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766F" w14:textId="77777777" w:rsidR="008C10C3" w:rsidRPr="00430E88" w:rsidRDefault="002B211A" w:rsidP="002B211A">
      <w:pPr>
        <w:pStyle w:val="berschrift1"/>
        <w:rPr>
          <w:lang w:val="it-IT"/>
        </w:rPr>
      </w:pPr>
      <w:r>
        <w:rPr>
          <w:szCs w:val="40"/>
          <w:lang w:val="it-IT"/>
        </w:rPr>
        <w:t xml:space="preserve">25 anni di </w:t>
      </w:r>
      <w:r w:rsidR="00843219">
        <w:rPr>
          <w:szCs w:val="40"/>
          <w:lang w:val="it-IT"/>
        </w:rPr>
        <w:t>cooperazione</w:t>
      </w:r>
      <w:r>
        <w:rPr>
          <w:szCs w:val="40"/>
          <w:lang w:val="it-IT"/>
        </w:rPr>
        <w:t xml:space="preserve">: </w:t>
      </w:r>
      <w:r w:rsidR="00F673B4">
        <w:rPr>
          <w:szCs w:val="40"/>
          <w:lang w:val="it-IT"/>
        </w:rPr>
        <w:br/>
      </w:r>
      <w:r>
        <w:rPr>
          <w:szCs w:val="40"/>
          <w:lang w:val="it-IT"/>
        </w:rPr>
        <w:t xml:space="preserve">ENGEL consegna la </w:t>
      </w:r>
      <w:proofErr w:type="gramStart"/>
      <w:r>
        <w:rPr>
          <w:szCs w:val="40"/>
          <w:lang w:val="it-IT"/>
        </w:rPr>
        <w:t>100</w:t>
      </w:r>
      <w:r w:rsidRPr="002B211A">
        <w:rPr>
          <w:szCs w:val="40"/>
          <w:vertAlign w:val="superscript"/>
          <w:lang w:val="it-IT"/>
        </w:rPr>
        <w:t>a</w:t>
      </w:r>
      <w:proofErr w:type="gramEnd"/>
      <w:r>
        <w:rPr>
          <w:szCs w:val="40"/>
          <w:lang w:val="it-IT"/>
        </w:rPr>
        <w:t xml:space="preserve"> macchina per lo stampaggio a iniezione a MTA in Italia</w:t>
      </w:r>
    </w:p>
    <w:p w14:paraId="675C6D91" w14:textId="77777777" w:rsidR="006E3145" w:rsidRPr="00430E88" w:rsidRDefault="006E3145" w:rsidP="006E3145">
      <w:pPr>
        <w:pStyle w:val="berschrift3"/>
        <w:rPr>
          <w:lang w:val="it-IT"/>
        </w:rPr>
      </w:pPr>
    </w:p>
    <w:p w14:paraId="5FE44D6F" w14:textId="77777777" w:rsidR="006E3145" w:rsidRPr="00430E88" w:rsidRDefault="002B211A" w:rsidP="002B211A">
      <w:pPr>
        <w:rPr>
          <w:lang w:val="it-IT"/>
        </w:rPr>
      </w:pPr>
      <w:proofErr w:type="spellStart"/>
      <w:r>
        <w:rPr>
          <w:szCs w:val="22"/>
          <w:lang w:val="it-IT"/>
        </w:rPr>
        <w:t>Schwertberg</w:t>
      </w:r>
      <w:proofErr w:type="spellEnd"/>
      <w:r>
        <w:rPr>
          <w:szCs w:val="22"/>
          <w:lang w:val="it-IT"/>
        </w:rPr>
        <w:t xml:space="preserve">/Austria – </w:t>
      </w:r>
      <w:proofErr w:type="gramStart"/>
      <w:r>
        <w:rPr>
          <w:szCs w:val="22"/>
          <w:lang w:val="it-IT"/>
        </w:rPr>
        <w:t>Aprile</w:t>
      </w:r>
      <w:proofErr w:type="gramEnd"/>
      <w:r>
        <w:rPr>
          <w:szCs w:val="22"/>
          <w:lang w:val="it-IT"/>
        </w:rPr>
        <w:t xml:space="preserve"> 2021</w:t>
      </w:r>
    </w:p>
    <w:p w14:paraId="547B7B88" w14:textId="77777777" w:rsidR="00B54126" w:rsidRPr="00430E88" w:rsidRDefault="002B211A" w:rsidP="002B211A">
      <w:pPr>
        <w:pStyle w:val="Vorspann"/>
        <w:rPr>
          <w:lang w:val="it-IT"/>
        </w:rPr>
      </w:pPr>
      <w:r>
        <w:rPr>
          <w:bCs/>
          <w:szCs w:val="24"/>
          <w:lang w:val="it-IT"/>
        </w:rPr>
        <w:t xml:space="preserve">MTA, con sede a Codogno nel nord Italia, è una delle poche aziende certificate </w:t>
      </w:r>
      <w:r w:rsidR="00F87834">
        <w:rPr>
          <w:bCs/>
          <w:szCs w:val="24"/>
          <w:lang w:val="it-IT"/>
        </w:rPr>
        <w:t>per la produzione di</w:t>
      </w:r>
      <w:r>
        <w:rPr>
          <w:bCs/>
          <w:szCs w:val="24"/>
          <w:lang w:val="it-IT"/>
        </w:rPr>
        <w:t xml:space="preserve"> fusibili per </w:t>
      </w:r>
      <w:r w:rsidR="00F87834">
        <w:rPr>
          <w:bCs/>
          <w:szCs w:val="24"/>
          <w:lang w:val="it-IT"/>
        </w:rPr>
        <w:t>il settore auto</w:t>
      </w:r>
      <w:r>
        <w:rPr>
          <w:bCs/>
          <w:szCs w:val="24"/>
          <w:lang w:val="it-IT"/>
        </w:rPr>
        <w:t xml:space="preserve">. Al fine di combinare le elevate esigenze di qualità con l'efficienza, l'azienda si affida principalmente a presse a iniezione senza colonne di ENGEL. Nella primavera del 2021, la centesima macchina, una ENGEL </w:t>
      </w:r>
      <w:proofErr w:type="spellStart"/>
      <w:r>
        <w:rPr>
          <w:bCs/>
          <w:szCs w:val="24"/>
          <w:lang w:val="it-IT"/>
        </w:rPr>
        <w:t>victory</w:t>
      </w:r>
      <w:proofErr w:type="spellEnd"/>
      <w:r>
        <w:rPr>
          <w:bCs/>
          <w:szCs w:val="24"/>
          <w:lang w:val="it-IT"/>
        </w:rPr>
        <w:t xml:space="preserve">, è stata consegnata a MTA – giusto in tempo per il </w:t>
      </w:r>
      <w:proofErr w:type="gramStart"/>
      <w:r>
        <w:rPr>
          <w:bCs/>
          <w:szCs w:val="24"/>
          <w:lang w:val="it-IT"/>
        </w:rPr>
        <w:t>25</w:t>
      </w:r>
      <w:r w:rsidRPr="002B211A">
        <w:rPr>
          <w:bCs/>
          <w:szCs w:val="24"/>
          <w:vertAlign w:val="superscript"/>
          <w:lang w:val="it-IT"/>
        </w:rPr>
        <w:t>o</w:t>
      </w:r>
      <w:proofErr w:type="gramEnd"/>
      <w:r>
        <w:rPr>
          <w:bCs/>
          <w:szCs w:val="24"/>
          <w:lang w:val="it-IT"/>
        </w:rPr>
        <w:t xml:space="preserve"> anniversario </w:t>
      </w:r>
      <w:r w:rsidR="00F87834">
        <w:rPr>
          <w:bCs/>
          <w:szCs w:val="24"/>
          <w:lang w:val="it-IT"/>
        </w:rPr>
        <w:t>di cooperazione</w:t>
      </w:r>
      <w:r>
        <w:rPr>
          <w:bCs/>
          <w:szCs w:val="24"/>
          <w:lang w:val="it-IT"/>
        </w:rPr>
        <w:t xml:space="preserve"> tra le due aziende a conduzione familiare. </w:t>
      </w:r>
    </w:p>
    <w:p w14:paraId="203EF2F0" w14:textId="77777777" w:rsidR="00B54126" w:rsidRPr="00430E88" w:rsidRDefault="00B54126" w:rsidP="00CA3FCD">
      <w:pPr>
        <w:pStyle w:val="Vorspann"/>
        <w:rPr>
          <w:lang w:val="it-IT"/>
        </w:rPr>
      </w:pPr>
    </w:p>
    <w:p w14:paraId="29FAB58F" w14:textId="77777777" w:rsidR="00CD3E1F" w:rsidRPr="00430E88" w:rsidRDefault="002B211A" w:rsidP="002B211A">
      <w:pPr>
        <w:spacing w:after="120"/>
        <w:rPr>
          <w:lang w:val="it-IT"/>
        </w:rPr>
      </w:pPr>
      <w:r>
        <w:rPr>
          <w:szCs w:val="22"/>
          <w:lang w:val="it-IT"/>
        </w:rPr>
        <w:t xml:space="preserve">MTA ha puntato dall'inizio sulla tecnologia senza colonne di ENGEL. Già la primissima macchina ENGEL consegnata a MTA in Italia nel 1996 era un modello senza colonne della serie ES, il precursore dell'odierna serie di macchine </w:t>
      </w:r>
      <w:proofErr w:type="spellStart"/>
      <w:r>
        <w:rPr>
          <w:szCs w:val="22"/>
          <w:lang w:val="it-IT"/>
        </w:rPr>
        <w:t>victory</w:t>
      </w:r>
      <w:proofErr w:type="spellEnd"/>
      <w:r>
        <w:rPr>
          <w:szCs w:val="22"/>
          <w:lang w:val="it-IT"/>
        </w:rPr>
        <w:t xml:space="preserve">. Ora ci sono quasi 60 macchine </w:t>
      </w:r>
      <w:r w:rsidR="00F87834">
        <w:rPr>
          <w:szCs w:val="22"/>
          <w:lang w:val="it-IT"/>
        </w:rPr>
        <w:t xml:space="preserve">  </w:t>
      </w:r>
      <w:r w:rsidRPr="000069D6">
        <w:rPr>
          <w:szCs w:val="22"/>
          <w:lang w:val="it-IT"/>
        </w:rPr>
        <w:t>ENGEL</w:t>
      </w:r>
      <w:r>
        <w:rPr>
          <w:szCs w:val="22"/>
          <w:lang w:val="it-IT"/>
        </w:rPr>
        <w:t xml:space="preserve"> a Codogno. MTA </w:t>
      </w:r>
      <w:r w:rsidR="000069D6">
        <w:rPr>
          <w:szCs w:val="22"/>
          <w:lang w:val="it-IT"/>
        </w:rPr>
        <w:t>utilizza</w:t>
      </w:r>
      <w:r>
        <w:rPr>
          <w:szCs w:val="22"/>
          <w:lang w:val="it-IT"/>
        </w:rPr>
        <w:t xml:space="preserve"> macchine ENGEL </w:t>
      </w:r>
      <w:r w:rsidR="000069D6">
        <w:rPr>
          <w:szCs w:val="22"/>
          <w:lang w:val="it-IT"/>
        </w:rPr>
        <w:t xml:space="preserve">anche negli impianti produttivi </w:t>
      </w:r>
      <w:r>
        <w:rPr>
          <w:szCs w:val="22"/>
          <w:lang w:val="it-IT"/>
        </w:rPr>
        <w:t>in</w:t>
      </w:r>
      <w:r w:rsidR="000069D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Slovacchia, Marocco e Brasile. La </w:t>
      </w:r>
      <w:proofErr w:type="spellStart"/>
      <w:r>
        <w:rPr>
          <w:szCs w:val="22"/>
          <w:lang w:val="it-IT"/>
        </w:rPr>
        <w:t>victory</w:t>
      </w:r>
      <w:proofErr w:type="spellEnd"/>
      <w:r>
        <w:rPr>
          <w:szCs w:val="22"/>
          <w:lang w:val="it-IT"/>
        </w:rPr>
        <w:t xml:space="preserve"> è il modello di macchina preferito in tutti gli stabilimenti. Da minuscoli fusibili a lama, connettori, portafusibili</w:t>
      </w:r>
      <w:r w:rsidR="000069D6">
        <w:rPr>
          <w:szCs w:val="22"/>
          <w:lang w:val="it-IT"/>
        </w:rPr>
        <w:t xml:space="preserve">, tappi </w:t>
      </w:r>
      <w:r>
        <w:rPr>
          <w:szCs w:val="22"/>
          <w:lang w:val="it-IT"/>
        </w:rPr>
        <w:t xml:space="preserve">del radiatore a centraline di potenza complete, MTA copre una gamma molto ampia di parti elettroniche per l'industria automobilistica, motociclistica, dei veicoli commerciali e dei veicoli fuoristrada. Di conseguenza </w:t>
      </w:r>
      <w:r w:rsidR="000069D6">
        <w:rPr>
          <w:szCs w:val="22"/>
          <w:lang w:val="it-IT"/>
        </w:rPr>
        <w:t>i cambi stampo</w:t>
      </w:r>
      <w:r>
        <w:rPr>
          <w:szCs w:val="22"/>
          <w:lang w:val="it-IT"/>
        </w:rPr>
        <w:t xml:space="preserve"> sono frequenti, e qui l'unità di chiusura senza colonna delle macchine </w:t>
      </w:r>
      <w:proofErr w:type="spellStart"/>
      <w:r>
        <w:rPr>
          <w:szCs w:val="22"/>
          <w:lang w:val="it-IT"/>
        </w:rPr>
        <w:t>victory</w:t>
      </w:r>
      <w:proofErr w:type="spellEnd"/>
      <w:r>
        <w:rPr>
          <w:szCs w:val="22"/>
          <w:lang w:val="it-IT"/>
        </w:rPr>
        <w:t xml:space="preserve"> si dimostra un chiaro vantaggio in termini di efficienza. I brevi tempi di </w:t>
      </w:r>
      <w:r w:rsidR="000069D6">
        <w:rPr>
          <w:szCs w:val="22"/>
          <w:lang w:val="it-IT"/>
        </w:rPr>
        <w:t>cambio stampo</w:t>
      </w:r>
      <w:r>
        <w:rPr>
          <w:szCs w:val="22"/>
          <w:lang w:val="it-IT"/>
        </w:rPr>
        <w:t xml:space="preserve"> aumentano la disponibilità </w:t>
      </w:r>
      <w:r w:rsidR="000069D6">
        <w:rPr>
          <w:szCs w:val="22"/>
          <w:lang w:val="it-IT"/>
        </w:rPr>
        <w:t xml:space="preserve">produttiva </w:t>
      </w:r>
      <w:r>
        <w:rPr>
          <w:szCs w:val="22"/>
          <w:lang w:val="it-IT"/>
        </w:rPr>
        <w:t xml:space="preserve">delle macchine per lo stampaggio a iniezione. </w:t>
      </w:r>
    </w:p>
    <w:p w14:paraId="1213F6A9" w14:textId="77777777" w:rsidR="009B427F" w:rsidRPr="00430E88" w:rsidRDefault="009B427F" w:rsidP="001B20B0">
      <w:pPr>
        <w:spacing w:after="120"/>
        <w:rPr>
          <w:b/>
          <w:bCs/>
          <w:lang w:val="it-IT"/>
        </w:rPr>
      </w:pPr>
    </w:p>
    <w:p w14:paraId="22EA5E5B" w14:textId="77777777" w:rsidR="009B427F" w:rsidRPr="00430E88" w:rsidRDefault="002B211A" w:rsidP="002B211A">
      <w:pPr>
        <w:spacing w:after="120"/>
        <w:rPr>
          <w:b/>
          <w:bCs/>
          <w:lang w:val="it-IT"/>
        </w:rPr>
      </w:pPr>
      <w:r w:rsidRPr="002B211A">
        <w:rPr>
          <w:b/>
          <w:bCs/>
          <w:szCs w:val="22"/>
          <w:lang w:val="it-IT"/>
        </w:rPr>
        <w:t>La precisione e l'affidabilità sono decisive</w:t>
      </w:r>
    </w:p>
    <w:p w14:paraId="14327BF0" w14:textId="77777777" w:rsidR="00103203" w:rsidRPr="00430E88" w:rsidRDefault="002B211A" w:rsidP="002B211A">
      <w:pPr>
        <w:spacing w:after="120"/>
        <w:rPr>
          <w:lang w:val="it-IT"/>
        </w:rPr>
      </w:pPr>
      <w:r>
        <w:rPr>
          <w:szCs w:val="22"/>
          <w:lang w:val="it-IT"/>
        </w:rPr>
        <w:t xml:space="preserve">L'elevato livello di affidabilità rappresenta un fattore decisivo </w:t>
      </w:r>
      <w:r w:rsidR="000A527C">
        <w:rPr>
          <w:szCs w:val="22"/>
          <w:lang w:val="it-IT"/>
        </w:rPr>
        <w:t>per MTA nella lunga cooperazione con ENGEL</w:t>
      </w:r>
      <w:r>
        <w:rPr>
          <w:szCs w:val="22"/>
          <w:lang w:val="it-IT"/>
        </w:rPr>
        <w:t>. "I processi</w:t>
      </w:r>
      <w:r w:rsidR="008F2C20">
        <w:rPr>
          <w:szCs w:val="22"/>
          <w:lang w:val="it-IT"/>
        </w:rPr>
        <w:t xml:space="preserve"> consistenti</w:t>
      </w:r>
      <w:r>
        <w:rPr>
          <w:szCs w:val="22"/>
          <w:lang w:val="it-IT"/>
        </w:rPr>
        <w:t xml:space="preserve"> e l'elevata precisione sono per noi</w:t>
      </w:r>
      <w:r w:rsidR="008F2C20" w:rsidRPr="008F2C20">
        <w:rPr>
          <w:szCs w:val="22"/>
          <w:lang w:val="it-IT"/>
        </w:rPr>
        <w:t xml:space="preserve"> </w:t>
      </w:r>
      <w:r w:rsidR="008F2C20">
        <w:rPr>
          <w:szCs w:val="22"/>
          <w:lang w:val="it-IT"/>
        </w:rPr>
        <w:t>essenziali</w:t>
      </w:r>
      <w:r>
        <w:rPr>
          <w:szCs w:val="22"/>
          <w:lang w:val="it-IT"/>
        </w:rPr>
        <w:t xml:space="preserve">. Con le macchine ENGEL </w:t>
      </w:r>
      <w:proofErr w:type="spellStart"/>
      <w:r>
        <w:rPr>
          <w:szCs w:val="22"/>
          <w:lang w:val="it-IT"/>
        </w:rPr>
        <w:t>victory</w:t>
      </w:r>
      <w:proofErr w:type="spellEnd"/>
      <w:r>
        <w:rPr>
          <w:szCs w:val="22"/>
          <w:lang w:val="it-IT"/>
        </w:rPr>
        <w:t xml:space="preserve">, possiamo mantenere i nostri elevati standard di qualità producendo grandi quantità di pezzi in modo molto efficiente", sottolinea Maria Vittoria Falchetti, Marketing &amp; </w:t>
      </w:r>
      <w:proofErr w:type="spellStart"/>
      <w:r>
        <w:rPr>
          <w:szCs w:val="22"/>
          <w:lang w:val="it-IT"/>
        </w:rPr>
        <w:t>Communication</w:t>
      </w:r>
      <w:proofErr w:type="spellEnd"/>
      <w:r>
        <w:rPr>
          <w:szCs w:val="22"/>
          <w:lang w:val="it-IT"/>
        </w:rPr>
        <w:t xml:space="preserve"> </w:t>
      </w:r>
      <w:r w:rsidR="00E44534">
        <w:rPr>
          <w:szCs w:val="22"/>
          <w:lang w:val="it-IT"/>
        </w:rPr>
        <w:t xml:space="preserve">Manager </w:t>
      </w:r>
      <w:r>
        <w:rPr>
          <w:szCs w:val="22"/>
          <w:lang w:val="it-IT"/>
        </w:rPr>
        <w:t xml:space="preserve">di MTA. "Qualità, tecnologia e </w:t>
      </w:r>
      <w:r>
        <w:rPr>
          <w:szCs w:val="22"/>
          <w:lang w:val="it-IT"/>
        </w:rPr>
        <w:lastRenderedPageBreak/>
        <w:t>innovazione – questi valori comuni definiscono la nostra cooperazione. A questi si aggiunge la presenza globale. In tutti i paesi in cui MTA produce, è presente anche ENGEL con un forte servizio locale".</w:t>
      </w:r>
    </w:p>
    <w:p w14:paraId="6FC96679" w14:textId="77777777" w:rsidR="00FF225F" w:rsidRDefault="00FF225F" w:rsidP="002B211A">
      <w:pPr>
        <w:spacing w:after="120" w:line="240" w:lineRule="auto"/>
        <w:rPr>
          <w:sz w:val="20"/>
          <w:lang w:val="it-IT"/>
        </w:rPr>
      </w:pPr>
    </w:p>
    <w:p w14:paraId="1C6D2A51" w14:textId="77777777" w:rsidR="00FF225F" w:rsidRDefault="006E6217" w:rsidP="002B211A">
      <w:pPr>
        <w:spacing w:after="120" w:line="240" w:lineRule="auto"/>
        <w:rPr>
          <w:sz w:val="20"/>
          <w:lang w:val="en-GB"/>
        </w:rPr>
      </w:pPr>
      <w:r>
        <w:rPr>
          <w:sz w:val="20"/>
          <w:lang w:val="en-GB"/>
        </w:rPr>
        <w:t>&lt;&lt;</w:t>
      </w:r>
      <w:proofErr w:type="spellStart"/>
      <w:r>
        <w:rPr>
          <w:sz w:val="20"/>
          <w:lang w:val="en-GB"/>
        </w:rPr>
        <w:t>Immagini</w:t>
      </w:r>
      <w:proofErr w:type="spellEnd"/>
      <w:r>
        <w:rPr>
          <w:sz w:val="20"/>
          <w:lang w:val="en-GB"/>
        </w:rPr>
        <w:t>&gt;&gt;</w:t>
      </w:r>
    </w:p>
    <w:p w14:paraId="22FD30BB" w14:textId="77777777" w:rsidR="00FF225F" w:rsidRDefault="002B211A" w:rsidP="00FF225F">
      <w:pPr>
        <w:spacing w:line="240" w:lineRule="auto"/>
        <w:rPr>
          <w:lang w:val="it-IT"/>
        </w:rPr>
      </w:pPr>
      <w:r w:rsidRPr="002B211A">
        <w:rPr>
          <w:sz w:val="20"/>
          <w:lang w:val="it-IT"/>
        </w:rPr>
        <w:t xml:space="preserve">MTA </w:t>
      </w:r>
      <w:proofErr w:type="gramStart"/>
      <w:r w:rsidRPr="002B211A">
        <w:rPr>
          <w:sz w:val="20"/>
          <w:lang w:val="it-IT"/>
        </w:rPr>
        <w:t>e</w:t>
      </w:r>
      <w:proofErr w:type="gramEnd"/>
      <w:r w:rsidRPr="002B211A">
        <w:rPr>
          <w:sz w:val="20"/>
          <w:lang w:val="it-IT"/>
        </w:rPr>
        <w:t xml:space="preserve"> ENGEL </w:t>
      </w:r>
      <w:r w:rsidR="00E44534">
        <w:rPr>
          <w:sz w:val="20"/>
          <w:lang w:val="it-IT"/>
        </w:rPr>
        <w:t>celebrano</w:t>
      </w:r>
      <w:r w:rsidRPr="002B211A">
        <w:rPr>
          <w:sz w:val="20"/>
          <w:lang w:val="it-IT"/>
        </w:rPr>
        <w:t xml:space="preserve"> due anniversari. La consegna della </w:t>
      </w:r>
      <w:proofErr w:type="gramStart"/>
      <w:r w:rsidRPr="002B211A">
        <w:rPr>
          <w:sz w:val="20"/>
          <w:lang w:val="it-IT"/>
        </w:rPr>
        <w:t>100a</w:t>
      </w:r>
      <w:proofErr w:type="gramEnd"/>
      <w:r w:rsidRPr="002B211A">
        <w:rPr>
          <w:sz w:val="20"/>
          <w:lang w:val="it-IT"/>
        </w:rPr>
        <w:t xml:space="preserve"> pressa a iniezione coincide con il 25o anniversario della </w:t>
      </w:r>
      <w:r w:rsidR="00E44534">
        <w:rPr>
          <w:sz w:val="20"/>
          <w:lang w:val="it-IT"/>
        </w:rPr>
        <w:t>cooperazione</w:t>
      </w:r>
      <w:r w:rsidRPr="002B211A">
        <w:rPr>
          <w:sz w:val="20"/>
          <w:lang w:val="it-IT"/>
        </w:rPr>
        <w:t xml:space="preserve"> tra le due aziende. </w:t>
      </w:r>
      <w:r w:rsidR="00925580" w:rsidRPr="00925580">
        <w:rPr>
          <w:sz w:val="20"/>
          <w:lang w:val="it-IT"/>
        </w:rPr>
        <w:t>Da</w:t>
      </w:r>
      <w:r w:rsidR="00925580">
        <w:rPr>
          <w:sz w:val="20"/>
          <w:lang w:val="it-IT"/>
        </w:rPr>
        <w:t xml:space="preserve"> sinistra</w:t>
      </w:r>
      <w:r w:rsidR="00FF225F" w:rsidRPr="00925580">
        <w:rPr>
          <w:sz w:val="20"/>
          <w:lang w:val="it-IT"/>
        </w:rPr>
        <w:t>: Gabriele Formenti (Area Manager ENGEL Italia), Matteo Terragni (</w:t>
      </w:r>
      <w:proofErr w:type="spellStart"/>
      <w:r w:rsidR="00FF225F" w:rsidRPr="00925580">
        <w:rPr>
          <w:sz w:val="20"/>
          <w:lang w:val="it-IT"/>
        </w:rPr>
        <w:t>Managing</w:t>
      </w:r>
      <w:proofErr w:type="spellEnd"/>
      <w:r w:rsidR="00FF225F" w:rsidRPr="00925580">
        <w:rPr>
          <w:sz w:val="20"/>
          <w:lang w:val="it-IT"/>
        </w:rPr>
        <w:t xml:space="preserve"> Director ENGEL Italia), Giuseppe Falchetti (Vice </w:t>
      </w:r>
      <w:proofErr w:type="spellStart"/>
      <w:r w:rsidR="00FF225F" w:rsidRPr="00925580">
        <w:rPr>
          <w:sz w:val="20"/>
          <w:lang w:val="it-IT"/>
        </w:rPr>
        <w:t>President</w:t>
      </w:r>
      <w:proofErr w:type="spellEnd"/>
      <w:r w:rsidR="00FF225F" w:rsidRPr="00925580">
        <w:rPr>
          <w:sz w:val="20"/>
          <w:lang w:val="it-IT"/>
        </w:rPr>
        <w:t xml:space="preserve"> MTA), Antonio Falchetti (Executive Director MTA), Marco Pagliara (</w:t>
      </w:r>
      <w:proofErr w:type="spellStart"/>
      <w:r w:rsidR="00FF225F" w:rsidRPr="00925580">
        <w:rPr>
          <w:sz w:val="20"/>
          <w:lang w:val="it-IT"/>
        </w:rPr>
        <w:t>Purchasing</w:t>
      </w:r>
      <w:proofErr w:type="spellEnd"/>
      <w:r w:rsidR="00FF225F" w:rsidRPr="00925580">
        <w:rPr>
          <w:sz w:val="20"/>
          <w:lang w:val="it-IT"/>
        </w:rPr>
        <w:t xml:space="preserve"> Director MTA) and Gabriele Gimici (</w:t>
      </w:r>
      <w:proofErr w:type="spellStart"/>
      <w:r w:rsidR="00FF225F" w:rsidRPr="00925580">
        <w:rPr>
          <w:sz w:val="20"/>
          <w:lang w:val="it-IT"/>
        </w:rPr>
        <w:t>Indirect</w:t>
      </w:r>
      <w:proofErr w:type="spellEnd"/>
      <w:r w:rsidR="00FF225F" w:rsidRPr="00925580">
        <w:rPr>
          <w:sz w:val="20"/>
          <w:lang w:val="it-IT"/>
        </w:rPr>
        <w:t xml:space="preserve"> Global Commodity Team Leader MTA).</w:t>
      </w:r>
      <w:r w:rsidR="00FF225F">
        <w:rPr>
          <w:sz w:val="20"/>
          <w:lang w:val="it-IT"/>
        </w:rPr>
        <w:t xml:space="preserve"> </w:t>
      </w:r>
    </w:p>
    <w:p w14:paraId="66433E76" w14:textId="77777777" w:rsidR="001B20B0" w:rsidRPr="005F4C9D" w:rsidRDefault="001B20B0" w:rsidP="005F4C9D">
      <w:pPr>
        <w:spacing w:after="120" w:line="240" w:lineRule="auto"/>
        <w:rPr>
          <w:sz w:val="20"/>
        </w:rPr>
      </w:pPr>
    </w:p>
    <w:p w14:paraId="3CC02E7A" w14:textId="77777777" w:rsidR="006E6217" w:rsidRDefault="002B211A" w:rsidP="002B211A">
      <w:pPr>
        <w:spacing w:after="120" w:line="240" w:lineRule="auto"/>
        <w:rPr>
          <w:sz w:val="20"/>
          <w:lang w:val="it-IT"/>
        </w:rPr>
      </w:pPr>
      <w:r w:rsidRPr="002B211A">
        <w:rPr>
          <w:sz w:val="20"/>
          <w:lang w:val="it-IT"/>
        </w:rPr>
        <w:t>MTA impiega macchine per lo stampaggio a iniezione ENGEL senza colonne nei suoi stabilimenti in tutto il mondo. Tr</w:t>
      </w:r>
      <w:r w:rsidR="00E44534">
        <w:rPr>
          <w:sz w:val="20"/>
          <w:lang w:val="it-IT"/>
        </w:rPr>
        <w:t xml:space="preserve">a cui </w:t>
      </w:r>
      <w:r w:rsidRPr="002B211A">
        <w:rPr>
          <w:sz w:val="20"/>
          <w:lang w:val="it-IT"/>
        </w:rPr>
        <w:t xml:space="preserve">in Brasile. </w:t>
      </w:r>
    </w:p>
    <w:p w14:paraId="33C3D098" w14:textId="77777777" w:rsidR="009B427F" w:rsidRPr="00430E88" w:rsidRDefault="002B211A" w:rsidP="002B211A">
      <w:pPr>
        <w:spacing w:after="120" w:line="240" w:lineRule="auto"/>
        <w:rPr>
          <w:sz w:val="20"/>
          <w:lang w:val="it-IT"/>
        </w:rPr>
      </w:pPr>
      <w:r w:rsidRPr="002B211A">
        <w:rPr>
          <w:sz w:val="20"/>
          <w:lang w:val="it-IT"/>
        </w:rPr>
        <w:t>Immagin</w:t>
      </w:r>
      <w:r w:rsidR="006E6217">
        <w:rPr>
          <w:sz w:val="20"/>
          <w:lang w:val="it-IT"/>
        </w:rPr>
        <w:t>i</w:t>
      </w:r>
      <w:r w:rsidRPr="002B211A">
        <w:rPr>
          <w:sz w:val="20"/>
          <w:lang w:val="it-IT"/>
        </w:rPr>
        <w:t>: MTA</w:t>
      </w:r>
    </w:p>
    <w:p w14:paraId="7A261BA0" w14:textId="77777777" w:rsidR="00B727EE" w:rsidRPr="00430E88" w:rsidRDefault="00B727EE" w:rsidP="00585B22">
      <w:pPr>
        <w:rPr>
          <w:lang w:val="it-IT"/>
        </w:rPr>
      </w:pPr>
    </w:p>
    <w:p w14:paraId="22FEC31C" w14:textId="77777777" w:rsidR="008162C4" w:rsidRPr="00430E88" w:rsidRDefault="002B211A" w:rsidP="002B211A">
      <w:pPr>
        <w:pStyle w:val="Abbinder-headline"/>
        <w:spacing w:after="120"/>
        <w:rPr>
          <w:lang w:val="it-IT"/>
        </w:rPr>
      </w:pPr>
      <w:r>
        <w:rPr>
          <w:bCs/>
          <w:lang w:val="it-IT"/>
        </w:rPr>
        <w:t>ENGEL AUSTRIA GmbH</w:t>
      </w:r>
    </w:p>
    <w:p w14:paraId="228FD7EC" w14:textId="77777777" w:rsidR="008162C4" w:rsidRPr="00430E88" w:rsidRDefault="002B211A" w:rsidP="002B211A">
      <w:pPr>
        <w:pStyle w:val="Abbinder"/>
        <w:spacing w:after="120"/>
        <w:rPr>
          <w:lang w:val="it-IT"/>
        </w:rPr>
      </w:pPr>
      <w:r>
        <w:rPr>
          <w:lang w:val="it-IT"/>
        </w:rPr>
        <w:t>ENGEL è una delle aziende leader nella produzione di macchine per la lavorazione delle materie plastiche. Oggi il Gruppo ENGEL offre moduli completi e pronti all'uso per la lavorazione delle materie plastiche: macchine per lo stampaggio a iniezione per polimeri termoplastici ed elastomeri e sistemi automatizzati di cui anche i singoli componenti possono essere utilizzati individualmente per ottenere competitività e successo sul mercato. Con nove stabilimenti di produzione in Europa, Nord America e Asia (Cina e Corea), nonché filiali e rappresentanze in oltre 85 paesi, ENGEL offre ai suoi clienti in tutto il mondo un supporto ottimale nell'impiego di nuove tecnologie e impianti di produzione all'avanguardia con i quali assicurarsi competitività e successo.</w:t>
      </w:r>
    </w:p>
    <w:p w14:paraId="035B4EE8" w14:textId="77777777" w:rsidR="008162C4" w:rsidRPr="00430E88" w:rsidRDefault="002B211A" w:rsidP="002B211A">
      <w:pPr>
        <w:pStyle w:val="Abbinder"/>
        <w:spacing w:after="120"/>
        <w:rPr>
          <w:lang w:val="it-IT"/>
        </w:rPr>
      </w:pPr>
      <w:r w:rsidRPr="002B211A">
        <w:rPr>
          <w:u w:val="single"/>
          <w:lang w:val="it-IT"/>
        </w:rPr>
        <w:t>Contatto per i giornalisti:</w:t>
      </w:r>
      <w:r w:rsidRPr="002B211A">
        <w:rPr>
          <w:u w:val="single"/>
          <w:cs/>
          <w:lang w:val="it-IT"/>
        </w:rPr>
        <w:br/>
      </w:r>
      <w:r>
        <w:rPr>
          <w:lang w:val="it-IT"/>
        </w:rPr>
        <w:t xml:space="preserve">Ute Panzer, Responsabile Marketing e Comunicazione, ENGEL AUSTRIA GmbH, </w:t>
      </w:r>
      <w:r>
        <w:rPr>
          <w:cs/>
          <w:lang w:val="it-IT"/>
        </w:rPr>
        <w:br/>
      </w:r>
      <w:r>
        <w:rPr>
          <w:lang w:val="it-IT"/>
        </w:rPr>
        <w:t>Ludwig-Engel-</w:t>
      </w:r>
      <w:proofErr w:type="spellStart"/>
      <w:r>
        <w:rPr>
          <w:lang w:val="it-IT"/>
        </w:rPr>
        <w:t>Straße</w:t>
      </w:r>
      <w:proofErr w:type="spellEnd"/>
      <w:r>
        <w:rPr>
          <w:lang w:val="it-IT"/>
        </w:rPr>
        <w:t xml:space="preserve"> 1, A-4311 </w:t>
      </w:r>
      <w:proofErr w:type="spellStart"/>
      <w:r>
        <w:rPr>
          <w:lang w:val="it-IT"/>
        </w:rPr>
        <w:t>Schwertberg</w:t>
      </w:r>
      <w:proofErr w:type="spellEnd"/>
      <w:r>
        <w:rPr>
          <w:lang w:val="it-IT"/>
        </w:rPr>
        <w:t xml:space="preserve">/Austria, </w:t>
      </w:r>
      <w:r>
        <w:rPr>
          <w:cs/>
          <w:lang w:val="it-IT"/>
        </w:rPr>
        <w:br/>
      </w:r>
      <w:r>
        <w:rPr>
          <w:lang w:val="it-IT"/>
        </w:rPr>
        <w:t xml:space="preserve">tel.: +43 (0)50/620-3800, fax: -3009, e-mail: ute.panzer@engel.at </w:t>
      </w:r>
    </w:p>
    <w:p w14:paraId="60EEC969" w14:textId="77777777" w:rsidR="008162C4" w:rsidRPr="00430E88" w:rsidRDefault="002B211A" w:rsidP="002B211A">
      <w:pPr>
        <w:pStyle w:val="Abbinder"/>
        <w:spacing w:after="120"/>
        <w:rPr>
          <w:lang w:val="it-IT"/>
        </w:rPr>
      </w:pPr>
      <w:r>
        <w:rPr>
          <w:lang w:val="it-IT"/>
        </w:rPr>
        <w:t xml:space="preserve">Susanne Zinckgraf, Responsabile Pubbliche Relazioni, ENGEL AUSTRIA GmbH, </w:t>
      </w:r>
      <w:r>
        <w:rPr>
          <w:cs/>
          <w:lang w:val="it-IT"/>
        </w:rPr>
        <w:br/>
      </w:r>
      <w:r>
        <w:rPr>
          <w:lang w:val="it-IT"/>
        </w:rPr>
        <w:t>Ludwig-Engel-</w:t>
      </w:r>
      <w:proofErr w:type="spellStart"/>
      <w:r>
        <w:rPr>
          <w:lang w:val="it-IT"/>
        </w:rPr>
        <w:t>Straße</w:t>
      </w:r>
      <w:proofErr w:type="spellEnd"/>
      <w:r>
        <w:rPr>
          <w:lang w:val="it-IT"/>
        </w:rPr>
        <w:t xml:space="preserve"> 1, A-4311 </w:t>
      </w:r>
      <w:proofErr w:type="spellStart"/>
      <w:r>
        <w:rPr>
          <w:lang w:val="it-IT"/>
        </w:rPr>
        <w:t>Schwertberg</w:t>
      </w:r>
      <w:proofErr w:type="spellEnd"/>
      <w:r>
        <w:rPr>
          <w:lang w:val="it-IT"/>
        </w:rPr>
        <w:t>/Austria</w:t>
      </w:r>
      <w:r>
        <w:rPr>
          <w:cs/>
          <w:lang w:val="it-IT"/>
        </w:rPr>
        <w:br/>
      </w:r>
      <w:r>
        <w:rPr>
          <w:lang w:val="it-IT"/>
        </w:rPr>
        <w:t>Ufficio PR: Theodor-</w:t>
      </w:r>
      <w:proofErr w:type="spellStart"/>
      <w:r>
        <w:rPr>
          <w:lang w:val="it-IT"/>
        </w:rPr>
        <w:t>Heuss</w:t>
      </w:r>
      <w:proofErr w:type="spellEnd"/>
      <w:r>
        <w:rPr>
          <w:lang w:val="it-IT"/>
        </w:rPr>
        <w:t>-</w:t>
      </w:r>
      <w:proofErr w:type="spellStart"/>
      <w:r>
        <w:rPr>
          <w:lang w:val="it-IT"/>
        </w:rPr>
        <w:t>Str</w:t>
      </w:r>
      <w:proofErr w:type="spellEnd"/>
      <w:r>
        <w:rPr>
          <w:lang w:val="it-IT"/>
        </w:rPr>
        <w:t xml:space="preserve">. 85, D-67435 Neustadt/Germania, </w:t>
      </w:r>
      <w:r>
        <w:rPr>
          <w:cs/>
          <w:lang w:val="it-IT"/>
        </w:rPr>
        <w:br/>
      </w:r>
      <w:r>
        <w:rPr>
          <w:lang w:val="it-IT"/>
        </w:rPr>
        <w:t>Tel.: +49 (0)6327/97699-02, Fax: -03, E-mail: susanne.zinckgraf@engel.at</w:t>
      </w:r>
    </w:p>
    <w:p w14:paraId="43B1A4A6" w14:textId="77777777" w:rsidR="008162C4" w:rsidRPr="00430E88" w:rsidRDefault="002B211A" w:rsidP="002B211A">
      <w:pPr>
        <w:pStyle w:val="Abbinder"/>
        <w:spacing w:after="120"/>
        <w:rPr>
          <w:lang w:val="it-IT"/>
        </w:rPr>
      </w:pPr>
      <w:r w:rsidRPr="002B211A">
        <w:rPr>
          <w:u w:val="single"/>
          <w:lang w:val="it-IT"/>
        </w:rPr>
        <w:t>Contatto per i lettori:</w:t>
      </w:r>
      <w:r w:rsidRPr="002B211A">
        <w:rPr>
          <w:u w:val="single"/>
          <w:cs/>
          <w:lang w:val="it-IT"/>
        </w:rPr>
        <w:br/>
      </w:r>
      <w:r>
        <w:rPr>
          <w:lang w:val="it-IT"/>
        </w:rPr>
        <w:t>ENGEL AUSTRIA GmbH, Ludwig-Engel-</w:t>
      </w:r>
      <w:proofErr w:type="spellStart"/>
      <w:r>
        <w:rPr>
          <w:lang w:val="it-IT"/>
        </w:rPr>
        <w:t>Straße</w:t>
      </w:r>
      <w:proofErr w:type="spellEnd"/>
      <w:r>
        <w:rPr>
          <w:lang w:val="it-IT"/>
        </w:rPr>
        <w:t xml:space="preserve"> 1, A-4311 </w:t>
      </w:r>
      <w:proofErr w:type="spellStart"/>
      <w:r>
        <w:rPr>
          <w:lang w:val="it-IT"/>
        </w:rPr>
        <w:t>Schwertberg</w:t>
      </w:r>
      <w:proofErr w:type="spellEnd"/>
      <w:r>
        <w:rPr>
          <w:lang w:val="it-IT"/>
        </w:rPr>
        <w:t>/Austria,</w:t>
      </w:r>
      <w:r>
        <w:rPr>
          <w:cs/>
          <w:lang w:val="it-IT"/>
        </w:rPr>
        <w:br/>
      </w:r>
      <w:r>
        <w:rPr>
          <w:lang w:val="it-IT"/>
        </w:rPr>
        <w:t xml:space="preserve">tel.: +43 (0)50/620-0, fax: -3009, e-mail: </w:t>
      </w:r>
      <w:hyperlink r:id="rId7" w:history="1">
        <w:r w:rsidRPr="002B211A">
          <w:rPr>
            <w:lang w:val="it-IT"/>
          </w:rPr>
          <w:t>sales@engel.at</w:t>
        </w:r>
      </w:hyperlink>
    </w:p>
    <w:p w14:paraId="1106568A" w14:textId="77777777" w:rsidR="008162C4" w:rsidRPr="00430E88" w:rsidRDefault="002B211A" w:rsidP="002B211A">
      <w:pPr>
        <w:spacing w:after="120" w:line="240" w:lineRule="auto"/>
        <w:rPr>
          <w:sz w:val="20"/>
          <w:lang w:val="it-IT"/>
        </w:rPr>
      </w:pPr>
      <w:r w:rsidRPr="002B211A">
        <w:rPr>
          <w:sz w:val="20"/>
          <w:u w:val="single"/>
          <w:lang w:val="it-IT"/>
        </w:rPr>
        <w:t>Nota legale:</w:t>
      </w:r>
      <w:r w:rsidRPr="002B211A">
        <w:rPr>
          <w:sz w:val="20"/>
          <w:cs/>
          <w:lang w:val="it-IT"/>
        </w:rPr>
        <w:br/>
      </w:r>
      <w:r w:rsidRPr="002B211A">
        <w:rPr>
          <w:sz w:val="20"/>
          <w:lang w:val="it-IT"/>
        </w:rPr>
        <w:t xml:space="preserve">I nomi comuni, i nomi commerciali, le denominazioni di prodotto e simili menzionati nel presente comunicato stampa possono costituire marchi ed essere protetti come tali anche senza uno specifico contrassegno. </w:t>
      </w:r>
    </w:p>
    <w:p w14:paraId="3B32A4A1" w14:textId="77777777" w:rsidR="0030527B" w:rsidRPr="002064BF" w:rsidRDefault="008162C4" w:rsidP="006E6217">
      <w:pPr>
        <w:pStyle w:val="Abbinder"/>
        <w:spacing w:after="120"/>
      </w:pPr>
      <w:hyperlink r:id="rId8" w:history="1">
        <w:r w:rsidR="002B211A" w:rsidRPr="002B211A">
          <w:rPr>
            <w:lang w:val="it-IT"/>
          </w:rPr>
          <w:t>www.engelglobal.com</w:t>
        </w:r>
      </w:hyperlink>
    </w:p>
    <w:sectPr w:rsidR="0030527B" w:rsidRPr="002064BF" w:rsidSect="006E6217">
      <w:headerReference w:type="default" r:id="rId9"/>
      <w:footerReference w:type="default" r:id="rId10"/>
      <w:pgSz w:w="11906" w:h="16838"/>
      <w:pgMar w:top="3544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3108" w14:textId="77777777" w:rsidR="00B501D0" w:rsidRDefault="00B501D0">
      <w:r>
        <w:separator/>
      </w:r>
    </w:p>
  </w:endnote>
  <w:endnote w:type="continuationSeparator" w:id="0">
    <w:p w14:paraId="6AB061FE" w14:textId="77777777" w:rsidR="00B501D0" w:rsidRDefault="00B5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2BDD" w14:textId="77777777" w:rsidR="000F73E4" w:rsidRDefault="000F73E4" w:rsidP="00330AAD">
    <w:pPr>
      <w:pStyle w:val="Fuzeile"/>
      <w:jc w:val="right"/>
    </w:pPr>
  </w:p>
  <w:p w14:paraId="153F8D50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2B211A">
      <w:rPr>
        <w:rStyle w:val="Seitenzahl"/>
        <w:sz w:val="18"/>
        <w:szCs w:val="18"/>
        <w:lang w:val="it-IT"/>
      </w:rPr>
      <w:fldChar w:fldCharType="begin"/>
    </w:r>
    <w:r w:rsidRPr="002B211A">
      <w:rPr>
        <w:rStyle w:val="Seitenzahl"/>
        <w:sz w:val="18"/>
        <w:szCs w:val="18"/>
        <w:lang w:val="it-IT"/>
      </w:rPr>
      <w:instrText xml:space="preserve"> </w:instrText>
    </w:r>
    <w:r w:rsidR="00945639" w:rsidRPr="002B211A">
      <w:rPr>
        <w:rStyle w:val="Seitenzahl"/>
        <w:sz w:val="18"/>
        <w:szCs w:val="18"/>
        <w:lang w:val="it-IT"/>
      </w:rPr>
      <w:instrText>PAGE</w:instrText>
    </w:r>
    <w:r w:rsidRPr="002B211A">
      <w:rPr>
        <w:rStyle w:val="Seitenzahl"/>
        <w:sz w:val="18"/>
        <w:szCs w:val="18"/>
        <w:lang w:val="it-IT"/>
      </w:rPr>
      <w:instrText xml:space="preserve"> </w:instrText>
    </w:r>
    <w:r w:rsidRPr="002B211A">
      <w:rPr>
        <w:rStyle w:val="Seitenzahl"/>
        <w:sz w:val="18"/>
        <w:szCs w:val="18"/>
        <w:lang w:val="it-IT"/>
      </w:rPr>
      <w:fldChar w:fldCharType="separate"/>
    </w:r>
    <w:r w:rsidR="00E13D4B" w:rsidRPr="002B211A">
      <w:rPr>
        <w:rStyle w:val="Seitenzahl"/>
        <w:noProof/>
        <w:sz w:val="18"/>
        <w:szCs w:val="18"/>
        <w:lang w:val="it-IT"/>
      </w:rPr>
      <w:t>2</w:t>
    </w:r>
    <w:r w:rsidRPr="002B211A">
      <w:rPr>
        <w:rStyle w:val="Seitenzahl"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9544" w14:textId="77777777" w:rsidR="00B501D0" w:rsidRDefault="00B501D0">
      <w:r>
        <w:separator/>
      </w:r>
    </w:p>
  </w:footnote>
  <w:footnote w:type="continuationSeparator" w:id="0">
    <w:p w14:paraId="54AAC1BB" w14:textId="77777777" w:rsidR="00B501D0" w:rsidRDefault="00B5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B7E7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4398F89A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2B211A">
      <w:rPr>
        <w:rFonts w:ascii="Arial Black" w:hAnsi="Arial Black"/>
        <w:lang w:val="it-IT"/>
      </w:rPr>
      <w:tab/>
    </w:r>
  </w:p>
  <w:p w14:paraId="5E86040F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5656A4AA" w14:textId="77777777" w:rsidR="00330AAD" w:rsidRDefault="002B211A" w:rsidP="002B211A">
    <w:pPr>
      <w:jc w:val="right"/>
    </w:pPr>
    <w:r w:rsidRPr="002B211A">
      <w:rPr>
        <w:sz w:val="32"/>
        <w:szCs w:val="32"/>
        <w:lang w:val="it-IT"/>
      </w:rPr>
      <w:t xml:space="preserve">comunicato | </w:t>
    </w:r>
    <w:r w:rsidRPr="002B211A">
      <w:rPr>
        <w:rFonts w:ascii="Arial Black" w:hAnsi="Arial Black" w:cs="Arial Black"/>
        <w:color w:val="96C03A"/>
        <w:sz w:val="32"/>
        <w:szCs w:val="32"/>
        <w:lang w:val="it-IT"/>
      </w:rPr>
      <w:t>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069D6"/>
    <w:rsid w:val="000367DB"/>
    <w:rsid w:val="00061FC8"/>
    <w:rsid w:val="00092329"/>
    <w:rsid w:val="000A409F"/>
    <w:rsid w:val="000A527C"/>
    <w:rsid w:val="000B1FEE"/>
    <w:rsid w:val="000D64E1"/>
    <w:rsid w:val="000F3615"/>
    <w:rsid w:val="000F73E4"/>
    <w:rsid w:val="00101B8C"/>
    <w:rsid w:val="00103203"/>
    <w:rsid w:val="00115FD5"/>
    <w:rsid w:val="00150748"/>
    <w:rsid w:val="0017095D"/>
    <w:rsid w:val="00176B68"/>
    <w:rsid w:val="001947D6"/>
    <w:rsid w:val="001A6570"/>
    <w:rsid w:val="001A687D"/>
    <w:rsid w:val="001B20B0"/>
    <w:rsid w:val="001C5B8A"/>
    <w:rsid w:val="001D1F4E"/>
    <w:rsid w:val="001E4B0D"/>
    <w:rsid w:val="002064BF"/>
    <w:rsid w:val="002326FE"/>
    <w:rsid w:val="00241B64"/>
    <w:rsid w:val="00245D0B"/>
    <w:rsid w:val="00267298"/>
    <w:rsid w:val="002834A6"/>
    <w:rsid w:val="00290B03"/>
    <w:rsid w:val="002A3967"/>
    <w:rsid w:val="002B1C7A"/>
    <w:rsid w:val="002B211A"/>
    <w:rsid w:val="002E6A36"/>
    <w:rsid w:val="002F087C"/>
    <w:rsid w:val="003011B7"/>
    <w:rsid w:val="0030527B"/>
    <w:rsid w:val="003260DF"/>
    <w:rsid w:val="00330AAD"/>
    <w:rsid w:val="003566C9"/>
    <w:rsid w:val="00375CED"/>
    <w:rsid w:val="00386D9C"/>
    <w:rsid w:val="003B09EE"/>
    <w:rsid w:val="004003AB"/>
    <w:rsid w:val="00405096"/>
    <w:rsid w:val="00430E88"/>
    <w:rsid w:val="00440866"/>
    <w:rsid w:val="00450D9F"/>
    <w:rsid w:val="00451224"/>
    <w:rsid w:val="0046305D"/>
    <w:rsid w:val="004760E1"/>
    <w:rsid w:val="004B1AAA"/>
    <w:rsid w:val="004D336F"/>
    <w:rsid w:val="00564FE8"/>
    <w:rsid w:val="00577946"/>
    <w:rsid w:val="00585B22"/>
    <w:rsid w:val="005A6120"/>
    <w:rsid w:val="005D7505"/>
    <w:rsid w:val="005E66DC"/>
    <w:rsid w:val="005F4C9D"/>
    <w:rsid w:val="00601DB7"/>
    <w:rsid w:val="00620837"/>
    <w:rsid w:val="006238FB"/>
    <w:rsid w:val="00667846"/>
    <w:rsid w:val="00667A3E"/>
    <w:rsid w:val="00684AF9"/>
    <w:rsid w:val="006E3145"/>
    <w:rsid w:val="006E6217"/>
    <w:rsid w:val="006F7DAD"/>
    <w:rsid w:val="00711463"/>
    <w:rsid w:val="00730FBF"/>
    <w:rsid w:val="00761AE7"/>
    <w:rsid w:val="00772540"/>
    <w:rsid w:val="00781D03"/>
    <w:rsid w:val="007830F6"/>
    <w:rsid w:val="00785202"/>
    <w:rsid w:val="007A71E3"/>
    <w:rsid w:val="007C387E"/>
    <w:rsid w:val="008162C4"/>
    <w:rsid w:val="00840364"/>
    <w:rsid w:val="00843219"/>
    <w:rsid w:val="00892616"/>
    <w:rsid w:val="008A6B21"/>
    <w:rsid w:val="008C10C3"/>
    <w:rsid w:val="008D29E8"/>
    <w:rsid w:val="008F2C20"/>
    <w:rsid w:val="0092151F"/>
    <w:rsid w:val="00925580"/>
    <w:rsid w:val="00945639"/>
    <w:rsid w:val="00991153"/>
    <w:rsid w:val="00997D60"/>
    <w:rsid w:val="009A0F1B"/>
    <w:rsid w:val="009A1869"/>
    <w:rsid w:val="009B427F"/>
    <w:rsid w:val="009E2216"/>
    <w:rsid w:val="00A03105"/>
    <w:rsid w:val="00A052CD"/>
    <w:rsid w:val="00A14373"/>
    <w:rsid w:val="00A33090"/>
    <w:rsid w:val="00A66870"/>
    <w:rsid w:val="00A95AC8"/>
    <w:rsid w:val="00A9659F"/>
    <w:rsid w:val="00AB1D7B"/>
    <w:rsid w:val="00AF082E"/>
    <w:rsid w:val="00AF6714"/>
    <w:rsid w:val="00B116DF"/>
    <w:rsid w:val="00B27A4B"/>
    <w:rsid w:val="00B501D0"/>
    <w:rsid w:val="00B509AB"/>
    <w:rsid w:val="00B54126"/>
    <w:rsid w:val="00B727EE"/>
    <w:rsid w:val="00B76491"/>
    <w:rsid w:val="00B77C24"/>
    <w:rsid w:val="00B813FE"/>
    <w:rsid w:val="00B8617E"/>
    <w:rsid w:val="00BA1184"/>
    <w:rsid w:val="00C25A8C"/>
    <w:rsid w:val="00C3045A"/>
    <w:rsid w:val="00C54310"/>
    <w:rsid w:val="00C636A6"/>
    <w:rsid w:val="00C9367E"/>
    <w:rsid w:val="00C948F0"/>
    <w:rsid w:val="00CA3FCD"/>
    <w:rsid w:val="00CB052F"/>
    <w:rsid w:val="00CD3E1F"/>
    <w:rsid w:val="00CD5FC7"/>
    <w:rsid w:val="00D128B9"/>
    <w:rsid w:val="00D53D09"/>
    <w:rsid w:val="00D67626"/>
    <w:rsid w:val="00D82CBA"/>
    <w:rsid w:val="00D838FC"/>
    <w:rsid w:val="00D92814"/>
    <w:rsid w:val="00DA2961"/>
    <w:rsid w:val="00DA3169"/>
    <w:rsid w:val="00DA491D"/>
    <w:rsid w:val="00DB5B07"/>
    <w:rsid w:val="00DC5B90"/>
    <w:rsid w:val="00DD2AD8"/>
    <w:rsid w:val="00DE7085"/>
    <w:rsid w:val="00E002EF"/>
    <w:rsid w:val="00E13D4B"/>
    <w:rsid w:val="00E43489"/>
    <w:rsid w:val="00E44534"/>
    <w:rsid w:val="00E46B4D"/>
    <w:rsid w:val="00E60FA8"/>
    <w:rsid w:val="00E77B42"/>
    <w:rsid w:val="00E824C6"/>
    <w:rsid w:val="00EA3058"/>
    <w:rsid w:val="00EB4A94"/>
    <w:rsid w:val="00ED6192"/>
    <w:rsid w:val="00ED66CB"/>
    <w:rsid w:val="00F0173F"/>
    <w:rsid w:val="00F1605A"/>
    <w:rsid w:val="00F36F4C"/>
    <w:rsid w:val="00F53674"/>
    <w:rsid w:val="00F6379C"/>
    <w:rsid w:val="00F673B4"/>
    <w:rsid w:val="00F819C1"/>
    <w:rsid w:val="00F87834"/>
    <w:rsid w:val="00FD3251"/>
    <w:rsid w:val="00FF01B8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E5A7D"/>
  <w15:chartTrackingRefBased/>
  <w15:docId w15:val="{64CBD205-7B82-484D-BD14-2D39B7B2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0B7DB-FC8E-42D5-9194-FC96081BC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723D6-8D95-41E0-A5F3-C3AA374811CE}"/>
</file>

<file path=customXml/itemProps3.xml><?xml version="1.0" encoding="utf-8"?>
<ds:datastoreItem xmlns:ds="http://schemas.openxmlformats.org/officeDocument/2006/customXml" ds:itemID="{E357892F-22D2-4CD6-903A-AEA7E59FD86B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638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4651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2021-04-26T06:38:00Z</cp:lastPrinted>
  <dcterms:created xsi:type="dcterms:W3CDTF">2021-04-26T07:43:00Z</dcterms:created>
  <dcterms:modified xsi:type="dcterms:W3CDTF">2021-04-26T07:43:00Z</dcterms:modified>
</cp:coreProperties>
</file>