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31CD" w14:textId="77777777" w:rsidR="00621C9B" w:rsidRPr="00A06D57" w:rsidRDefault="00657A7E" w:rsidP="00657A7E">
      <w:pPr>
        <w:pStyle w:val="Vorspann"/>
        <w:spacing w:after="120"/>
        <w:rPr>
          <w:sz w:val="28"/>
          <w:szCs w:val="28"/>
        </w:rPr>
      </w:pPr>
      <w:r w:rsidRPr="00657A7E">
        <w:rPr>
          <w:bCs/>
          <w:sz w:val="28"/>
          <w:szCs w:val="28"/>
          <w:lang w:val="pl-PL"/>
        </w:rPr>
        <w:t xml:space="preserve">Nowy, mały robot viper 4 z innowacyjną </w:t>
      </w:r>
      <w:r w:rsidR="00192E72">
        <w:rPr>
          <w:bCs/>
          <w:sz w:val="28"/>
          <w:szCs w:val="28"/>
          <w:lang w:val="pl-PL"/>
        </w:rPr>
        <w:br/>
      </w:r>
      <w:r w:rsidRPr="00657A7E">
        <w:rPr>
          <w:bCs/>
          <w:sz w:val="28"/>
          <w:szCs w:val="28"/>
          <w:lang w:val="pl-PL"/>
        </w:rPr>
        <w:t>technologią niskiego poboru mocy</w:t>
      </w:r>
    </w:p>
    <w:p w14:paraId="54217018" w14:textId="77777777" w:rsidR="00DB6D46" w:rsidRPr="00A06D57" w:rsidRDefault="00657A7E" w:rsidP="00657A7E">
      <w:pPr>
        <w:pStyle w:val="berschrift1"/>
        <w:rPr>
          <w:lang w:val="de-AT"/>
        </w:rPr>
      </w:pPr>
      <w:r>
        <w:rPr>
          <w:szCs w:val="40"/>
          <w:lang w:val="pl-PL"/>
        </w:rPr>
        <w:t>Oszczędność energii i miejsca</w:t>
      </w:r>
    </w:p>
    <w:p w14:paraId="21D634C4" w14:textId="77777777" w:rsidR="0078296D" w:rsidRPr="00A06D57" w:rsidRDefault="0078296D" w:rsidP="002F06ED">
      <w:pPr>
        <w:pStyle w:val="Vorspann"/>
        <w:spacing w:after="120"/>
      </w:pPr>
    </w:p>
    <w:p w14:paraId="31B31A32" w14:textId="77777777" w:rsidR="0078296D" w:rsidRPr="00192E72" w:rsidRDefault="00657A7E" w:rsidP="00657A7E">
      <w:pPr>
        <w:pStyle w:val="Vorspann"/>
        <w:spacing w:after="120"/>
        <w:rPr>
          <w:lang w:val="pl-PL"/>
        </w:rPr>
      </w:pPr>
      <w:r>
        <w:rPr>
          <w:bCs/>
          <w:szCs w:val="24"/>
          <w:lang w:val="pl-PL"/>
        </w:rPr>
        <w:t xml:space="preserve">ENGEL rozbudowuje swój typoszereg robotów liniowych pod kątem targów K 2022 o nowy model vipera 4. Producent wtryskarek i ekspert w dziedzinie automatyzacji wkracza na nowy poziom, wprowadzając najmniejszy z obecnie dostępnych modeli viperów. Zastosowanie napędów o niskim poborze mocy, znacząco zwiększa efektywność energetyczną. Ta innowacja jest kolejnym elementem neutralności klimatycznej w przetwórstwie tworzyw sztucznych. </w:t>
      </w:r>
    </w:p>
    <w:p w14:paraId="3F00C595" w14:textId="77777777" w:rsidR="0078296D" w:rsidRPr="00192E72" w:rsidRDefault="0078296D" w:rsidP="6E1AC348">
      <w:pPr>
        <w:pStyle w:val="Vorspann"/>
        <w:rPr>
          <w:lang w:val="pl-PL"/>
        </w:rPr>
      </w:pPr>
    </w:p>
    <w:p w14:paraId="1BA8C1AB" w14:textId="77777777" w:rsidR="00EC05DF" w:rsidRPr="00192E72" w:rsidRDefault="00657A7E" w:rsidP="00657A7E">
      <w:pPr>
        <w:pStyle w:val="Vorspann"/>
        <w:spacing w:after="120" w:line="312" w:lineRule="auto"/>
        <w:rPr>
          <w:b w:val="0"/>
          <w:bCs/>
          <w:sz w:val="22"/>
          <w:szCs w:val="22"/>
          <w:lang w:val="pl-PL"/>
        </w:rPr>
      </w:pPr>
      <w:r w:rsidRPr="00657A7E">
        <w:rPr>
          <w:b w:val="0"/>
          <w:sz w:val="22"/>
          <w:szCs w:val="22"/>
          <w:lang w:val="pl-PL"/>
        </w:rPr>
        <w:t xml:space="preserve">Osiem wielkości - dla udźwigu od 3 do 120 kg - robotów liniowych ENGEL można optymalnie dostosować do danego zadania automatyzacji. Nowy viper 4 znajdzie zastosowanie przede wszystkim jako robot typu pick and place dla małych detali wtryskowych. Jest zaprojektowany dla wagi manipulacyjnej po osi obrotowej do 3 kg i dla zastosowania na wtryskarkach do siły zwarcia 2200 kN. Przy prostym odbiorze i odkładaniu elementów viper 4 osiąga czas suchego cyklu 5,5 sekundy i czas odbioru poniżej 1 sekundy. </w:t>
      </w:r>
    </w:p>
    <w:p w14:paraId="341A7D1C" w14:textId="77777777" w:rsidR="00650B2A" w:rsidRPr="00192E72" w:rsidRDefault="00650B2A" w:rsidP="002F06ED">
      <w:pPr>
        <w:pStyle w:val="Vorspann"/>
        <w:spacing w:after="120" w:line="312" w:lineRule="auto"/>
        <w:rPr>
          <w:b w:val="0"/>
          <w:bCs/>
          <w:sz w:val="22"/>
          <w:szCs w:val="22"/>
          <w:lang w:val="pl-PL"/>
        </w:rPr>
      </w:pPr>
    </w:p>
    <w:p w14:paraId="773E79A7" w14:textId="77777777" w:rsidR="00650B2A" w:rsidRPr="00192E72" w:rsidRDefault="00657A7E" w:rsidP="00657A7E">
      <w:pPr>
        <w:pStyle w:val="Vorspann"/>
        <w:spacing w:after="120" w:line="312" w:lineRule="auto"/>
        <w:rPr>
          <w:sz w:val="22"/>
          <w:szCs w:val="22"/>
          <w:lang w:val="pl-PL"/>
        </w:rPr>
      </w:pPr>
      <w:r w:rsidRPr="00657A7E">
        <w:rPr>
          <w:bCs/>
          <w:sz w:val="22"/>
          <w:szCs w:val="22"/>
          <w:lang w:val="pl-PL"/>
        </w:rPr>
        <w:t>Przełącznik oszczędzania energii dla próżni</w:t>
      </w:r>
    </w:p>
    <w:p w14:paraId="32CDFDBF" w14:textId="77777777" w:rsidR="00621C9B" w:rsidRPr="00192E72" w:rsidRDefault="00657A7E" w:rsidP="00657A7E">
      <w:pPr>
        <w:pStyle w:val="Vorspann"/>
        <w:spacing w:after="120" w:line="312" w:lineRule="auto"/>
        <w:rPr>
          <w:b w:val="0"/>
          <w:bCs/>
          <w:sz w:val="22"/>
          <w:szCs w:val="22"/>
          <w:lang w:val="pl-PL"/>
        </w:rPr>
      </w:pPr>
      <w:r w:rsidRPr="00657A7E">
        <w:rPr>
          <w:b w:val="0"/>
          <w:sz w:val="22"/>
          <w:szCs w:val="22"/>
          <w:lang w:val="pl-PL"/>
        </w:rPr>
        <w:t xml:space="preserve">Wyjątkową cechą nowego viper 4 jest jego bardzo niskie zużycie energii. Przy cyklu standardowym 6 sekund, przy całkowicie wysuniętych skokach i maksymalnej możliwej dynamice, zużycie energii wynosi 200 Wh. W ten sposób mini robot zużywa dokładnie tyle samo energii, ile zwykłe stanowisko robocze CAD. Robot viper 4 wyposażony jest w napęd w technologii 48 V i może być zasilany jednofazowo napięciem zmiennym 230 V. </w:t>
      </w:r>
    </w:p>
    <w:p w14:paraId="238C4874" w14:textId="77777777" w:rsidR="00650B2A" w:rsidRPr="00192E72" w:rsidRDefault="00657A7E" w:rsidP="00657A7E">
      <w:pPr>
        <w:pStyle w:val="Vorspann"/>
        <w:spacing w:after="120" w:line="312" w:lineRule="auto"/>
        <w:rPr>
          <w:b w:val="0"/>
          <w:bCs/>
          <w:sz w:val="22"/>
          <w:szCs w:val="22"/>
          <w:lang w:val="pl-PL"/>
        </w:rPr>
      </w:pPr>
      <w:r w:rsidRPr="00657A7E">
        <w:rPr>
          <w:b w:val="0"/>
          <w:sz w:val="22"/>
          <w:szCs w:val="22"/>
          <w:lang w:val="pl-PL"/>
        </w:rPr>
        <w:t xml:space="preserve">Po raz pierwszy wszystkie obwody próżniowe wyposażane są w funkcję oszczędzania energii. Podciśnienie jest przy tym wysterowywane poprzez programowanie procesu odpowiednio do potrzeb. Odpowiednio do zastosowania energia potrzebna do obwodów próżniowych zostaje ograniczona o maksymalnie 80%. Pozostałe zalety, to ograniczenie zanieczyszczenia filtrów powietrza i wyraźnie cichsza praca robotów. ENGEL wyznacza tu </w:t>
      </w:r>
      <w:r w:rsidRPr="00657A7E">
        <w:rPr>
          <w:b w:val="0"/>
          <w:sz w:val="22"/>
          <w:szCs w:val="22"/>
          <w:lang w:val="pl-PL"/>
        </w:rPr>
        <w:lastRenderedPageBreak/>
        <w:t xml:space="preserve">zupełnie nowe trendy w robotach liniowych. W przyszłości wszystkie modele ENGEL viper standardowo wyposażane będą w energooszczędną technologię próżniową. </w:t>
      </w:r>
    </w:p>
    <w:p w14:paraId="57C4493B" w14:textId="77777777" w:rsidR="000D5B4C" w:rsidRPr="00192E72" w:rsidRDefault="00621C9B" w:rsidP="00650B2A">
      <w:pPr>
        <w:pStyle w:val="Vorspann"/>
        <w:spacing w:after="120" w:line="312" w:lineRule="auto"/>
        <w:rPr>
          <w:b w:val="0"/>
          <w:sz w:val="22"/>
          <w:szCs w:val="22"/>
          <w:lang w:val="pl-PL"/>
        </w:rPr>
      </w:pPr>
      <w:r w:rsidRPr="00657A7E" w:rsidDel="0062432D">
        <w:rPr>
          <w:b w:val="0"/>
          <w:sz w:val="22"/>
          <w:szCs w:val="22"/>
          <w:lang w:val="pl-PL"/>
        </w:rPr>
        <w:t xml:space="preserve"> </w:t>
      </w:r>
    </w:p>
    <w:p w14:paraId="203A3407" w14:textId="77777777" w:rsidR="000D5B4C" w:rsidRPr="00192E72" w:rsidRDefault="00657A7E" w:rsidP="00657A7E">
      <w:pPr>
        <w:pStyle w:val="Vorspann"/>
        <w:spacing w:after="120" w:line="312" w:lineRule="auto"/>
        <w:rPr>
          <w:bCs/>
          <w:sz w:val="22"/>
          <w:szCs w:val="22"/>
          <w:lang w:val="pl-PL"/>
        </w:rPr>
      </w:pPr>
      <w:r w:rsidRPr="00657A7E">
        <w:rPr>
          <w:bCs/>
          <w:sz w:val="22"/>
          <w:szCs w:val="22"/>
          <w:lang w:val="pl-PL"/>
        </w:rPr>
        <w:t>Wyjątkowo kompaktowa integracja</w:t>
      </w:r>
    </w:p>
    <w:p w14:paraId="73EAB0FA" w14:textId="77777777" w:rsidR="00333844" w:rsidRPr="00192E72" w:rsidRDefault="00657A7E" w:rsidP="00657A7E">
      <w:pPr>
        <w:pStyle w:val="Vorspann"/>
        <w:spacing w:after="120" w:line="312" w:lineRule="auto"/>
        <w:rPr>
          <w:b w:val="0"/>
          <w:sz w:val="22"/>
          <w:szCs w:val="22"/>
          <w:lang w:val="pl-PL"/>
        </w:rPr>
      </w:pPr>
      <w:r w:rsidRPr="00657A7E">
        <w:rPr>
          <w:b w:val="0"/>
          <w:sz w:val="22"/>
          <w:szCs w:val="22"/>
          <w:lang w:val="pl-PL"/>
        </w:rPr>
        <w:t>Dzięki bardzo kompaktowej konstrukcji viper 4 zyskuje zwłaszcza w połączeniu z wtryskarkami bezkolumnowymi. Przy odbiorze poziomym, np. we wtryskarkach ENGEL victory albo ENGEL e-motion TL viper 4 dostępny jest w wersji ze skróconym skokiem Y. W takiej wersji osadzony jest znacznie głębiej we wtryskarce i może przyjmować ponad 30 procent dodatkowej masy. Jednocześnie ma jeszcze krótsze czasy suchego cyklu i jeszcze większą wytrzymałość. Odbiór poziomy daje niski przebieg dolny toru dźwigu, co umożliwia efektywną automatyzację nawet przy ograniczonej ilości dostępnego miejsca.</w:t>
      </w:r>
    </w:p>
    <w:p w14:paraId="0D946F1E" w14:textId="77777777" w:rsidR="00B77ABE" w:rsidRPr="00A06D57" w:rsidRDefault="00657A7E" w:rsidP="00657A7E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  <w:r w:rsidRPr="00657A7E">
        <w:rPr>
          <w:b w:val="0"/>
          <w:sz w:val="22"/>
          <w:szCs w:val="22"/>
          <w:lang w:val="pl-PL"/>
        </w:rPr>
        <w:t xml:space="preserve">Nowy viper 4 jest, tak samo jak większe modele, wyposażony w inteligentne systemy asystenckie iQ motion control oraz iQ vibration control i może być w pełni zintegrowany ze sterownikiem CC300 wtryskarek ENGEL. Dodatkowo dostępna jest wersja stand alone. </w:t>
      </w:r>
    </w:p>
    <w:p w14:paraId="127794F6" w14:textId="77777777" w:rsidR="00617DAA" w:rsidRPr="00A06D57" w:rsidRDefault="00657A7E" w:rsidP="00657A7E">
      <w:pPr>
        <w:autoSpaceDE w:val="0"/>
        <w:autoSpaceDN w:val="0"/>
        <w:adjustRightInd w:val="0"/>
        <w:spacing w:after="120" w:line="360" w:lineRule="auto"/>
        <w:rPr>
          <w:rFonts w:cs="HelveticaNeue-Light"/>
          <w:b/>
          <w:color w:val="AADC46"/>
          <w:spacing w:val="2"/>
          <w:sz w:val="28"/>
          <w:szCs w:val="28"/>
        </w:rPr>
      </w:pPr>
      <w:r w:rsidRPr="00657A7E">
        <w:rPr>
          <w:b/>
          <w:bCs/>
          <w:color w:val="AADC46"/>
          <w:spacing w:val="2"/>
          <w:sz w:val="28"/>
          <w:szCs w:val="28"/>
          <w:lang w:val="pl-PL"/>
        </w:rPr>
        <w:t>ENGEL na targach K 2022: hala 15, stoisko C58</w:t>
      </w:r>
    </w:p>
    <w:p w14:paraId="109A6AA6" w14:textId="77777777" w:rsidR="00E261F4" w:rsidRPr="00A06D57" w:rsidRDefault="00E261F4" w:rsidP="00590B1D">
      <w:pPr>
        <w:spacing w:after="120" w:line="240" w:lineRule="auto"/>
        <w:rPr>
          <w:noProof/>
          <w:sz w:val="20"/>
          <w:lang w:eastAsia="de-DE"/>
        </w:rPr>
      </w:pPr>
    </w:p>
    <w:p w14:paraId="0EFA2E83" w14:textId="77777777" w:rsidR="00590B1D" w:rsidRPr="00A06D57" w:rsidRDefault="00657A7E" w:rsidP="00657A7E">
      <w:pPr>
        <w:spacing w:after="120" w:line="240" w:lineRule="auto"/>
        <w:ind w:right="3400"/>
        <w:rPr>
          <w:noProof/>
          <w:sz w:val="20"/>
          <w:lang w:eastAsia="de-DE"/>
        </w:rPr>
      </w:pPr>
      <w:r w:rsidRPr="00657A7E">
        <w:rPr>
          <w:noProof/>
          <w:sz w:val="20"/>
          <w:lang w:val="pl-PL" w:eastAsia="de-DE"/>
        </w:rPr>
        <w:t>Nowy viper 4 stanowi uzupełnienie serii robotów liniowych ENGEL o mniejsze rozmiary, znacząco wpływając na efektywność energetyczną automatyzacji.</w:t>
      </w:r>
    </w:p>
    <w:p w14:paraId="2ED700A7" w14:textId="77777777" w:rsidR="003C42EA" w:rsidRPr="00A06D57" w:rsidRDefault="00657A7E" w:rsidP="00657A7E">
      <w:pPr>
        <w:spacing w:after="120" w:line="240" w:lineRule="auto"/>
        <w:ind w:right="3400"/>
        <w:rPr>
          <w:sz w:val="20"/>
        </w:rPr>
      </w:pPr>
      <w:r w:rsidRPr="00657A7E">
        <w:rPr>
          <w:sz w:val="20"/>
          <w:lang w:val="pl-PL"/>
        </w:rPr>
        <w:t>Zdjęcie: ENGEL</w:t>
      </w:r>
    </w:p>
    <w:p w14:paraId="0940CED4" w14:textId="77777777" w:rsidR="00D90626" w:rsidRPr="00A06D57" w:rsidRDefault="00D90626" w:rsidP="00590B1D">
      <w:pPr>
        <w:spacing w:after="120" w:line="240" w:lineRule="auto"/>
        <w:ind w:right="3400"/>
        <w:rPr>
          <w:sz w:val="20"/>
        </w:rPr>
      </w:pPr>
    </w:p>
    <w:p w14:paraId="164B4B6C" w14:textId="77777777" w:rsidR="00D90626" w:rsidRPr="00A06D57" w:rsidRDefault="00D90626" w:rsidP="00590B1D">
      <w:pPr>
        <w:spacing w:after="120" w:line="240" w:lineRule="auto"/>
        <w:ind w:right="3400"/>
        <w:rPr>
          <w:sz w:val="20"/>
        </w:rPr>
      </w:pPr>
    </w:p>
    <w:p w14:paraId="61992EBF" w14:textId="77777777" w:rsidR="00590B1D" w:rsidRPr="00A06D57" w:rsidRDefault="00657A7E" w:rsidP="00657A7E">
      <w:pPr>
        <w:pStyle w:val="Abbinder-headline"/>
        <w:spacing w:after="120"/>
      </w:pPr>
      <w:r>
        <w:rPr>
          <w:bCs/>
          <w:lang w:val="pl-PL"/>
        </w:rPr>
        <w:t>ENGEL AUSTRIA GmbH</w:t>
      </w:r>
    </w:p>
    <w:p w14:paraId="4CA33E49" w14:textId="77777777" w:rsidR="00590B1D" w:rsidRPr="00192E72" w:rsidRDefault="00657A7E" w:rsidP="00657A7E">
      <w:pPr>
        <w:pStyle w:val="Abbinder"/>
        <w:spacing w:after="120"/>
        <w:rPr>
          <w:lang w:val="pl-PL"/>
        </w:rPr>
      </w:pPr>
      <w:r>
        <w:rPr>
          <w:lang w:val="pl-PL"/>
        </w:rPr>
        <w:t>ENGEL jest jednym z wiodących przedsiębiorstw w dziedzinie produkcji maszyn do przetwórstwa tworzyw sztucznych. Grupa ENGEL oferuje obecnie wszystkie moduły technologiczne do przetwórstwa tworzyw sztucznych z jednego źródła: wtryskarki do tworzyw termoplastycznych i elastomerów oraz technikę automatyzacji, przy czym również pojedyncze komponenty są konkurencyjne i odnoszą sukcesy na rynku. Dziewięć zakładów produkcyjnych w Europie, Ameryce Północnej i Azji (Chiny, Korea), a także oddziały i przedstawicielstwa w ponad 85 krajach stanowią gwarancję, że firma ENGEL oferuje swoim klientom optymalne wsparcie na całym świecie, umożliwiając im konkurencyjność i odnoszenie sukcesów przy wykorzystaniu nowych technologii oraz najnowocześniejszych urządzeń produkcyjnych.</w:t>
      </w:r>
    </w:p>
    <w:p w14:paraId="2D995BC0" w14:textId="77777777" w:rsidR="00590B1D" w:rsidRPr="00A06D57" w:rsidRDefault="00657A7E" w:rsidP="00657A7E">
      <w:pPr>
        <w:pStyle w:val="Abbinder"/>
        <w:spacing w:after="120"/>
      </w:pPr>
      <w:r w:rsidRPr="00657A7E">
        <w:rPr>
          <w:u w:val="single"/>
          <w:lang w:val="pl-PL"/>
        </w:rPr>
        <w:t>Kontakt dla dziennikarzy:</w:t>
      </w:r>
      <w:r>
        <w:rPr>
          <w:cs/>
          <w:lang w:val="pl-PL"/>
        </w:rPr>
        <w:br/>
      </w:r>
      <w:r>
        <w:rPr>
          <w:lang w:val="pl-PL"/>
        </w:rPr>
        <w:t xml:space="preserve">Ute Panzer, dyrektor działu marketingu i komunikacji, ENGEL AUSTRIA GmbH, </w:t>
      </w:r>
      <w:r>
        <w:rPr>
          <w:cs/>
          <w:lang w:val="pl-PL"/>
        </w:rPr>
        <w:br/>
      </w:r>
      <w:r>
        <w:rPr>
          <w:lang w:val="pl-PL"/>
        </w:rPr>
        <w:lastRenderedPageBreak/>
        <w:t xml:space="preserve">Ludwig-Engel-Straße 1, A-4311 Schwertberg/Austria, </w:t>
      </w:r>
      <w:r>
        <w:rPr>
          <w:cs/>
          <w:lang w:val="pl-PL"/>
        </w:rPr>
        <w:br/>
      </w:r>
      <w:r>
        <w:rPr>
          <w:lang w:val="pl-PL"/>
        </w:rPr>
        <w:t xml:space="preserve">Tel.: +43 (0)50/620-3800, Faks: -3009, E-mail: ute.panzer@engel.at </w:t>
      </w:r>
    </w:p>
    <w:p w14:paraId="6F61976F" w14:textId="77777777" w:rsidR="00590B1D" w:rsidRPr="00A06D57" w:rsidRDefault="00657A7E" w:rsidP="00657A7E">
      <w:pPr>
        <w:pStyle w:val="Abbinder"/>
        <w:spacing w:after="120"/>
      </w:pPr>
      <w:r>
        <w:rPr>
          <w:lang w:val="pl-PL"/>
        </w:rPr>
        <w:t xml:space="preserve">Susanne Zinckgraf, Manager Public Relations, ENGEL AUSTRIA GmbH, </w:t>
      </w:r>
      <w:r>
        <w:rPr>
          <w:cs/>
          <w:lang w:val="pl-PL"/>
        </w:rPr>
        <w:br/>
      </w:r>
      <w:r>
        <w:rPr>
          <w:lang w:val="pl-PL"/>
        </w:rPr>
        <w:t>Ludwig-Engel-Straße 1, A-4311 Schwertberg/Austria</w:t>
      </w:r>
      <w:r>
        <w:rPr>
          <w:cs/>
          <w:lang w:val="pl-PL"/>
        </w:rPr>
        <w:br/>
      </w:r>
      <w:r>
        <w:rPr>
          <w:lang w:val="pl-PL"/>
        </w:rPr>
        <w:t xml:space="preserve">PR-Office: Theodor-Heuss-Str. 85, D-67435 Neustadt/Germany, </w:t>
      </w:r>
      <w:r>
        <w:rPr>
          <w:cs/>
          <w:lang w:val="pl-PL"/>
        </w:rPr>
        <w:br/>
      </w:r>
      <w:r>
        <w:rPr>
          <w:lang w:val="pl-PL"/>
        </w:rPr>
        <w:t>Tel.: +49 (0)6327/97699-02, Faks: -03, E-mail: susanne.zinckgraf@engel.at</w:t>
      </w:r>
    </w:p>
    <w:p w14:paraId="0DFB707E" w14:textId="77777777" w:rsidR="00590B1D" w:rsidRPr="00A06D57" w:rsidRDefault="00657A7E" w:rsidP="00657A7E">
      <w:pPr>
        <w:pStyle w:val="Abbinder"/>
        <w:spacing w:after="120"/>
      </w:pPr>
      <w:r w:rsidRPr="00657A7E">
        <w:rPr>
          <w:u w:val="single"/>
          <w:lang w:val="pl-PL"/>
        </w:rPr>
        <w:t>Kontakt dla czytelników:</w:t>
      </w:r>
      <w:r>
        <w:rPr>
          <w:cs/>
          <w:lang w:val="pl-PL"/>
        </w:rPr>
        <w:br/>
      </w:r>
      <w:r>
        <w:rPr>
          <w:lang w:val="pl-PL"/>
        </w:rPr>
        <w:t>ENGEL AUSTRIA GmbH, Ludwig-Engel-Straße 1, A-4311 Schwertberg/Austria,</w:t>
      </w:r>
      <w:r>
        <w:rPr>
          <w:cs/>
          <w:lang w:val="pl-PL"/>
        </w:rPr>
        <w:br/>
      </w:r>
      <w:r>
        <w:rPr>
          <w:lang w:val="pl-PL"/>
        </w:rPr>
        <w:t xml:space="preserve">Tel.: +43 (0)50/620-0, Faks: -3009, E-mail: </w:t>
      </w:r>
      <w:hyperlink r:id="rId11" w:history="1">
        <w:r w:rsidRPr="00657A7E">
          <w:rPr>
            <w:lang w:val="pl-PL"/>
          </w:rPr>
          <w:t>sales@engel.at</w:t>
        </w:r>
      </w:hyperlink>
    </w:p>
    <w:p w14:paraId="02174C4C" w14:textId="77777777" w:rsidR="00590B1D" w:rsidRPr="00A06D57" w:rsidRDefault="00657A7E" w:rsidP="00657A7E">
      <w:pPr>
        <w:spacing w:after="120" w:line="240" w:lineRule="auto"/>
        <w:rPr>
          <w:sz w:val="20"/>
        </w:rPr>
      </w:pPr>
      <w:r w:rsidRPr="00657A7E">
        <w:rPr>
          <w:sz w:val="20"/>
          <w:u w:val="single"/>
          <w:lang w:val="pl-PL"/>
        </w:rPr>
        <w:t>Informacja prawna:</w:t>
      </w:r>
      <w:r w:rsidRPr="00657A7E">
        <w:rPr>
          <w:sz w:val="20"/>
          <w:u w:val="single"/>
          <w:cs/>
          <w:lang w:val="pl-PL"/>
        </w:rPr>
        <w:br/>
      </w:r>
      <w:r w:rsidRPr="00657A7E">
        <w:rPr>
          <w:sz w:val="20"/>
          <w:lang w:val="pl-PL"/>
        </w:rPr>
        <w:t xml:space="preserve">Wymienione w tej informacji prasowej nazwy użytkowe, nazwy handlowe, nazwy towarów itp., również bez szczególnego oznakowania, mogą być markami i jako takie podlegać ochronie prawnej. </w:t>
      </w:r>
    </w:p>
    <w:p w14:paraId="52D6ADC4" w14:textId="77777777" w:rsidR="002F06ED" w:rsidRPr="009C7B2F" w:rsidRDefault="00590B1D" w:rsidP="00590B1D">
      <w:pPr>
        <w:pStyle w:val="Abbinder"/>
        <w:spacing w:after="120"/>
        <w:rPr>
          <w:noProof/>
          <w:lang w:eastAsia="de-DE"/>
        </w:rPr>
      </w:pPr>
      <w:hyperlink r:id="rId12" w:history="1">
        <w:r w:rsidR="00657A7E" w:rsidRPr="00657A7E">
          <w:rPr>
            <w:lang w:val="pl-PL"/>
          </w:rPr>
          <w:t>www.engelglobal.com</w:t>
        </w:r>
      </w:hyperlink>
    </w:p>
    <w:sectPr w:rsidR="002F06ED" w:rsidRPr="009C7B2F" w:rsidSect="00150DB8">
      <w:headerReference w:type="default" r:id="rId13"/>
      <w:pgSz w:w="11906" w:h="16838"/>
      <w:pgMar w:top="3261" w:right="1418" w:bottom="255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6EAC" w14:textId="77777777" w:rsidR="00346F7E" w:rsidRDefault="00346F7E">
      <w:r>
        <w:separator/>
      </w:r>
    </w:p>
  </w:endnote>
  <w:endnote w:type="continuationSeparator" w:id="0">
    <w:p w14:paraId="4E450469" w14:textId="77777777" w:rsidR="00346F7E" w:rsidRDefault="0034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9572" w14:textId="77777777" w:rsidR="00346F7E" w:rsidRDefault="00346F7E">
      <w:r>
        <w:separator/>
      </w:r>
    </w:p>
  </w:footnote>
  <w:footnote w:type="continuationSeparator" w:id="0">
    <w:p w14:paraId="3BE3A077" w14:textId="77777777" w:rsidR="00346F7E" w:rsidRDefault="0034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576E" w14:textId="77777777" w:rsidR="00A613FE" w:rsidRDefault="00A613FE" w:rsidP="00330AAD">
    <w:pPr>
      <w:pStyle w:val="Kopfzeile"/>
      <w:rPr>
        <w:rFonts w:ascii="Arial Black" w:hAnsi="Arial Black"/>
        <w:lang w:val="de-AT"/>
      </w:rPr>
    </w:pPr>
  </w:p>
  <w:p w14:paraId="5250C857" w14:textId="77777777" w:rsidR="00A613FE" w:rsidRDefault="00A613FE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 w:rsidRPr="00657A7E">
      <w:rPr>
        <w:rFonts w:ascii="Arial Black" w:hAnsi="Arial Black"/>
        <w:lang w:val="pl-PL"/>
      </w:rPr>
      <w:tab/>
    </w:r>
  </w:p>
  <w:p w14:paraId="00227FFC" w14:textId="77777777" w:rsidR="00A613FE" w:rsidRDefault="00A613FE" w:rsidP="00330AAD">
    <w:pPr>
      <w:pStyle w:val="Kopfzeile"/>
      <w:rPr>
        <w:rFonts w:ascii="Arial Black" w:hAnsi="Arial Black"/>
        <w:lang w:val="de-AT"/>
      </w:rPr>
    </w:pPr>
  </w:p>
  <w:p w14:paraId="469499DF" w14:textId="77777777" w:rsidR="00A613FE" w:rsidRDefault="00657A7E" w:rsidP="00657A7E">
    <w:pPr>
      <w:jc w:val="right"/>
    </w:pPr>
    <w:r w:rsidRPr="00657A7E">
      <w:rPr>
        <w:sz w:val="32"/>
        <w:szCs w:val="32"/>
        <w:lang w:val="pl-PL"/>
      </w:rPr>
      <w:t xml:space="preserve">Informacja | </w:t>
    </w:r>
    <w:r w:rsidRPr="00657A7E">
      <w:rPr>
        <w:rFonts w:ascii="Arial Black" w:hAnsi="Arial Black" w:cs="Arial Black"/>
        <w:color w:val="96C03A"/>
        <w:sz w:val="32"/>
        <w:szCs w:val="32"/>
        <w:lang w:val="pl-PL"/>
      </w:rPr>
      <w:t>dla prasy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59DA"/>
    <w:multiLevelType w:val="hybridMultilevel"/>
    <w:tmpl w:val="A9686E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676E7"/>
    <w:multiLevelType w:val="hybridMultilevel"/>
    <w:tmpl w:val="9CE230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40CB2"/>
    <w:multiLevelType w:val="hybridMultilevel"/>
    <w:tmpl w:val="6F8846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4691D"/>
    <w:multiLevelType w:val="hybridMultilevel"/>
    <w:tmpl w:val="84A89B8E"/>
    <w:lvl w:ilvl="0" w:tplc="EDB02FA4">
      <w:start w:val="1"/>
      <w:numFmt w:val="bullet"/>
      <w:pStyle w:val="Listenabsatz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627DC"/>
    <w:multiLevelType w:val="hybridMultilevel"/>
    <w:tmpl w:val="C7D27F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363549">
    <w:abstractNumId w:val="3"/>
  </w:num>
  <w:num w:numId="2" w16cid:durableId="822240340">
    <w:abstractNumId w:val="2"/>
  </w:num>
  <w:num w:numId="3" w16cid:durableId="863784780">
    <w:abstractNumId w:val="1"/>
  </w:num>
  <w:num w:numId="4" w16cid:durableId="1604802959">
    <w:abstractNumId w:val="0"/>
  </w:num>
  <w:num w:numId="5" w16cid:durableId="2134713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24F75"/>
    <w:rsid w:val="000367DB"/>
    <w:rsid w:val="00060AD9"/>
    <w:rsid w:val="00061FC8"/>
    <w:rsid w:val="00071E4F"/>
    <w:rsid w:val="0008774A"/>
    <w:rsid w:val="00092329"/>
    <w:rsid w:val="00096486"/>
    <w:rsid w:val="000A409F"/>
    <w:rsid w:val="000A6DD5"/>
    <w:rsid w:val="000B11FB"/>
    <w:rsid w:val="000B1FEE"/>
    <w:rsid w:val="000B6DE8"/>
    <w:rsid w:val="000B7F69"/>
    <w:rsid w:val="000D5B4C"/>
    <w:rsid w:val="000D64E1"/>
    <w:rsid w:val="000E574F"/>
    <w:rsid w:val="000F3615"/>
    <w:rsid w:val="000F45D7"/>
    <w:rsid w:val="000F73E4"/>
    <w:rsid w:val="00103203"/>
    <w:rsid w:val="00115FD5"/>
    <w:rsid w:val="0011642F"/>
    <w:rsid w:val="00116675"/>
    <w:rsid w:val="00117645"/>
    <w:rsid w:val="00124924"/>
    <w:rsid w:val="001263F5"/>
    <w:rsid w:val="0012729F"/>
    <w:rsid w:val="00133151"/>
    <w:rsid w:val="00150748"/>
    <w:rsid w:val="00150DB8"/>
    <w:rsid w:val="00155799"/>
    <w:rsid w:val="00155D32"/>
    <w:rsid w:val="00175B6A"/>
    <w:rsid w:val="00176B68"/>
    <w:rsid w:val="0018588D"/>
    <w:rsid w:val="00192E72"/>
    <w:rsid w:val="00193A97"/>
    <w:rsid w:val="001947D6"/>
    <w:rsid w:val="001956C4"/>
    <w:rsid w:val="001A00B3"/>
    <w:rsid w:val="001A6570"/>
    <w:rsid w:val="001A687D"/>
    <w:rsid w:val="001B557D"/>
    <w:rsid w:val="001B5708"/>
    <w:rsid w:val="001C5B8A"/>
    <w:rsid w:val="001D0D1D"/>
    <w:rsid w:val="001D1F4E"/>
    <w:rsid w:val="001D261B"/>
    <w:rsid w:val="001D5820"/>
    <w:rsid w:val="001E4B0D"/>
    <w:rsid w:val="00206717"/>
    <w:rsid w:val="0021250C"/>
    <w:rsid w:val="00213D5E"/>
    <w:rsid w:val="00215395"/>
    <w:rsid w:val="0021731D"/>
    <w:rsid w:val="00217608"/>
    <w:rsid w:val="0022288E"/>
    <w:rsid w:val="00226612"/>
    <w:rsid w:val="002326FE"/>
    <w:rsid w:val="00237044"/>
    <w:rsid w:val="002402EC"/>
    <w:rsid w:val="00241B64"/>
    <w:rsid w:val="00245D0B"/>
    <w:rsid w:val="00255AE2"/>
    <w:rsid w:val="00256369"/>
    <w:rsid w:val="002629BA"/>
    <w:rsid w:val="00262E92"/>
    <w:rsid w:val="00266DEC"/>
    <w:rsid w:val="00267298"/>
    <w:rsid w:val="00273AE8"/>
    <w:rsid w:val="002755E1"/>
    <w:rsid w:val="002834A6"/>
    <w:rsid w:val="00285ADD"/>
    <w:rsid w:val="00287AAF"/>
    <w:rsid w:val="00292943"/>
    <w:rsid w:val="002945EE"/>
    <w:rsid w:val="002A3967"/>
    <w:rsid w:val="002B1C7A"/>
    <w:rsid w:val="002B64EE"/>
    <w:rsid w:val="002E6A36"/>
    <w:rsid w:val="002E6B67"/>
    <w:rsid w:val="002F06ED"/>
    <w:rsid w:val="002F087C"/>
    <w:rsid w:val="003011B7"/>
    <w:rsid w:val="0030527B"/>
    <w:rsid w:val="0031403A"/>
    <w:rsid w:val="003260DF"/>
    <w:rsid w:val="00330AAD"/>
    <w:rsid w:val="00333844"/>
    <w:rsid w:val="00346F7E"/>
    <w:rsid w:val="003566C9"/>
    <w:rsid w:val="00362EF7"/>
    <w:rsid w:val="0036560F"/>
    <w:rsid w:val="003729B5"/>
    <w:rsid w:val="00380FCC"/>
    <w:rsid w:val="00383614"/>
    <w:rsid w:val="00386D9C"/>
    <w:rsid w:val="00386FD7"/>
    <w:rsid w:val="003C42EA"/>
    <w:rsid w:val="003C506A"/>
    <w:rsid w:val="003D3815"/>
    <w:rsid w:val="003E1605"/>
    <w:rsid w:val="004003AB"/>
    <w:rsid w:val="00405096"/>
    <w:rsid w:val="00434BD1"/>
    <w:rsid w:val="0043716F"/>
    <w:rsid w:val="00440866"/>
    <w:rsid w:val="00443254"/>
    <w:rsid w:val="00450D9F"/>
    <w:rsid w:val="00451224"/>
    <w:rsid w:val="00452EAF"/>
    <w:rsid w:val="00455F4E"/>
    <w:rsid w:val="00462484"/>
    <w:rsid w:val="0046305D"/>
    <w:rsid w:val="00465815"/>
    <w:rsid w:val="004667BE"/>
    <w:rsid w:val="00476D0B"/>
    <w:rsid w:val="004774AA"/>
    <w:rsid w:val="00487E1E"/>
    <w:rsid w:val="00494449"/>
    <w:rsid w:val="004B1AAA"/>
    <w:rsid w:val="004D0DDA"/>
    <w:rsid w:val="004D336F"/>
    <w:rsid w:val="004F54D9"/>
    <w:rsid w:val="004F57EB"/>
    <w:rsid w:val="004F696D"/>
    <w:rsid w:val="00531221"/>
    <w:rsid w:val="005366E7"/>
    <w:rsid w:val="005461FD"/>
    <w:rsid w:val="005477C0"/>
    <w:rsid w:val="00551F3A"/>
    <w:rsid w:val="00564FE8"/>
    <w:rsid w:val="00567873"/>
    <w:rsid w:val="0057653F"/>
    <w:rsid w:val="00581B3E"/>
    <w:rsid w:val="0058449A"/>
    <w:rsid w:val="00585B22"/>
    <w:rsid w:val="00590B1D"/>
    <w:rsid w:val="005A7710"/>
    <w:rsid w:val="005C06CB"/>
    <w:rsid w:val="005C0C99"/>
    <w:rsid w:val="005C508D"/>
    <w:rsid w:val="005C685D"/>
    <w:rsid w:val="005D4E15"/>
    <w:rsid w:val="005D56C5"/>
    <w:rsid w:val="005E66DC"/>
    <w:rsid w:val="005F4883"/>
    <w:rsid w:val="00601DB7"/>
    <w:rsid w:val="00617DAA"/>
    <w:rsid w:val="00620837"/>
    <w:rsid w:val="00621C9B"/>
    <w:rsid w:val="0062432D"/>
    <w:rsid w:val="006254FE"/>
    <w:rsid w:val="00625D5A"/>
    <w:rsid w:val="006313E0"/>
    <w:rsid w:val="00641012"/>
    <w:rsid w:val="0064280A"/>
    <w:rsid w:val="00650B2A"/>
    <w:rsid w:val="00657A7E"/>
    <w:rsid w:val="00667846"/>
    <w:rsid w:val="00667A3E"/>
    <w:rsid w:val="006745A3"/>
    <w:rsid w:val="00676743"/>
    <w:rsid w:val="00684AF9"/>
    <w:rsid w:val="00685511"/>
    <w:rsid w:val="00691E2D"/>
    <w:rsid w:val="00696165"/>
    <w:rsid w:val="006A43A8"/>
    <w:rsid w:val="006B4596"/>
    <w:rsid w:val="006B74D4"/>
    <w:rsid w:val="006D587D"/>
    <w:rsid w:val="006E3145"/>
    <w:rsid w:val="006E5616"/>
    <w:rsid w:val="006E6308"/>
    <w:rsid w:val="006F3A63"/>
    <w:rsid w:val="006F3DF7"/>
    <w:rsid w:val="006F5E47"/>
    <w:rsid w:val="006F7DAD"/>
    <w:rsid w:val="00715568"/>
    <w:rsid w:val="00717A6E"/>
    <w:rsid w:val="007253EB"/>
    <w:rsid w:val="00730FBF"/>
    <w:rsid w:val="007446A2"/>
    <w:rsid w:val="00754735"/>
    <w:rsid w:val="0077141C"/>
    <w:rsid w:val="00772540"/>
    <w:rsid w:val="00776737"/>
    <w:rsid w:val="00781D03"/>
    <w:rsid w:val="0078296D"/>
    <w:rsid w:val="007830F6"/>
    <w:rsid w:val="00785202"/>
    <w:rsid w:val="00790A73"/>
    <w:rsid w:val="007A5529"/>
    <w:rsid w:val="007A6BB2"/>
    <w:rsid w:val="007A71E3"/>
    <w:rsid w:val="007C387E"/>
    <w:rsid w:val="007C4250"/>
    <w:rsid w:val="007C60F4"/>
    <w:rsid w:val="007C77A9"/>
    <w:rsid w:val="007D5EF7"/>
    <w:rsid w:val="007F0945"/>
    <w:rsid w:val="007F0E40"/>
    <w:rsid w:val="007F2226"/>
    <w:rsid w:val="008048CE"/>
    <w:rsid w:val="008247DB"/>
    <w:rsid w:val="00825A3E"/>
    <w:rsid w:val="00835244"/>
    <w:rsid w:val="00835571"/>
    <w:rsid w:val="00840364"/>
    <w:rsid w:val="00856CF8"/>
    <w:rsid w:val="00866F2A"/>
    <w:rsid w:val="0087202C"/>
    <w:rsid w:val="00875BDF"/>
    <w:rsid w:val="00891240"/>
    <w:rsid w:val="008A62B9"/>
    <w:rsid w:val="008A6B21"/>
    <w:rsid w:val="008C10C3"/>
    <w:rsid w:val="008C4427"/>
    <w:rsid w:val="008C6060"/>
    <w:rsid w:val="008D29E8"/>
    <w:rsid w:val="0090307F"/>
    <w:rsid w:val="00906780"/>
    <w:rsid w:val="009213CD"/>
    <w:rsid w:val="0092151F"/>
    <w:rsid w:val="0092372C"/>
    <w:rsid w:val="00941F80"/>
    <w:rsid w:val="00945639"/>
    <w:rsid w:val="00991153"/>
    <w:rsid w:val="009929DA"/>
    <w:rsid w:val="00997D60"/>
    <w:rsid w:val="009A0E81"/>
    <w:rsid w:val="009A0F1B"/>
    <w:rsid w:val="009A34F1"/>
    <w:rsid w:val="009A6104"/>
    <w:rsid w:val="009B0DEB"/>
    <w:rsid w:val="009B27F2"/>
    <w:rsid w:val="009C32C3"/>
    <w:rsid w:val="009C6634"/>
    <w:rsid w:val="009C7B2F"/>
    <w:rsid w:val="009D1D7B"/>
    <w:rsid w:val="009E357F"/>
    <w:rsid w:val="009E3942"/>
    <w:rsid w:val="009E3971"/>
    <w:rsid w:val="009E52D8"/>
    <w:rsid w:val="009E5E1C"/>
    <w:rsid w:val="009F7833"/>
    <w:rsid w:val="00A03105"/>
    <w:rsid w:val="00A033EF"/>
    <w:rsid w:val="00A052CD"/>
    <w:rsid w:val="00A067BF"/>
    <w:rsid w:val="00A06D57"/>
    <w:rsid w:val="00A1350B"/>
    <w:rsid w:val="00A14373"/>
    <w:rsid w:val="00A35632"/>
    <w:rsid w:val="00A3722B"/>
    <w:rsid w:val="00A50696"/>
    <w:rsid w:val="00A5416A"/>
    <w:rsid w:val="00A613FE"/>
    <w:rsid w:val="00A63500"/>
    <w:rsid w:val="00A742E1"/>
    <w:rsid w:val="00A84B97"/>
    <w:rsid w:val="00A86116"/>
    <w:rsid w:val="00A93739"/>
    <w:rsid w:val="00A9559E"/>
    <w:rsid w:val="00A955AE"/>
    <w:rsid w:val="00A9659F"/>
    <w:rsid w:val="00AB1D7B"/>
    <w:rsid w:val="00AB6B9C"/>
    <w:rsid w:val="00AF082E"/>
    <w:rsid w:val="00AF6714"/>
    <w:rsid w:val="00B06609"/>
    <w:rsid w:val="00B116DF"/>
    <w:rsid w:val="00B22EE2"/>
    <w:rsid w:val="00B243D9"/>
    <w:rsid w:val="00B24F97"/>
    <w:rsid w:val="00B27890"/>
    <w:rsid w:val="00B27A4B"/>
    <w:rsid w:val="00B46F0C"/>
    <w:rsid w:val="00B55562"/>
    <w:rsid w:val="00B60F64"/>
    <w:rsid w:val="00B71443"/>
    <w:rsid w:val="00B727EE"/>
    <w:rsid w:val="00B730FF"/>
    <w:rsid w:val="00B77ABE"/>
    <w:rsid w:val="00B77C24"/>
    <w:rsid w:val="00B813FE"/>
    <w:rsid w:val="00B8617E"/>
    <w:rsid w:val="00B8625F"/>
    <w:rsid w:val="00B95D49"/>
    <w:rsid w:val="00B960C5"/>
    <w:rsid w:val="00B96A4E"/>
    <w:rsid w:val="00BA1184"/>
    <w:rsid w:val="00BC0EAA"/>
    <w:rsid w:val="00BC6200"/>
    <w:rsid w:val="00BD2025"/>
    <w:rsid w:val="00BD7E4B"/>
    <w:rsid w:val="00BE0B83"/>
    <w:rsid w:val="00BF07DE"/>
    <w:rsid w:val="00BF3DEC"/>
    <w:rsid w:val="00C10C1F"/>
    <w:rsid w:val="00C25A8C"/>
    <w:rsid w:val="00C3045A"/>
    <w:rsid w:val="00C32143"/>
    <w:rsid w:val="00C3494C"/>
    <w:rsid w:val="00C37E90"/>
    <w:rsid w:val="00C4659A"/>
    <w:rsid w:val="00C47082"/>
    <w:rsid w:val="00C505A0"/>
    <w:rsid w:val="00C56B9E"/>
    <w:rsid w:val="00C600EE"/>
    <w:rsid w:val="00C636A6"/>
    <w:rsid w:val="00C87825"/>
    <w:rsid w:val="00C9111B"/>
    <w:rsid w:val="00C9367E"/>
    <w:rsid w:val="00C97040"/>
    <w:rsid w:val="00C97A05"/>
    <w:rsid w:val="00CA34C3"/>
    <w:rsid w:val="00CA3FCD"/>
    <w:rsid w:val="00CA5D20"/>
    <w:rsid w:val="00CB6CEE"/>
    <w:rsid w:val="00CC0B3C"/>
    <w:rsid w:val="00CC6AAC"/>
    <w:rsid w:val="00CC7316"/>
    <w:rsid w:val="00CD0CEA"/>
    <w:rsid w:val="00CD13D6"/>
    <w:rsid w:val="00CE6F7D"/>
    <w:rsid w:val="00CF3484"/>
    <w:rsid w:val="00CF371F"/>
    <w:rsid w:val="00CF7DCF"/>
    <w:rsid w:val="00D065B9"/>
    <w:rsid w:val="00D06F67"/>
    <w:rsid w:val="00D1235B"/>
    <w:rsid w:val="00D14206"/>
    <w:rsid w:val="00D33CDD"/>
    <w:rsid w:val="00D44854"/>
    <w:rsid w:val="00D53CDE"/>
    <w:rsid w:val="00D6437A"/>
    <w:rsid w:val="00D64FFB"/>
    <w:rsid w:val="00D67065"/>
    <w:rsid w:val="00D754F2"/>
    <w:rsid w:val="00D827B9"/>
    <w:rsid w:val="00D82CBA"/>
    <w:rsid w:val="00D842C0"/>
    <w:rsid w:val="00D90626"/>
    <w:rsid w:val="00D92814"/>
    <w:rsid w:val="00D950BE"/>
    <w:rsid w:val="00DA2961"/>
    <w:rsid w:val="00DA3169"/>
    <w:rsid w:val="00DB507C"/>
    <w:rsid w:val="00DB5B07"/>
    <w:rsid w:val="00DB6D46"/>
    <w:rsid w:val="00DB7FB5"/>
    <w:rsid w:val="00DC6923"/>
    <w:rsid w:val="00DD2AD8"/>
    <w:rsid w:val="00DE5BB1"/>
    <w:rsid w:val="00DE7085"/>
    <w:rsid w:val="00DE7242"/>
    <w:rsid w:val="00DF479F"/>
    <w:rsid w:val="00E05ACA"/>
    <w:rsid w:val="00E13D4B"/>
    <w:rsid w:val="00E248FA"/>
    <w:rsid w:val="00E261F4"/>
    <w:rsid w:val="00E3512D"/>
    <w:rsid w:val="00E4219A"/>
    <w:rsid w:val="00E43489"/>
    <w:rsid w:val="00E4400F"/>
    <w:rsid w:val="00E46B4D"/>
    <w:rsid w:val="00E60FA8"/>
    <w:rsid w:val="00E62317"/>
    <w:rsid w:val="00E634E2"/>
    <w:rsid w:val="00E77B42"/>
    <w:rsid w:val="00E824C6"/>
    <w:rsid w:val="00E901E9"/>
    <w:rsid w:val="00E94544"/>
    <w:rsid w:val="00EA1A47"/>
    <w:rsid w:val="00EA5B0A"/>
    <w:rsid w:val="00EB4A94"/>
    <w:rsid w:val="00EC05DF"/>
    <w:rsid w:val="00ED5575"/>
    <w:rsid w:val="00ED6192"/>
    <w:rsid w:val="00EE3654"/>
    <w:rsid w:val="00EF1BCE"/>
    <w:rsid w:val="00EF4BB0"/>
    <w:rsid w:val="00F0239E"/>
    <w:rsid w:val="00F12061"/>
    <w:rsid w:val="00F1605A"/>
    <w:rsid w:val="00F168DC"/>
    <w:rsid w:val="00F2513B"/>
    <w:rsid w:val="00F25F56"/>
    <w:rsid w:val="00F30743"/>
    <w:rsid w:val="00F36F4C"/>
    <w:rsid w:val="00F435FF"/>
    <w:rsid w:val="00F44F96"/>
    <w:rsid w:val="00F53674"/>
    <w:rsid w:val="00F5627A"/>
    <w:rsid w:val="00F571C7"/>
    <w:rsid w:val="00F612EF"/>
    <w:rsid w:val="00F61460"/>
    <w:rsid w:val="00F6379C"/>
    <w:rsid w:val="00F901B8"/>
    <w:rsid w:val="00F97C7B"/>
    <w:rsid w:val="00FA0AFA"/>
    <w:rsid w:val="00FA0B93"/>
    <w:rsid w:val="00FA2958"/>
    <w:rsid w:val="00FA60E1"/>
    <w:rsid w:val="00FD3251"/>
    <w:rsid w:val="00FD5725"/>
    <w:rsid w:val="00FF3125"/>
    <w:rsid w:val="3955E3B9"/>
    <w:rsid w:val="6E1AC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EC33DF"/>
  <w15:chartTrackingRefBased/>
  <w15:docId w15:val="{FC43FA23-2E1A-4E84-8C51-8BE68908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  <w:style w:type="character" w:styleId="NichtaufgelsteErwhnung">
    <w:name w:val="Unresolved Mention"/>
    <w:uiPriority w:val="99"/>
    <w:semiHidden/>
    <w:unhideWhenUsed/>
    <w:rsid w:val="000B7F69"/>
    <w:rPr>
      <w:color w:val="605E5C"/>
      <w:shd w:val="clear" w:color="auto" w:fill="E1DFDD"/>
    </w:rPr>
  </w:style>
  <w:style w:type="character" w:styleId="Kommentarzeichen">
    <w:name w:val="annotation reference"/>
    <w:rsid w:val="006F3DF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F3DF7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rsid w:val="006F3DF7"/>
    <w:rPr>
      <w:rFonts w:ascii="Arial" w:hAnsi="Arial" w:cs="Arial"/>
      <w:color w:val="1A171B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F3DF7"/>
    <w:rPr>
      <w:b/>
      <w:bCs/>
    </w:rPr>
  </w:style>
  <w:style w:type="character" w:customStyle="1" w:styleId="KommentarthemaZchn">
    <w:name w:val="Kommentarthema Zchn"/>
    <w:link w:val="Kommentarthema"/>
    <w:rsid w:val="006F3DF7"/>
    <w:rPr>
      <w:rFonts w:ascii="Arial" w:hAnsi="Arial" w:cs="Arial"/>
      <w:b/>
      <w:bCs/>
      <w:color w:val="1A171B"/>
      <w:lang w:eastAsia="en-US"/>
    </w:rPr>
  </w:style>
  <w:style w:type="paragraph" w:styleId="Listenabsatz">
    <w:name w:val="List Paragraph"/>
    <w:basedOn w:val="Standard"/>
    <w:uiPriority w:val="34"/>
    <w:unhideWhenUsed/>
    <w:rsid w:val="00EC05DF"/>
    <w:pPr>
      <w:numPr>
        <w:numId w:val="1"/>
      </w:numPr>
      <w:spacing w:after="40" w:line="240" w:lineRule="auto"/>
      <w:contextualSpacing/>
      <w:jc w:val="both"/>
    </w:pPr>
    <w:rPr>
      <w:rFonts w:eastAsia="Calibri" w:cs="Times New Roman"/>
      <w:color w:val="auto"/>
      <w:szCs w:val="22"/>
      <w:lang w:val="de-AT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57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512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952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93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gelgloba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es@engel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document" ma:contentTypeID="0x010100F492B55B7BFF41F0AEC3B6DDF54B8971008833634C4B9CA34B87779BC3CF038F77" ma:contentTypeVersion="22" ma:contentTypeDescription="" ma:contentTypeScope="" ma:versionID="0062d461b0c24310b625e30ca5d7e219">
  <xsd:schema xmlns:xsd="http://www.w3.org/2001/XMLSchema" xmlns:xs="http://www.w3.org/2001/XMLSchema" xmlns:p="http://schemas.microsoft.com/office/2006/metadata/properties" xmlns:ns2="ead60ee2-ed66-4217-abfe-91ab2bc7b356" xmlns:ns3="e1c6d34a-d4a3-4abc-9ef2-8d6e7d5e0fad" targetNamespace="http://schemas.microsoft.com/office/2006/metadata/properties" ma:root="true" ma:fieldsID="42ea55487eb7005ea96ca7f08ca26009" ns2:_="" ns3:_="">
    <xsd:import namespace="ead60ee2-ed66-4217-abfe-91ab2bc7b356"/>
    <xsd:import namespace="e1c6d34a-d4a3-4abc-9ef2-8d6e7d5e0fad"/>
    <xsd:element name="properties">
      <xsd:complexType>
        <xsd:sequence>
          <xsd:element name="documentManagement">
            <xsd:complexType>
              <xsd:all>
                <xsd:element ref="ns2:pwx_DocumentClassifi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60ee2-ed66-4217-abfe-91ab2bc7b356" elementFormDefault="qualified">
    <xsd:import namespace="http://schemas.microsoft.com/office/2006/documentManagement/types"/>
    <xsd:import namespace="http://schemas.microsoft.com/office/infopath/2007/PartnerControls"/>
    <xsd:element name="pwx_DocumentClassification" ma:index="8" nillable="true" ma:displayName="Document classification" ma:description="" ma:format="Dropdown" ma:indexed="true" ma:internalName="pwx_DocumentClassification">
      <xsd:simpleType>
        <xsd:restriction base="dms:Choice">
          <xsd:enumeration value="Abnahme"/>
          <xsd:enumeration value="Agenda"/>
          <xsd:enumeration value="Angebot"/>
          <xsd:enumeration value="Arbeitsdokument"/>
          <xsd:enumeration value="Benutzerhandbücher"/>
          <xsd:enumeration value="Bestellung"/>
          <xsd:enumeration value="Betriebsdokumentation"/>
          <xsd:enumeration value="Ergebnisdokument"/>
          <xsd:enumeration value="Kalkulation"/>
          <xsd:enumeration value="Lastenheft"/>
          <xsd:enumeration value="Leistungsnachweis"/>
          <xsd:enumeration value="Lieferschein"/>
          <xsd:enumeration value="Management Summary"/>
          <xsd:enumeration value="Präsentation"/>
          <xsd:enumeration value="Projektabschluss"/>
          <xsd:enumeration value="Projektauftrag"/>
          <xsd:enumeration value="Protokoll"/>
          <xsd:enumeration value="Rechnung"/>
          <xsd:enumeration value="Schulungsunterlagen"/>
          <xsd:enumeration value="Spezifikation"/>
          <xsd:enumeration value="Statusdokument"/>
          <xsd:enumeration value="Vertrag"/>
          <xsd:enumeration value="Vorlagedokument"/>
          <xsd:enumeration value="WS - Prä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d34a-d4a3-4abc-9ef2-8d6e7d5e0fa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wx_DocumentClassification xmlns="ead60ee2-ed66-4217-abfe-91ab2bc7b356" xsi:nil="true"/>
  </documentManagement>
</p:properties>
</file>

<file path=customXml/itemProps1.xml><?xml version="1.0" encoding="utf-8"?>
<ds:datastoreItem xmlns:ds="http://schemas.openxmlformats.org/officeDocument/2006/customXml" ds:itemID="{9FD8250A-B058-4DEB-8ED2-E01FF3904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35362-29B6-4324-9480-4E15A8E8D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142B2-7C67-47E7-B096-794F11553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60ee2-ed66-4217-abfe-91ab2bc7b356"/>
    <ds:schemaRef ds:uri="e1c6d34a-d4a3-4abc-9ef2-8d6e7d5e0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46D8D3-EEA7-435C-A303-2DB6F5DE1237}">
  <ds:schemaRefs>
    <ds:schemaRef ds:uri="http://schemas.microsoft.com/office/2006/metadata/properties"/>
    <ds:schemaRef ds:uri="http://schemas.microsoft.com/office/infopath/2007/PartnerControls"/>
    <ds:schemaRef ds:uri="ead60ee2-ed66-4217-abfe-91ab2bc7b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667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2 über Schrift</vt:lpstr>
    </vt:vector>
  </TitlesOfParts>
  <Company>ENGEL AUSTRIA GmbH</Company>
  <LinksUpToDate>false</LinksUpToDate>
  <CharactersWithSpaces>4864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Bettina Blaschek</cp:lastModifiedBy>
  <cp:revision>2</cp:revision>
  <cp:lastPrinted>2022-08-26T07:46:00Z</cp:lastPrinted>
  <dcterms:created xsi:type="dcterms:W3CDTF">2022-08-29T04:35:00Z</dcterms:created>
  <dcterms:modified xsi:type="dcterms:W3CDTF">2022-08-29T04:35:00Z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0x010100F492B55B7BFF41F0AEC3B6DDF54B8971008833634C4B9CA34B87779BC3CF038F77</vt:lpwstr>
  </property>
</Properties>
</file>