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9D94" w14:textId="05435D9F" w:rsidR="00DA1C03" w:rsidRPr="008D5EBB" w:rsidRDefault="008D5EBB" w:rsidP="00DA1C03">
      <w:pPr>
        <w:spacing w:after="120"/>
        <w:rPr>
          <w:b/>
          <w:bCs/>
          <w:szCs w:val="22"/>
          <w:lang w:val="en-GB"/>
        </w:rPr>
      </w:pPr>
      <w:proofErr w:type="spellStart"/>
      <w:r w:rsidRPr="00691F6F">
        <w:rPr>
          <w:sz w:val="32"/>
          <w:szCs w:val="32"/>
          <w:lang w:val="en-GB"/>
        </w:rPr>
        <w:t>Reducir</w:t>
      </w:r>
      <w:proofErr w:type="spellEnd"/>
      <w:r w:rsidRPr="00691F6F">
        <w:rPr>
          <w:sz w:val="32"/>
          <w:szCs w:val="32"/>
          <w:lang w:val="en-GB"/>
        </w:rPr>
        <w:t xml:space="preserve"> </w:t>
      </w:r>
      <w:proofErr w:type="spellStart"/>
      <w:r w:rsidRPr="00691F6F">
        <w:rPr>
          <w:sz w:val="32"/>
          <w:szCs w:val="32"/>
          <w:lang w:val="en-GB"/>
        </w:rPr>
        <w:t>desechos</w:t>
      </w:r>
      <w:proofErr w:type="spellEnd"/>
      <w:r w:rsidRPr="00691F6F">
        <w:rPr>
          <w:sz w:val="32"/>
          <w:szCs w:val="32"/>
          <w:lang w:val="en-GB"/>
        </w:rPr>
        <w:t xml:space="preserve"> para </w:t>
      </w:r>
      <w:proofErr w:type="spellStart"/>
      <w:r w:rsidRPr="00691F6F">
        <w:rPr>
          <w:sz w:val="32"/>
          <w:szCs w:val="32"/>
          <w:lang w:val="en-GB"/>
        </w:rPr>
        <w:t>aumentar</w:t>
      </w:r>
      <w:proofErr w:type="spellEnd"/>
      <w:r w:rsidRPr="00691F6F">
        <w:rPr>
          <w:sz w:val="32"/>
          <w:szCs w:val="32"/>
          <w:lang w:val="en-GB"/>
        </w:rPr>
        <w:t xml:space="preserve"> la </w:t>
      </w:r>
      <w:proofErr w:type="spellStart"/>
      <w:r w:rsidRPr="00691F6F">
        <w:rPr>
          <w:sz w:val="32"/>
          <w:szCs w:val="32"/>
          <w:lang w:val="en-GB"/>
        </w:rPr>
        <w:t>productividad</w:t>
      </w:r>
      <w:proofErr w:type="spellEnd"/>
      <w:r w:rsidRPr="00691F6F">
        <w:rPr>
          <w:sz w:val="32"/>
          <w:szCs w:val="32"/>
          <w:lang w:val="en-GB"/>
        </w:rPr>
        <w:t>:</w:t>
      </w:r>
      <w:r w:rsidRPr="00691F6F">
        <w:rPr>
          <w:b/>
          <w:bCs/>
          <w:szCs w:val="22"/>
          <w:lang w:val="en-GB"/>
        </w:rPr>
        <w:br/>
      </w:r>
      <w:proofErr w:type="spellStart"/>
      <w:r w:rsidRPr="00691F6F">
        <w:rPr>
          <w:b/>
          <w:bCs/>
          <w:sz w:val="28"/>
          <w:szCs w:val="28"/>
          <w:lang w:val="en-GB"/>
        </w:rPr>
        <w:t>Procesos</w:t>
      </w:r>
      <w:proofErr w:type="spellEnd"/>
      <w:r w:rsidRPr="00691F6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691F6F">
        <w:rPr>
          <w:b/>
          <w:bCs/>
          <w:sz w:val="28"/>
          <w:szCs w:val="28"/>
          <w:lang w:val="en-GB"/>
        </w:rPr>
        <w:t>más</w:t>
      </w:r>
      <w:proofErr w:type="spellEnd"/>
      <w:r w:rsidRPr="00691F6F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691F6F">
        <w:rPr>
          <w:b/>
          <w:bCs/>
          <w:sz w:val="28"/>
          <w:szCs w:val="28"/>
          <w:lang w:val="en-GB"/>
        </w:rPr>
        <w:t>confiables</w:t>
      </w:r>
      <w:proofErr w:type="spellEnd"/>
      <w:r w:rsidRPr="00691F6F">
        <w:rPr>
          <w:b/>
          <w:bCs/>
          <w:sz w:val="28"/>
          <w:szCs w:val="28"/>
          <w:lang w:val="en-GB"/>
        </w:rPr>
        <w:t xml:space="preserve"> gracias a las </w:t>
      </w:r>
      <w:proofErr w:type="spellStart"/>
      <w:r w:rsidRPr="00691F6F">
        <w:rPr>
          <w:b/>
          <w:bCs/>
          <w:sz w:val="28"/>
          <w:szCs w:val="28"/>
          <w:lang w:val="en-GB"/>
        </w:rPr>
        <w:t>soluciones</w:t>
      </w:r>
      <w:proofErr w:type="spellEnd"/>
      <w:r w:rsidRPr="00691F6F">
        <w:rPr>
          <w:b/>
          <w:bCs/>
          <w:sz w:val="28"/>
          <w:szCs w:val="28"/>
          <w:lang w:val="en-GB"/>
        </w:rPr>
        <w:t xml:space="preserve"> de control de </w:t>
      </w:r>
      <w:proofErr w:type="spellStart"/>
      <w:r w:rsidRPr="00691F6F">
        <w:rPr>
          <w:b/>
          <w:bCs/>
          <w:sz w:val="28"/>
          <w:szCs w:val="28"/>
          <w:lang w:val="en-GB"/>
        </w:rPr>
        <w:t>temperatura</w:t>
      </w:r>
      <w:proofErr w:type="spellEnd"/>
      <w:r w:rsidRPr="00691F6F">
        <w:rPr>
          <w:b/>
          <w:bCs/>
          <w:sz w:val="28"/>
          <w:szCs w:val="28"/>
          <w:lang w:val="en-GB"/>
        </w:rPr>
        <w:t xml:space="preserve"> de ENGEL</w:t>
      </w:r>
    </w:p>
    <w:p w14:paraId="0C4BECA4" w14:textId="77777777" w:rsidR="00DA1C03" w:rsidRPr="008D5EBB" w:rsidRDefault="00DA1C03" w:rsidP="00DA1C03">
      <w:pPr>
        <w:spacing w:after="120"/>
        <w:rPr>
          <w:szCs w:val="22"/>
          <w:lang w:val="en-GB"/>
        </w:rPr>
      </w:pPr>
    </w:p>
    <w:p w14:paraId="6231D171" w14:textId="3B430BD5" w:rsidR="00716498" w:rsidRDefault="00DA1C03" w:rsidP="00DA1C03">
      <w:pPr>
        <w:spacing w:after="120"/>
        <w:rPr>
          <w:b/>
          <w:bCs/>
          <w:szCs w:val="22"/>
          <w:lang w:val="en-GB"/>
        </w:rPr>
      </w:pPr>
      <w:r w:rsidRPr="00691F6F">
        <w:rPr>
          <w:i/>
          <w:iCs/>
          <w:szCs w:val="22"/>
          <w:lang w:val="en-GB"/>
        </w:rPr>
        <w:t xml:space="preserve">Schwertberg - Austria, </w:t>
      </w:r>
      <w:proofErr w:type="spellStart"/>
      <w:r w:rsidRPr="00691F6F">
        <w:rPr>
          <w:i/>
          <w:iCs/>
          <w:szCs w:val="22"/>
          <w:lang w:val="en-GB"/>
        </w:rPr>
        <w:t>septiembre</w:t>
      </w:r>
      <w:proofErr w:type="spellEnd"/>
      <w:r w:rsidRPr="00691F6F">
        <w:rPr>
          <w:i/>
          <w:iCs/>
          <w:szCs w:val="22"/>
          <w:lang w:val="en-GB"/>
        </w:rPr>
        <w:t xml:space="preserve"> de 2025</w:t>
      </w:r>
      <w:r w:rsidRPr="00691F6F">
        <w:rPr>
          <w:lang w:val="en-GB"/>
        </w:rPr>
        <w:br/>
      </w:r>
      <w:r w:rsidRPr="00691F6F">
        <w:rPr>
          <w:b/>
          <w:bCs/>
          <w:szCs w:val="22"/>
          <w:lang w:val="en-GB"/>
        </w:rPr>
        <w:t xml:space="preserve">Con sus </w:t>
      </w:r>
      <w:proofErr w:type="spellStart"/>
      <w:r w:rsidRPr="00691F6F">
        <w:rPr>
          <w:b/>
          <w:bCs/>
          <w:szCs w:val="22"/>
          <w:lang w:val="en-GB"/>
        </w:rPr>
        <w:t>soluciones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innovadoras</w:t>
      </w:r>
      <w:proofErr w:type="spellEnd"/>
      <w:r w:rsidRPr="00691F6F">
        <w:rPr>
          <w:b/>
          <w:bCs/>
          <w:szCs w:val="22"/>
          <w:lang w:val="en-GB"/>
        </w:rPr>
        <w:t xml:space="preserve"> para control de </w:t>
      </w:r>
      <w:proofErr w:type="spellStart"/>
      <w:r w:rsidRPr="00691F6F">
        <w:rPr>
          <w:b/>
          <w:bCs/>
          <w:szCs w:val="22"/>
          <w:lang w:val="en-GB"/>
        </w:rPr>
        <w:t>temperatura</w:t>
      </w:r>
      <w:proofErr w:type="spellEnd"/>
      <w:r w:rsidRPr="00691F6F">
        <w:rPr>
          <w:b/>
          <w:bCs/>
          <w:szCs w:val="22"/>
          <w:lang w:val="en-GB"/>
        </w:rPr>
        <w:t xml:space="preserve"> del </w:t>
      </w:r>
      <w:proofErr w:type="spellStart"/>
      <w:r w:rsidRPr="00691F6F">
        <w:rPr>
          <w:b/>
          <w:bCs/>
          <w:szCs w:val="22"/>
          <w:lang w:val="en-GB"/>
        </w:rPr>
        <w:t>molde</w:t>
      </w:r>
      <w:proofErr w:type="spellEnd"/>
      <w:r w:rsidRPr="00691F6F">
        <w:rPr>
          <w:b/>
          <w:bCs/>
          <w:szCs w:val="22"/>
          <w:lang w:val="en-GB"/>
        </w:rPr>
        <w:t xml:space="preserve">, ENGEL </w:t>
      </w:r>
      <w:proofErr w:type="spellStart"/>
      <w:r w:rsidRPr="00691F6F">
        <w:rPr>
          <w:b/>
          <w:bCs/>
          <w:szCs w:val="22"/>
          <w:lang w:val="en-GB"/>
        </w:rPr>
        <w:t>fija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nuevos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estándares</w:t>
      </w:r>
      <w:proofErr w:type="spellEnd"/>
      <w:r w:rsidRPr="00691F6F">
        <w:rPr>
          <w:b/>
          <w:bCs/>
          <w:szCs w:val="22"/>
          <w:lang w:val="en-GB"/>
        </w:rPr>
        <w:t xml:space="preserve"> de </w:t>
      </w:r>
      <w:proofErr w:type="spellStart"/>
      <w:r w:rsidRPr="00691F6F">
        <w:rPr>
          <w:b/>
          <w:bCs/>
          <w:szCs w:val="22"/>
          <w:lang w:val="en-GB"/>
        </w:rPr>
        <w:t>eficiencia</w:t>
      </w:r>
      <w:proofErr w:type="spellEnd"/>
      <w:r w:rsidRPr="00691F6F">
        <w:rPr>
          <w:b/>
          <w:bCs/>
          <w:szCs w:val="22"/>
          <w:lang w:val="en-GB"/>
        </w:rPr>
        <w:t xml:space="preserve">, </w:t>
      </w:r>
      <w:proofErr w:type="spellStart"/>
      <w:r w:rsidRPr="00691F6F">
        <w:rPr>
          <w:b/>
          <w:bCs/>
          <w:szCs w:val="22"/>
          <w:lang w:val="en-GB"/>
        </w:rPr>
        <w:t>calidad</w:t>
      </w:r>
      <w:proofErr w:type="spellEnd"/>
      <w:r w:rsidRPr="00691F6F">
        <w:rPr>
          <w:b/>
          <w:bCs/>
          <w:szCs w:val="22"/>
          <w:lang w:val="en-GB"/>
        </w:rPr>
        <w:t xml:space="preserve"> y </w:t>
      </w:r>
      <w:proofErr w:type="spellStart"/>
      <w:r w:rsidRPr="00691F6F">
        <w:rPr>
          <w:b/>
          <w:bCs/>
          <w:szCs w:val="22"/>
          <w:lang w:val="en-GB"/>
        </w:rPr>
        <w:t>sostenibilidad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en</w:t>
      </w:r>
      <w:proofErr w:type="spellEnd"/>
      <w:r w:rsidRPr="00691F6F">
        <w:rPr>
          <w:b/>
          <w:bCs/>
          <w:szCs w:val="22"/>
          <w:lang w:val="en-GB"/>
        </w:rPr>
        <w:t xml:space="preserve"> la feria K 2025. ENGEL </w:t>
      </w:r>
      <w:proofErr w:type="spellStart"/>
      <w:r w:rsidRPr="00691F6F">
        <w:rPr>
          <w:b/>
          <w:bCs/>
          <w:szCs w:val="22"/>
          <w:lang w:val="en-GB"/>
        </w:rPr>
        <w:t>presenta</w:t>
      </w:r>
      <w:proofErr w:type="spellEnd"/>
      <w:r w:rsidRPr="00691F6F">
        <w:rPr>
          <w:b/>
          <w:bCs/>
          <w:szCs w:val="22"/>
          <w:lang w:val="en-GB"/>
        </w:rPr>
        <w:t xml:space="preserve"> un </w:t>
      </w:r>
      <w:proofErr w:type="spellStart"/>
      <w:r w:rsidRPr="00691F6F">
        <w:rPr>
          <w:b/>
          <w:bCs/>
          <w:szCs w:val="22"/>
          <w:lang w:val="en-GB"/>
        </w:rPr>
        <w:t>catálogo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completo</w:t>
      </w:r>
      <w:proofErr w:type="spellEnd"/>
      <w:r w:rsidRPr="00691F6F">
        <w:rPr>
          <w:b/>
          <w:bCs/>
          <w:szCs w:val="22"/>
          <w:lang w:val="en-GB"/>
        </w:rPr>
        <w:t xml:space="preserve"> de </w:t>
      </w:r>
      <w:proofErr w:type="spellStart"/>
      <w:r w:rsidRPr="00691F6F">
        <w:rPr>
          <w:b/>
          <w:bCs/>
          <w:szCs w:val="22"/>
          <w:lang w:val="en-GB"/>
        </w:rPr>
        <w:t>sistemas</w:t>
      </w:r>
      <w:proofErr w:type="spellEnd"/>
      <w:r w:rsidRPr="00691F6F">
        <w:rPr>
          <w:b/>
          <w:bCs/>
          <w:szCs w:val="22"/>
          <w:lang w:val="en-GB"/>
        </w:rPr>
        <w:t xml:space="preserve"> de control de </w:t>
      </w:r>
      <w:proofErr w:type="spellStart"/>
      <w:r w:rsidRPr="00691F6F">
        <w:rPr>
          <w:b/>
          <w:bCs/>
          <w:szCs w:val="22"/>
          <w:lang w:val="en-GB"/>
        </w:rPr>
        <w:t>temperatura</w:t>
      </w:r>
      <w:proofErr w:type="spellEnd"/>
      <w:r w:rsidRPr="00691F6F">
        <w:rPr>
          <w:b/>
          <w:bCs/>
          <w:szCs w:val="22"/>
          <w:lang w:val="en-GB"/>
        </w:rPr>
        <w:t xml:space="preserve"> que </w:t>
      </w:r>
      <w:proofErr w:type="spellStart"/>
      <w:r w:rsidRPr="00691F6F">
        <w:rPr>
          <w:b/>
          <w:bCs/>
          <w:szCs w:val="22"/>
          <w:lang w:val="en-GB"/>
        </w:rPr>
        <w:t>abarca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diversos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rangos</w:t>
      </w:r>
      <w:proofErr w:type="spellEnd"/>
      <w:r w:rsidRPr="00691F6F">
        <w:rPr>
          <w:b/>
          <w:bCs/>
          <w:szCs w:val="22"/>
          <w:lang w:val="en-GB"/>
        </w:rPr>
        <w:t xml:space="preserve"> de </w:t>
      </w:r>
      <w:proofErr w:type="spellStart"/>
      <w:r w:rsidRPr="00691F6F">
        <w:rPr>
          <w:b/>
          <w:bCs/>
          <w:szCs w:val="22"/>
          <w:lang w:val="en-GB"/>
        </w:rPr>
        <w:t>temperatura</w:t>
      </w:r>
      <w:proofErr w:type="spellEnd"/>
      <w:r w:rsidRPr="00691F6F">
        <w:rPr>
          <w:b/>
          <w:bCs/>
          <w:szCs w:val="22"/>
          <w:lang w:val="en-GB"/>
        </w:rPr>
        <w:t xml:space="preserve"> y caudal. El </w:t>
      </w:r>
      <w:proofErr w:type="spellStart"/>
      <w:r w:rsidRPr="00691F6F">
        <w:rPr>
          <w:b/>
          <w:bCs/>
          <w:szCs w:val="22"/>
          <w:lang w:val="en-GB"/>
        </w:rPr>
        <w:t>objetivo</w:t>
      </w:r>
      <w:proofErr w:type="spellEnd"/>
      <w:r w:rsidRPr="00691F6F">
        <w:rPr>
          <w:b/>
          <w:bCs/>
          <w:szCs w:val="22"/>
          <w:lang w:val="en-GB"/>
        </w:rPr>
        <w:t xml:space="preserve"> principal es </w:t>
      </w:r>
      <w:proofErr w:type="spellStart"/>
      <w:r w:rsidRPr="00691F6F">
        <w:rPr>
          <w:b/>
          <w:bCs/>
          <w:szCs w:val="22"/>
          <w:lang w:val="en-GB"/>
        </w:rPr>
        <w:t>reducir</w:t>
      </w:r>
      <w:proofErr w:type="spellEnd"/>
      <w:r w:rsidRPr="00691F6F">
        <w:rPr>
          <w:b/>
          <w:bCs/>
          <w:szCs w:val="22"/>
          <w:lang w:val="en-GB"/>
        </w:rPr>
        <w:t xml:space="preserve"> un 50% </w:t>
      </w:r>
      <w:proofErr w:type="spellStart"/>
      <w:r w:rsidRPr="00691F6F">
        <w:rPr>
          <w:b/>
          <w:bCs/>
          <w:szCs w:val="22"/>
          <w:lang w:val="en-GB"/>
        </w:rPr>
        <w:t>el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consumo</w:t>
      </w:r>
      <w:proofErr w:type="spellEnd"/>
      <w:r w:rsidRPr="00691F6F">
        <w:rPr>
          <w:b/>
          <w:bCs/>
          <w:szCs w:val="22"/>
          <w:lang w:val="en-GB"/>
        </w:rPr>
        <w:t xml:space="preserve"> de </w:t>
      </w:r>
      <w:proofErr w:type="spellStart"/>
      <w:r w:rsidRPr="00691F6F">
        <w:rPr>
          <w:b/>
          <w:bCs/>
          <w:szCs w:val="22"/>
          <w:lang w:val="en-GB"/>
        </w:rPr>
        <w:t>agua</w:t>
      </w:r>
      <w:proofErr w:type="spellEnd"/>
      <w:r w:rsidRPr="00691F6F">
        <w:rPr>
          <w:b/>
          <w:bCs/>
          <w:szCs w:val="22"/>
          <w:lang w:val="en-GB"/>
        </w:rPr>
        <w:t xml:space="preserve"> de </w:t>
      </w:r>
      <w:proofErr w:type="spellStart"/>
      <w:r w:rsidRPr="00691F6F">
        <w:rPr>
          <w:b/>
          <w:bCs/>
          <w:szCs w:val="22"/>
          <w:lang w:val="en-GB"/>
        </w:rPr>
        <w:t>refrigeración</w:t>
      </w:r>
      <w:proofErr w:type="spellEnd"/>
      <w:r w:rsidRPr="00691F6F">
        <w:rPr>
          <w:b/>
          <w:bCs/>
          <w:szCs w:val="22"/>
          <w:lang w:val="en-GB"/>
        </w:rPr>
        <w:t xml:space="preserve">, </w:t>
      </w:r>
      <w:proofErr w:type="spellStart"/>
      <w:r w:rsidRPr="00691F6F">
        <w:rPr>
          <w:b/>
          <w:bCs/>
          <w:szCs w:val="22"/>
          <w:lang w:val="en-GB"/>
        </w:rPr>
        <w:t>logrando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caudales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grandes</w:t>
      </w:r>
      <w:proofErr w:type="spellEnd"/>
      <w:r w:rsidRPr="00691F6F">
        <w:rPr>
          <w:b/>
          <w:bCs/>
          <w:szCs w:val="22"/>
          <w:lang w:val="en-GB"/>
        </w:rPr>
        <w:t xml:space="preserve"> e </w:t>
      </w:r>
      <w:proofErr w:type="spellStart"/>
      <w:r w:rsidRPr="00691F6F">
        <w:rPr>
          <w:b/>
          <w:bCs/>
          <w:szCs w:val="22"/>
          <w:lang w:val="en-GB"/>
        </w:rPr>
        <w:t>introduciendo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sistemas</w:t>
      </w:r>
      <w:proofErr w:type="spellEnd"/>
      <w:r w:rsidRPr="00691F6F">
        <w:rPr>
          <w:b/>
          <w:bCs/>
          <w:szCs w:val="22"/>
          <w:lang w:val="en-GB"/>
        </w:rPr>
        <w:t xml:space="preserve"> de </w:t>
      </w:r>
      <w:proofErr w:type="spellStart"/>
      <w:r w:rsidRPr="00691F6F">
        <w:rPr>
          <w:b/>
          <w:bCs/>
          <w:szCs w:val="22"/>
          <w:lang w:val="en-GB"/>
        </w:rPr>
        <w:t>distribución</w:t>
      </w:r>
      <w:proofErr w:type="spellEnd"/>
      <w:r w:rsidRPr="00691F6F">
        <w:rPr>
          <w:b/>
          <w:bCs/>
          <w:szCs w:val="22"/>
          <w:lang w:val="en-GB"/>
        </w:rPr>
        <w:t xml:space="preserve"> de </w:t>
      </w:r>
      <w:proofErr w:type="spellStart"/>
      <w:r w:rsidRPr="00691F6F">
        <w:rPr>
          <w:b/>
          <w:bCs/>
          <w:szCs w:val="22"/>
          <w:lang w:val="en-GB"/>
        </w:rPr>
        <w:t>agua</w:t>
      </w:r>
      <w:proofErr w:type="spellEnd"/>
      <w:r w:rsidRPr="00691F6F">
        <w:rPr>
          <w:b/>
          <w:bCs/>
          <w:szCs w:val="22"/>
          <w:lang w:val="en-GB"/>
        </w:rPr>
        <w:t xml:space="preserve"> para control de </w:t>
      </w:r>
      <w:proofErr w:type="spellStart"/>
      <w:r w:rsidRPr="00691F6F">
        <w:rPr>
          <w:b/>
          <w:bCs/>
          <w:szCs w:val="22"/>
          <w:lang w:val="en-GB"/>
        </w:rPr>
        <w:t>temperatura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más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robustos</w:t>
      </w:r>
      <w:proofErr w:type="spellEnd"/>
      <w:r w:rsidRPr="00691F6F">
        <w:rPr>
          <w:b/>
          <w:bCs/>
          <w:szCs w:val="22"/>
          <w:lang w:val="en-GB"/>
        </w:rPr>
        <w:t xml:space="preserve"> y </w:t>
      </w:r>
      <w:proofErr w:type="spellStart"/>
      <w:r w:rsidRPr="00691F6F">
        <w:rPr>
          <w:b/>
          <w:bCs/>
          <w:szCs w:val="22"/>
          <w:lang w:val="en-GB"/>
        </w:rPr>
        <w:t>dotados</w:t>
      </w:r>
      <w:proofErr w:type="spellEnd"/>
      <w:r w:rsidRPr="00691F6F">
        <w:rPr>
          <w:b/>
          <w:bCs/>
          <w:szCs w:val="22"/>
          <w:lang w:val="en-GB"/>
        </w:rPr>
        <w:t xml:space="preserve"> de </w:t>
      </w:r>
      <w:proofErr w:type="spellStart"/>
      <w:r w:rsidRPr="00691F6F">
        <w:rPr>
          <w:b/>
          <w:bCs/>
          <w:szCs w:val="22"/>
          <w:lang w:val="en-GB"/>
        </w:rPr>
        <w:t>sensores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ultrasónicos</w:t>
      </w:r>
      <w:proofErr w:type="spellEnd"/>
      <w:r w:rsidRPr="00691F6F">
        <w:rPr>
          <w:b/>
          <w:bCs/>
          <w:szCs w:val="22"/>
          <w:lang w:val="en-GB"/>
        </w:rPr>
        <w:t xml:space="preserve">. </w:t>
      </w:r>
      <w:proofErr w:type="spellStart"/>
      <w:r w:rsidRPr="00691F6F">
        <w:rPr>
          <w:b/>
          <w:bCs/>
          <w:szCs w:val="22"/>
          <w:lang w:val="en-GB"/>
        </w:rPr>
        <w:t>Así</w:t>
      </w:r>
      <w:proofErr w:type="spellEnd"/>
      <w:r w:rsidRPr="00691F6F">
        <w:rPr>
          <w:b/>
          <w:bCs/>
          <w:szCs w:val="22"/>
          <w:lang w:val="en-GB"/>
        </w:rPr>
        <w:t xml:space="preserve">, ENGEL </w:t>
      </w:r>
      <w:proofErr w:type="spellStart"/>
      <w:r w:rsidRPr="00691F6F">
        <w:rPr>
          <w:b/>
          <w:bCs/>
          <w:szCs w:val="22"/>
          <w:lang w:val="en-GB"/>
        </w:rPr>
        <w:t>garantiza</w:t>
      </w:r>
      <w:proofErr w:type="spellEnd"/>
      <w:r w:rsidRPr="00691F6F">
        <w:rPr>
          <w:b/>
          <w:bCs/>
          <w:szCs w:val="22"/>
          <w:lang w:val="en-GB"/>
        </w:rPr>
        <w:t xml:space="preserve"> un control </w:t>
      </w:r>
      <w:proofErr w:type="spellStart"/>
      <w:r w:rsidRPr="00691F6F">
        <w:rPr>
          <w:b/>
          <w:bCs/>
          <w:szCs w:val="22"/>
          <w:lang w:val="en-GB"/>
        </w:rPr>
        <w:t>confiable</w:t>
      </w:r>
      <w:proofErr w:type="spellEnd"/>
      <w:r w:rsidRPr="00691F6F">
        <w:rPr>
          <w:b/>
          <w:bCs/>
          <w:szCs w:val="22"/>
          <w:lang w:val="en-GB"/>
        </w:rPr>
        <w:t xml:space="preserve"> de la </w:t>
      </w:r>
      <w:proofErr w:type="spellStart"/>
      <w:r w:rsidRPr="00691F6F">
        <w:rPr>
          <w:b/>
          <w:bCs/>
          <w:szCs w:val="22"/>
          <w:lang w:val="en-GB"/>
        </w:rPr>
        <w:t>temperatura</w:t>
      </w:r>
      <w:proofErr w:type="spellEnd"/>
      <w:r w:rsidRPr="00691F6F">
        <w:rPr>
          <w:b/>
          <w:bCs/>
          <w:szCs w:val="22"/>
          <w:lang w:val="en-GB"/>
        </w:rPr>
        <w:t xml:space="preserve"> del </w:t>
      </w:r>
      <w:proofErr w:type="spellStart"/>
      <w:r w:rsidRPr="00691F6F">
        <w:rPr>
          <w:b/>
          <w:bCs/>
          <w:szCs w:val="22"/>
          <w:lang w:val="en-GB"/>
        </w:rPr>
        <w:t>molde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desde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temperaturas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muy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bajas</w:t>
      </w:r>
      <w:proofErr w:type="spellEnd"/>
      <w:r w:rsidRPr="00691F6F">
        <w:rPr>
          <w:b/>
          <w:bCs/>
          <w:szCs w:val="22"/>
          <w:lang w:val="en-GB"/>
        </w:rPr>
        <w:t xml:space="preserve"> hasta 160 °C: un claro paso </w:t>
      </w:r>
      <w:proofErr w:type="spellStart"/>
      <w:r w:rsidRPr="00691F6F">
        <w:rPr>
          <w:b/>
          <w:bCs/>
          <w:szCs w:val="22"/>
          <w:lang w:val="en-GB"/>
        </w:rPr>
        <w:t>adelante</w:t>
      </w:r>
      <w:proofErr w:type="spellEnd"/>
      <w:r w:rsidRPr="00691F6F">
        <w:rPr>
          <w:b/>
          <w:bCs/>
          <w:szCs w:val="22"/>
          <w:lang w:val="en-GB"/>
        </w:rPr>
        <w:t xml:space="preserve"> para </w:t>
      </w:r>
      <w:proofErr w:type="spellStart"/>
      <w:r w:rsidRPr="00691F6F">
        <w:rPr>
          <w:b/>
          <w:bCs/>
          <w:szCs w:val="22"/>
          <w:lang w:val="en-GB"/>
        </w:rPr>
        <w:t>lograr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procesos</w:t>
      </w:r>
      <w:proofErr w:type="spellEnd"/>
      <w:r w:rsidRPr="00691F6F">
        <w:rPr>
          <w:b/>
          <w:bCs/>
          <w:szCs w:val="22"/>
          <w:lang w:val="en-GB"/>
        </w:rPr>
        <w:t xml:space="preserve"> de </w:t>
      </w:r>
      <w:proofErr w:type="spellStart"/>
      <w:r w:rsidRPr="00691F6F">
        <w:rPr>
          <w:b/>
          <w:bCs/>
          <w:szCs w:val="22"/>
          <w:lang w:val="en-GB"/>
        </w:rPr>
        <w:t>moldeo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por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inyección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estables</w:t>
      </w:r>
      <w:proofErr w:type="spellEnd"/>
      <w:r w:rsidRPr="00691F6F">
        <w:rPr>
          <w:b/>
          <w:bCs/>
          <w:szCs w:val="22"/>
          <w:lang w:val="en-GB"/>
        </w:rPr>
        <w:t xml:space="preserve"> y </w:t>
      </w:r>
      <w:proofErr w:type="spellStart"/>
      <w:r w:rsidRPr="00691F6F">
        <w:rPr>
          <w:b/>
          <w:bCs/>
          <w:szCs w:val="22"/>
          <w:lang w:val="en-GB"/>
        </w:rPr>
        <w:t>ahorrar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recursos</w:t>
      </w:r>
      <w:proofErr w:type="spellEnd"/>
      <w:r w:rsidRPr="00691F6F">
        <w:rPr>
          <w:b/>
          <w:bCs/>
          <w:szCs w:val="22"/>
          <w:lang w:val="en-GB"/>
        </w:rPr>
        <w:t>.</w:t>
      </w:r>
    </w:p>
    <w:p w14:paraId="21A32B7F" w14:textId="77777777" w:rsidR="00F218BA" w:rsidRPr="00691F6F" w:rsidRDefault="00F218BA" w:rsidP="00DA1C03">
      <w:pPr>
        <w:spacing w:after="120"/>
        <w:rPr>
          <w:b/>
          <w:bCs/>
          <w:szCs w:val="22"/>
          <w:lang w:val="en-GB"/>
        </w:rPr>
      </w:pPr>
    </w:p>
    <w:p w14:paraId="0F2231C1" w14:textId="07E95BBD" w:rsidR="00293AE2" w:rsidRDefault="00293AE2" w:rsidP="00DA1C03">
      <w:pPr>
        <w:spacing w:after="120"/>
        <w:rPr>
          <w:szCs w:val="22"/>
          <w:lang w:val="en-GB"/>
        </w:rPr>
      </w:pPr>
      <w:r w:rsidRPr="00691F6F">
        <w:rPr>
          <w:szCs w:val="22"/>
          <w:lang w:val="en-GB"/>
        </w:rPr>
        <w:t xml:space="preserve">El control de la </w:t>
      </w:r>
      <w:proofErr w:type="spellStart"/>
      <w:r w:rsidRPr="00691F6F">
        <w:rPr>
          <w:szCs w:val="22"/>
          <w:lang w:val="en-GB"/>
        </w:rPr>
        <w:t>temperatura</w:t>
      </w:r>
      <w:proofErr w:type="spellEnd"/>
      <w:r w:rsidRPr="00691F6F">
        <w:rPr>
          <w:szCs w:val="22"/>
          <w:lang w:val="en-GB"/>
        </w:rPr>
        <w:t xml:space="preserve"> del </w:t>
      </w:r>
      <w:proofErr w:type="spellStart"/>
      <w:r w:rsidRPr="00691F6F">
        <w:rPr>
          <w:szCs w:val="22"/>
          <w:lang w:val="en-GB"/>
        </w:rPr>
        <w:t>molde</w:t>
      </w:r>
      <w:proofErr w:type="spellEnd"/>
      <w:r w:rsidRPr="00691F6F">
        <w:rPr>
          <w:szCs w:val="22"/>
          <w:lang w:val="en-GB"/>
        </w:rPr>
        <w:t xml:space="preserve"> es uno de </w:t>
      </w:r>
      <w:proofErr w:type="spellStart"/>
      <w:r w:rsidRPr="00691F6F">
        <w:rPr>
          <w:szCs w:val="22"/>
          <w:lang w:val="en-GB"/>
        </w:rPr>
        <w:t>los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factores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más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delicados</w:t>
      </w:r>
      <w:proofErr w:type="spellEnd"/>
      <w:r w:rsidRPr="00691F6F">
        <w:rPr>
          <w:szCs w:val="22"/>
          <w:lang w:val="en-GB"/>
        </w:rPr>
        <w:t xml:space="preserve"> que </w:t>
      </w:r>
      <w:proofErr w:type="spellStart"/>
      <w:r w:rsidRPr="00691F6F">
        <w:rPr>
          <w:szCs w:val="22"/>
          <w:lang w:val="en-GB"/>
        </w:rPr>
        <w:t>determinan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moldeo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por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inyección</w:t>
      </w:r>
      <w:proofErr w:type="spellEnd"/>
      <w:r w:rsidRPr="00691F6F">
        <w:rPr>
          <w:szCs w:val="22"/>
          <w:lang w:val="en-GB"/>
        </w:rPr>
        <w:t xml:space="preserve">. Los </w:t>
      </w:r>
      <w:proofErr w:type="spellStart"/>
      <w:r w:rsidRPr="00691F6F">
        <w:rPr>
          <w:szCs w:val="22"/>
          <w:lang w:val="en-GB"/>
        </w:rPr>
        <w:t>errores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esta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tarea</w:t>
      </w:r>
      <w:proofErr w:type="spellEnd"/>
      <w:r w:rsidRPr="00691F6F">
        <w:rPr>
          <w:szCs w:val="22"/>
          <w:lang w:val="en-GB"/>
        </w:rPr>
        <w:t xml:space="preserve"> son </w:t>
      </w:r>
      <w:proofErr w:type="spellStart"/>
      <w:r w:rsidRPr="00691F6F">
        <w:rPr>
          <w:szCs w:val="22"/>
          <w:lang w:val="en-GB"/>
        </w:rPr>
        <w:t>una</w:t>
      </w:r>
      <w:proofErr w:type="spellEnd"/>
      <w:r w:rsidRPr="00691F6F">
        <w:rPr>
          <w:szCs w:val="22"/>
          <w:lang w:val="en-GB"/>
        </w:rPr>
        <w:t xml:space="preserve"> de las </w:t>
      </w:r>
      <w:proofErr w:type="spellStart"/>
      <w:r w:rsidRPr="00691F6F">
        <w:rPr>
          <w:szCs w:val="22"/>
          <w:lang w:val="en-GB"/>
        </w:rPr>
        <w:t>causas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más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frecuentes</w:t>
      </w:r>
      <w:proofErr w:type="spellEnd"/>
      <w:r w:rsidRPr="00691F6F">
        <w:rPr>
          <w:szCs w:val="22"/>
          <w:lang w:val="en-GB"/>
        </w:rPr>
        <w:t xml:space="preserve"> del </w:t>
      </w:r>
      <w:proofErr w:type="spellStart"/>
      <w:r w:rsidRPr="00691F6F">
        <w:rPr>
          <w:szCs w:val="22"/>
          <w:lang w:val="en-GB"/>
        </w:rPr>
        <w:t>rechazo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piezas</w:t>
      </w:r>
      <w:proofErr w:type="spellEnd"/>
      <w:r w:rsidRPr="00691F6F">
        <w:rPr>
          <w:szCs w:val="22"/>
          <w:lang w:val="en-GB"/>
        </w:rPr>
        <w:t xml:space="preserve">. Los </w:t>
      </w:r>
      <w:proofErr w:type="spellStart"/>
      <w:r w:rsidRPr="00691F6F">
        <w:rPr>
          <w:szCs w:val="22"/>
          <w:lang w:val="en-GB"/>
        </w:rPr>
        <w:t>cambios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suministro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agua</w:t>
      </w:r>
      <w:proofErr w:type="spellEnd"/>
      <w:r w:rsidRPr="00691F6F">
        <w:rPr>
          <w:szCs w:val="22"/>
          <w:lang w:val="en-GB"/>
        </w:rPr>
        <w:t xml:space="preserve"> o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las </w:t>
      </w:r>
      <w:proofErr w:type="spellStart"/>
      <w:r w:rsidRPr="00691F6F">
        <w:rPr>
          <w:szCs w:val="22"/>
          <w:lang w:val="en-GB"/>
        </w:rPr>
        <w:t>condiciones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ambientales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pueden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producir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desechos</w:t>
      </w:r>
      <w:proofErr w:type="spellEnd"/>
      <w:r w:rsidRPr="00691F6F">
        <w:rPr>
          <w:szCs w:val="22"/>
          <w:lang w:val="en-GB"/>
        </w:rPr>
        <w:t xml:space="preserve"> o </w:t>
      </w:r>
      <w:proofErr w:type="spellStart"/>
      <w:r w:rsidRPr="00691F6F">
        <w:rPr>
          <w:szCs w:val="22"/>
          <w:lang w:val="en-GB"/>
        </w:rPr>
        <w:t>interrumpir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inesperadamente</w:t>
      </w:r>
      <w:proofErr w:type="spellEnd"/>
      <w:r w:rsidRPr="00691F6F">
        <w:rPr>
          <w:szCs w:val="22"/>
          <w:lang w:val="en-GB"/>
        </w:rPr>
        <w:t xml:space="preserve"> la </w:t>
      </w:r>
      <w:proofErr w:type="spellStart"/>
      <w:r w:rsidRPr="00691F6F">
        <w:rPr>
          <w:szCs w:val="22"/>
          <w:lang w:val="en-GB"/>
        </w:rPr>
        <w:t>producción</w:t>
      </w:r>
      <w:proofErr w:type="spellEnd"/>
      <w:r w:rsidRPr="00691F6F">
        <w:rPr>
          <w:szCs w:val="22"/>
          <w:lang w:val="en-GB"/>
        </w:rPr>
        <w:t xml:space="preserve">. Al </w:t>
      </w:r>
      <w:proofErr w:type="spellStart"/>
      <w:r w:rsidRPr="00691F6F">
        <w:rPr>
          <w:szCs w:val="22"/>
          <w:lang w:val="en-GB"/>
        </w:rPr>
        <w:t>mismo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tiempo</w:t>
      </w:r>
      <w:proofErr w:type="spellEnd"/>
      <w:r w:rsidRPr="00691F6F">
        <w:rPr>
          <w:szCs w:val="22"/>
          <w:lang w:val="en-GB"/>
        </w:rPr>
        <w:t xml:space="preserve">,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control de </w:t>
      </w:r>
      <w:proofErr w:type="spellStart"/>
      <w:r w:rsidRPr="00691F6F">
        <w:rPr>
          <w:szCs w:val="22"/>
          <w:lang w:val="en-GB"/>
        </w:rPr>
        <w:t>temperatura</w:t>
      </w:r>
      <w:proofErr w:type="spellEnd"/>
      <w:r w:rsidRPr="00691F6F">
        <w:rPr>
          <w:szCs w:val="22"/>
          <w:lang w:val="en-GB"/>
        </w:rPr>
        <w:t xml:space="preserve"> del </w:t>
      </w:r>
      <w:proofErr w:type="spellStart"/>
      <w:r w:rsidRPr="00691F6F">
        <w:rPr>
          <w:szCs w:val="22"/>
          <w:lang w:val="en-GB"/>
        </w:rPr>
        <w:t>molde</w:t>
      </w:r>
      <w:proofErr w:type="spellEnd"/>
      <w:r w:rsidRPr="00691F6F">
        <w:rPr>
          <w:szCs w:val="22"/>
          <w:lang w:val="en-GB"/>
        </w:rPr>
        <w:t xml:space="preserve"> se </w:t>
      </w:r>
      <w:proofErr w:type="spellStart"/>
      <w:r w:rsidRPr="00691F6F">
        <w:rPr>
          <w:szCs w:val="22"/>
          <w:lang w:val="en-GB"/>
        </w:rPr>
        <w:t>suele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gastar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más</w:t>
      </w:r>
      <w:proofErr w:type="spellEnd"/>
      <w:r w:rsidRPr="00691F6F">
        <w:rPr>
          <w:szCs w:val="22"/>
          <w:lang w:val="en-GB"/>
        </w:rPr>
        <w:t xml:space="preserve"> del 40% de la </w:t>
      </w:r>
      <w:proofErr w:type="spellStart"/>
      <w:r w:rsidRPr="00691F6F">
        <w:rPr>
          <w:szCs w:val="22"/>
          <w:lang w:val="en-GB"/>
        </w:rPr>
        <w:t>energía</w:t>
      </w:r>
      <w:proofErr w:type="spellEnd"/>
      <w:r w:rsidRPr="00691F6F">
        <w:rPr>
          <w:szCs w:val="22"/>
          <w:lang w:val="en-GB"/>
        </w:rPr>
        <w:t xml:space="preserve"> total que consume </w:t>
      </w:r>
      <w:proofErr w:type="spellStart"/>
      <w:r w:rsidRPr="00691F6F">
        <w:rPr>
          <w:szCs w:val="22"/>
          <w:lang w:val="en-GB"/>
        </w:rPr>
        <w:t>una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operación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moldeo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por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inyección</w:t>
      </w:r>
      <w:proofErr w:type="spellEnd"/>
      <w:r w:rsidRPr="00691F6F">
        <w:rPr>
          <w:szCs w:val="22"/>
          <w:lang w:val="en-GB"/>
        </w:rPr>
        <w:t xml:space="preserve">. ENGEL </w:t>
      </w:r>
      <w:proofErr w:type="spellStart"/>
      <w:r w:rsidRPr="00691F6F">
        <w:rPr>
          <w:szCs w:val="22"/>
          <w:lang w:val="en-GB"/>
        </w:rPr>
        <w:t>aborda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estos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desafíos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aportando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más</w:t>
      </w:r>
      <w:proofErr w:type="spellEnd"/>
      <w:r w:rsidRPr="00691F6F">
        <w:rPr>
          <w:szCs w:val="22"/>
          <w:lang w:val="en-GB"/>
        </w:rPr>
        <w:t xml:space="preserve"> de 15 </w:t>
      </w:r>
      <w:proofErr w:type="spellStart"/>
      <w:r w:rsidRPr="00691F6F">
        <w:rPr>
          <w:szCs w:val="22"/>
          <w:lang w:val="en-GB"/>
        </w:rPr>
        <w:t>años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experiencia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desarrollo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una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estrategia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coherente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monitoreo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mediante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color w:val="000000" w:themeColor="text1"/>
          <w:szCs w:val="22"/>
          <w:lang w:val="en-GB"/>
        </w:rPr>
        <w:t>el</w:t>
      </w:r>
      <w:proofErr w:type="spellEnd"/>
      <w:r w:rsidRPr="00691F6F">
        <w:rPr>
          <w:color w:val="000000" w:themeColor="text1"/>
          <w:szCs w:val="22"/>
          <w:lang w:val="en-GB"/>
        </w:rPr>
        <w:t xml:space="preserve"> </w:t>
      </w:r>
      <w:r w:rsidRPr="00117560">
        <w:rPr>
          <w:szCs w:val="22"/>
          <w:lang w:val="en-GB"/>
        </w:rPr>
        <w:t xml:space="preserve">control de </w:t>
      </w:r>
      <w:proofErr w:type="spellStart"/>
      <w:r w:rsidRPr="00117560">
        <w:rPr>
          <w:szCs w:val="22"/>
          <w:lang w:val="en-GB"/>
        </w:rPr>
        <w:t>temperatura</w:t>
      </w:r>
      <w:proofErr w:type="spellEnd"/>
      <w:r w:rsidRPr="00117560">
        <w:rPr>
          <w:szCs w:val="22"/>
          <w:lang w:val="en-GB"/>
        </w:rPr>
        <w:t xml:space="preserve"> </w:t>
      </w:r>
      <w:proofErr w:type="spellStart"/>
      <w:r w:rsidRPr="00117560">
        <w:rPr>
          <w:szCs w:val="22"/>
          <w:lang w:val="en-GB"/>
        </w:rPr>
        <w:t>integrado</w:t>
      </w:r>
      <w:proofErr w:type="spellEnd"/>
      <w:r w:rsidRPr="00117560">
        <w:rPr>
          <w:szCs w:val="22"/>
          <w:lang w:val="en-GB"/>
        </w:rPr>
        <w:t xml:space="preserve"> </w:t>
      </w:r>
      <w:proofErr w:type="spellStart"/>
      <w:r w:rsidRPr="00117560">
        <w:rPr>
          <w:szCs w:val="22"/>
          <w:lang w:val="en-GB"/>
        </w:rPr>
        <w:t>en</w:t>
      </w:r>
      <w:proofErr w:type="spellEnd"/>
      <w:r w:rsidRPr="00117560">
        <w:rPr>
          <w:szCs w:val="22"/>
          <w:lang w:val="en-GB"/>
        </w:rPr>
        <w:t xml:space="preserve"> </w:t>
      </w:r>
      <w:proofErr w:type="spellStart"/>
      <w:r w:rsidRPr="00117560">
        <w:rPr>
          <w:szCs w:val="22"/>
          <w:lang w:val="en-GB"/>
        </w:rPr>
        <w:t>el</w:t>
      </w:r>
      <w:proofErr w:type="spellEnd"/>
      <w:r w:rsidRPr="00117560">
        <w:rPr>
          <w:szCs w:val="22"/>
          <w:lang w:val="en-GB"/>
        </w:rPr>
        <w:t xml:space="preserve"> </w:t>
      </w:r>
      <w:proofErr w:type="spellStart"/>
      <w:r w:rsidRPr="00117560">
        <w:rPr>
          <w:szCs w:val="22"/>
          <w:lang w:val="en-GB"/>
        </w:rPr>
        <w:t>proceso</w:t>
      </w:r>
      <w:proofErr w:type="spellEnd"/>
      <w:r w:rsidRPr="00691F6F">
        <w:rPr>
          <w:lang w:val="en-GB"/>
        </w:rPr>
        <w:t>,</w:t>
      </w:r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ubicado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cerca</w:t>
      </w:r>
      <w:proofErr w:type="spellEnd"/>
      <w:r w:rsidRPr="00691F6F">
        <w:rPr>
          <w:szCs w:val="22"/>
          <w:lang w:val="en-GB"/>
        </w:rPr>
        <w:t xml:space="preserve"> de la </w:t>
      </w:r>
      <w:proofErr w:type="spellStart"/>
      <w:r w:rsidRPr="00691F6F">
        <w:rPr>
          <w:szCs w:val="22"/>
          <w:lang w:val="en-GB"/>
        </w:rPr>
        <w:t>máquina</w:t>
      </w:r>
      <w:proofErr w:type="spellEnd"/>
      <w:r w:rsidRPr="00691F6F">
        <w:rPr>
          <w:szCs w:val="22"/>
          <w:lang w:val="en-GB"/>
        </w:rPr>
        <w:t xml:space="preserve">, </w:t>
      </w:r>
      <w:proofErr w:type="spellStart"/>
      <w:r w:rsidRPr="00691F6F">
        <w:rPr>
          <w:szCs w:val="22"/>
          <w:lang w:val="en-GB"/>
        </w:rPr>
        <w:t>totalmente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integrado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ella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diseñado</w:t>
      </w:r>
      <w:proofErr w:type="spellEnd"/>
      <w:r w:rsidRPr="00691F6F">
        <w:rPr>
          <w:szCs w:val="22"/>
          <w:lang w:val="en-GB"/>
        </w:rPr>
        <w:t xml:space="preserve"> para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uso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práctico</w:t>
      </w:r>
      <w:proofErr w:type="spellEnd"/>
      <w:r w:rsidRPr="00691F6F">
        <w:rPr>
          <w:szCs w:val="22"/>
          <w:lang w:val="en-GB"/>
        </w:rPr>
        <w:t>.</w:t>
      </w:r>
    </w:p>
    <w:p w14:paraId="21B61A49" w14:textId="77777777" w:rsidR="00F218BA" w:rsidRPr="00293AE2" w:rsidRDefault="00F218BA" w:rsidP="00DA1C03">
      <w:pPr>
        <w:spacing w:after="120"/>
        <w:rPr>
          <w:szCs w:val="22"/>
          <w:lang w:val="en-GB"/>
        </w:rPr>
      </w:pPr>
    </w:p>
    <w:p w14:paraId="454D454D" w14:textId="3F0C83CA" w:rsidR="00DA1C03" w:rsidRPr="002A558F" w:rsidRDefault="002A558F" w:rsidP="00DA1C03">
      <w:pPr>
        <w:spacing w:after="120"/>
        <w:rPr>
          <w:szCs w:val="22"/>
          <w:lang w:val="en-GB"/>
        </w:rPr>
      </w:pPr>
      <w:r w:rsidRPr="00691F6F">
        <w:rPr>
          <w:b/>
          <w:bCs/>
          <w:szCs w:val="22"/>
          <w:lang w:val="en-GB"/>
        </w:rPr>
        <w:t xml:space="preserve">Sistemas de </w:t>
      </w:r>
      <w:proofErr w:type="spellStart"/>
      <w:r w:rsidRPr="00691F6F">
        <w:rPr>
          <w:b/>
          <w:bCs/>
          <w:szCs w:val="22"/>
          <w:lang w:val="en-GB"/>
        </w:rPr>
        <w:t>distribución</w:t>
      </w:r>
      <w:proofErr w:type="spellEnd"/>
      <w:r w:rsidRPr="00691F6F">
        <w:rPr>
          <w:b/>
          <w:bCs/>
          <w:szCs w:val="22"/>
          <w:lang w:val="en-GB"/>
        </w:rPr>
        <w:t xml:space="preserve"> de </w:t>
      </w:r>
      <w:proofErr w:type="spellStart"/>
      <w:r w:rsidRPr="00691F6F">
        <w:rPr>
          <w:b/>
          <w:bCs/>
          <w:szCs w:val="22"/>
          <w:lang w:val="en-GB"/>
        </w:rPr>
        <w:t>agua</w:t>
      </w:r>
      <w:proofErr w:type="spellEnd"/>
      <w:r w:rsidRPr="00691F6F">
        <w:rPr>
          <w:b/>
          <w:bCs/>
          <w:szCs w:val="22"/>
          <w:lang w:val="en-GB"/>
        </w:rPr>
        <w:t xml:space="preserve"> para control de </w:t>
      </w:r>
      <w:proofErr w:type="spellStart"/>
      <w:r w:rsidRPr="00691F6F">
        <w:rPr>
          <w:b/>
          <w:bCs/>
          <w:szCs w:val="22"/>
          <w:lang w:val="en-GB"/>
        </w:rPr>
        <w:t>temperatura</w:t>
      </w:r>
      <w:proofErr w:type="spellEnd"/>
      <w:r w:rsidRPr="00691F6F">
        <w:rPr>
          <w:b/>
          <w:bCs/>
          <w:szCs w:val="22"/>
          <w:lang w:val="en-GB"/>
        </w:rPr>
        <w:t xml:space="preserve"> e-</w:t>
      </w:r>
      <w:proofErr w:type="spellStart"/>
      <w:r w:rsidRPr="00691F6F">
        <w:rPr>
          <w:b/>
          <w:bCs/>
          <w:szCs w:val="22"/>
          <w:lang w:val="en-GB"/>
        </w:rPr>
        <w:t>flomo</w:t>
      </w:r>
      <w:proofErr w:type="spellEnd"/>
      <w:r w:rsidRPr="00691F6F">
        <w:rPr>
          <w:b/>
          <w:bCs/>
          <w:szCs w:val="22"/>
          <w:lang w:val="en-GB"/>
        </w:rPr>
        <w:t xml:space="preserve"> y eco-</w:t>
      </w:r>
      <w:proofErr w:type="spellStart"/>
      <w:r w:rsidRPr="00691F6F">
        <w:rPr>
          <w:b/>
          <w:bCs/>
          <w:szCs w:val="22"/>
          <w:lang w:val="en-GB"/>
        </w:rPr>
        <w:t>flomo</w:t>
      </w:r>
      <w:proofErr w:type="spellEnd"/>
      <w:r w:rsidRPr="00691F6F">
        <w:rPr>
          <w:b/>
          <w:bCs/>
          <w:szCs w:val="22"/>
          <w:lang w:val="en-GB"/>
        </w:rPr>
        <w:t xml:space="preserve"> con </w:t>
      </w:r>
      <w:proofErr w:type="spellStart"/>
      <w:r w:rsidRPr="00691F6F">
        <w:rPr>
          <w:b/>
          <w:bCs/>
          <w:szCs w:val="22"/>
          <w:lang w:val="en-GB"/>
        </w:rPr>
        <w:t>sensores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ultrasónicos</w:t>
      </w:r>
      <w:proofErr w:type="spellEnd"/>
      <w:r w:rsidRPr="00691F6F">
        <w:rPr>
          <w:b/>
          <w:bCs/>
          <w:szCs w:val="22"/>
          <w:lang w:val="en-GB"/>
        </w:rPr>
        <w:t xml:space="preserve"> para </w:t>
      </w:r>
      <w:proofErr w:type="spellStart"/>
      <w:r w:rsidRPr="00691F6F">
        <w:rPr>
          <w:b/>
          <w:bCs/>
          <w:szCs w:val="22"/>
          <w:lang w:val="en-GB"/>
        </w:rPr>
        <w:t>temperaturas</w:t>
      </w:r>
      <w:proofErr w:type="spellEnd"/>
      <w:r w:rsidRPr="00691F6F">
        <w:rPr>
          <w:b/>
          <w:bCs/>
          <w:szCs w:val="22"/>
          <w:lang w:val="en-GB"/>
        </w:rPr>
        <w:t xml:space="preserve"> de hasta 160 °C</w:t>
      </w:r>
    </w:p>
    <w:p w14:paraId="40686920" w14:textId="258B9003" w:rsidR="00DA1C03" w:rsidRPr="002A558F" w:rsidRDefault="002A558F" w:rsidP="00DA1C03">
      <w:pPr>
        <w:spacing w:after="120"/>
        <w:rPr>
          <w:szCs w:val="22"/>
          <w:lang w:val="en-GB"/>
        </w:rPr>
      </w:pPr>
      <w:r w:rsidRPr="00691F6F">
        <w:rPr>
          <w:szCs w:val="22"/>
          <w:lang w:val="en-GB"/>
        </w:rPr>
        <w:t xml:space="preserve">ENGEL ha </w:t>
      </w:r>
      <w:proofErr w:type="spellStart"/>
      <w:r w:rsidRPr="00691F6F">
        <w:rPr>
          <w:szCs w:val="22"/>
          <w:lang w:val="en-GB"/>
        </w:rPr>
        <w:t>continuado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escribiendo</w:t>
      </w:r>
      <w:proofErr w:type="spellEnd"/>
      <w:r w:rsidRPr="00691F6F">
        <w:rPr>
          <w:szCs w:val="22"/>
          <w:lang w:val="en-GB"/>
        </w:rPr>
        <w:t xml:space="preserve"> la </w:t>
      </w:r>
      <w:proofErr w:type="spellStart"/>
      <w:r w:rsidRPr="00691F6F">
        <w:rPr>
          <w:szCs w:val="22"/>
          <w:lang w:val="en-GB"/>
        </w:rPr>
        <w:t>historia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éxito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y e-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y, </w:t>
      </w:r>
      <w:proofErr w:type="spellStart"/>
      <w:r w:rsidRPr="00691F6F">
        <w:rPr>
          <w:szCs w:val="22"/>
          <w:lang w:val="en-GB"/>
        </w:rPr>
        <w:t>ahora</w:t>
      </w:r>
      <w:proofErr w:type="spellEnd"/>
      <w:r w:rsidRPr="00691F6F">
        <w:rPr>
          <w:szCs w:val="22"/>
          <w:lang w:val="en-GB"/>
        </w:rPr>
        <w:t xml:space="preserve">, </w:t>
      </w:r>
      <w:proofErr w:type="spellStart"/>
      <w:r w:rsidRPr="00691F6F">
        <w:rPr>
          <w:szCs w:val="22"/>
          <w:lang w:val="en-GB"/>
        </w:rPr>
        <w:t>presenta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su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nueva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generación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la feria K 2025. Los </w:t>
      </w:r>
      <w:proofErr w:type="spellStart"/>
      <w:r w:rsidRPr="00691F6F">
        <w:rPr>
          <w:szCs w:val="22"/>
          <w:lang w:val="en-GB"/>
        </w:rPr>
        <w:t>nuevos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materiales</w:t>
      </w:r>
      <w:proofErr w:type="spellEnd"/>
      <w:r w:rsidRPr="00691F6F">
        <w:rPr>
          <w:szCs w:val="22"/>
          <w:lang w:val="en-GB"/>
        </w:rPr>
        <w:t xml:space="preserve"> –</w:t>
      </w:r>
      <w:proofErr w:type="spellStart"/>
      <w:r w:rsidRPr="00691F6F">
        <w:rPr>
          <w:szCs w:val="22"/>
          <w:lang w:val="en-GB"/>
        </w:rPr>
        <w:t>por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ejemplo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los</w:t>
      </w:r>
      <w:proofErr w:type="spellEnd"/>
      <w:r w:rsidRPr="00691F6F">
        <w:rPr>
          <w:szCs w:val="22"/>
          <w:lang w:val="en-GB"/>
        </w:rPr>
        <w:t xml:space="preserve"> que se </w:t>
      </w:r>
      <w:proofErr w:type="spellStart"/>
      <w:r w:rsidRPr="00691F6F">
        <w:rPr>
          <w:szCs w:val="22"/>
          <w:lang w:val="en-GB"/>
        </w:rPr>
        <w:t>usan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sectores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como</w:t>
      </w:r>
      <w:proofErr w:type="spellEnd"/>
      <w:r w:rsidRPr="00691F6F">
        <w:rPr>
          <w:szCs w:val="22"/>
          <w:lang w:val="en-GB"/>
        </w:rPr>
        <w:t xml:space="preserve"> la </w:t>
      </w:r>
      <w:proofErr w:type="spellStart"/>
      <w:r w:rsidRPr="00691F6F">
        <w:rPr>
          <w:szCs w:val="22"/>
          <w:lang w:val="en-GB"/>
        </w:rPr>
        <w:t>movilidad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eléctrica</w:t>
      </w:r>
      <w:proofErr w:type="spellEnd"/>
      <w:r w:rsidRPr="00691F6F">
        <w:rPr>
          <w:szCs w:val="22"/>
          <w:lang w:val="en-GB"/>
        </w:rPr>
        <w:t xml:space="preserve"> y la </w:t>
      </w:r>
      <w:proofErr w:type="spellStart"/>
      <w:r w:rsidRPr="00691F6F">
        <w:rPr>
          <w:szCs w:val="22"/>
          <w:lang w:val="en-GB"/>
        </w:rPr>
        <w:t>tecnología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médica</w:t>
      </w:r>
      <w:proofErr w:type="spellEnd"/>
      <w:r w:rsidRPr="00691F6F">
        <w:rPr>
          <w:szCs w:val="22"/>
          <w:lang w:val="en-GB"/>
        </w:rPr>
        <w:t xml:space="preserve">– </w:t>
      </w:r>
      <w:proofErr w:type="spellStart"/>
      <w:r w:rsidRPr="00691F6F">
        <w:rPr>
          <w:szCs w:val="22"/>
          <w:lang w:val="en-GB"/>
        </w:rPr>
        <w:t>necesitan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temperaturas</w:t>
      </w:r>
      <w:proofErr w:type="spellEnd"/>
      <w:r w:rsidRPr="00691F6F">
        <w:rPr>
          <w:szCs w:val="22"/>
          <w:lang w:val="en-GB"/>
        </w:rPr>
        <w:t xml:space="preserve"> del </w:t>
      </w:r>
      <w:proofErr w:type="spellStart"/>
      <w:r w:rsidRPr="00691F6F">
        <w:rPr>
          <w:szCs w:val="22"/>
          <w:lang w:val="en-GB"/>
        </w:rPr>
        <w:t>molde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cada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vez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más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altas</w:t>
      </w:r>
      <w:proofErr w:type="spellEnd"/>
      <w:r w:rsidRPr="00691F6F">
        <w:rPr>
          <w:szCs w:val="22"/>
          <w:lang w:val="en-GB"/>
        </w:rPr>
        <w:t xml:space="preserve">. Por </w:t>
      </w:r>
      <w:proofErr w:type="spellStart"/>
      <w:r w:rsidRPr="00691F6F">
        <w:rPr>
          <w:szCs w:val="22"/>
          <w:lang w:val="en-GB"/>
        </w:rPr>
        <w:t>este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motivo</w:t>
      </w:r>
      <w:proofErr w:type="spellEnd"/>
      <w:r w:rsidRPr="00691F6F">
        <w:rPr>
          <w:szCs w:val="22"/>
          <w:lang w:val="en-GB"/>
        </w:rPr>
        <w:t xml:space="preserve">, la </w:t>
      </w:r>
      <w:proofErr w:type="spellStart"/>
      <w:r w:rsidRPr="00691F6F">
        <w:rPr>
          <w:szCs w:val="22"/>
          <w:lang w:val="en-GB"/>
        </w:rPr>
        <w:t>nueva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generación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sistemas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distribución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agua</w:t>
      </w:r>
      <w:proofErr w:type="spellEnd"/>
      <w:r w:rsidRPr="00691F6F">
        <w:rPr>
          <w:szCs w:val="22"/>
          <w:lang w:val="en-GB"/>
        </w:rPr>
        <w:t xml:space="preserve"> para control de </w:t>
      </w:r>
      <w:proofErr w:type="spellStart"/>
      <w:r w:rsidRPr="00691F6F">
        <w:rPr>
          <w:szCs w:val="22"/>
          <w:lang w:val="en-GB"/>
        </w:rPr>
        <w:t>temperatura</w:t>
      </w:r>
      <w:proofErr w:type="spellEnd"/>
      <w:r w:rsidRPr="00691F6F">
        <w:rPr>
          <w:szCs w:val="22"/>
          <w:lang w:val="en-GB"/>
        </w:rPr>
        <w:t xml:space="preserve"> es compatible con </w:t>
      </w:r>
      <w:proofErr w:type="spellStart"/>
      <w:r w:rsidRPr="00691F6F">
        <w:rPr>
          <w:szCs w:val="22"/>
          <w:lang w:val="en-GB"/>
        </w:rPr>
        <w:t>valores</w:t>
      </w:r>
      <w:proofErr w:type="spellEnd"/>
      <w:r w:rsidRPr="00691F6F">
        <w:rPr>
          <w:szCs w:val="22"/>
          <w:lang w:val="en-GB"/>
        </w:rPr>
        <w:t xml:space="preserve"> de hasta 160 °C </w:t>
      </w:r>
      <w:proofErr w:type="spellStart"/>
      <w:r w:rsidRPr="00691F6F">
        <w:rPr>
          <w:szCs w:val="22"/>
          <w:lang w:val="en-GB"/>
        </w:rPr>
        <w:t>Sobre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todo</w:t>
      </w:r>
      <w:proofErr w:type="spellEnd"/>
      <w:r w:rsidRPr="00691F6F">
        <w:rPr>
          <w:szCs w:val="22"/>
          <w:lang w:val="en-GB"/>
        </w:rPr>
        <w:t xml:space="preserve"> </w:t>
      </w:r>
      <w:proofErr w:type="gramStart"/>
      <w:r w:rsidRPr="00691F6F">
        <w:rPr>
          <w:szCs w:val="22"/>
          <w:lang w:val="en-GB"/>
        </w:rPr>
        <w:t>a</w:t>
      </w:r>
      <w:proofErr w:type="gram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altas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temperaturas</w:t>
      </w:r>
      <w:proofErr w:type="spellEnd"/>
      <w:r w:rsidRPr="00691F6F">
        <w:rPr>
          <w:szCs w:val="22"/>
          <w:lang w:val="en-GB"/>
        </w:rPr>
        <w:t xml:space="preserve">, la </w:t>
      </w:r>
      <w:proofErr w:type="spellStart"/>
      <w:r w:rsidRPr="00691F6F">
        <w:rPr>
          <w:szCs w:val="22"/>
          <w:lang w:val="en-GB"/>
        </w:rPr>
        <w:t>calidad</w:t>
      </w:r>
      <w:proofErr w:type="spellEnd"/>
      <w:r w:rsidRPr="00691F6F">
        <w:rPr>
          <w:szCs w:val="22"/>
          <w:lang w:val="en-GB"/>
        </w:rPr>
        <w:t xml:space="preserve"> del </w:t>
      </w:r>
      <w:proofErr w:type="spellStart"/>
      <w:r w:rsidRPr="00691F6F">
        <w:rPr>
          <w:szCs w:val="22"/>
          <w:lang w:val="en-GB"/>
        </w:rPr>
        <w:t>agua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refrigeración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tiene</w:t>
      </w:r>
      <w:proofErr w:type="spellEnd"/>
      <w:r w:rsidRPr="00691F6F">
        <w:rPr>
          <w:szCs w:val="22"/>
          <w:lang w:val="en-GB"/>
        </w:rPr>
        <w:t xml:space="preserve"> con </w:t>
      </w:r>
      <w:proofErr w:type="spellStart"/>
      <w:r w:rsidRPr="00691F6F">
        <w:rPr>
          <w:szCs w:val="22"/>
          <w:lang w:val="en-GB"/>
        </w:rPr>
        <w:t>frecuencia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una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importancia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crítica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medir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caudal con </w:t>
      </w:r>
      <w:proofErr w:type="spellStart"/>
      <w:r w:rsidRPr="00691F6F">
        <w:rPr>
          <w:szCs w:val="22"/>
          <w:lang w:val="en-GB"/>
        </w:rPr>
        <w:t>precisión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resulta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difícil</w:t>
      </w:r>
      <w:proofErr w:type="spellEnd"/>
      <w:r w:rsidRPr="00691F6F">
        <w:rPr>
          <w:szCs w:val="22"/>
          <w:lang w:val="en-GB"/>
        </w:rPr>
        <w:t xml:space="preserve">. Para </w:t>
      </w:r>
      <w:proofErr w:type="spellStart"/>
      <w:r w:rsidRPr="00691F6F">
        <w:rPr>
          <w:szCs w:val="22"/>
          <w:lang w:val="en-GB"/>
        </w:rPr>
        <w:t>solucionar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este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problema</w:t>
      </w:r>
      <w:proofErr w:type="spellEnd"/>
      <w:r w:rsidRPr="00691F6F">
        <w:rPr>
          <w:szCs w:val="22"/>
          <w:lang w:val="en-GB"/>
        </w:rPr>
        <w:t xml:space="preserve">, las </w:t>
      </w:r>
      <w:proofErr w:type="spellStart"/>
      <w:r w:rsidRPr="00691F6F">
        <w:rPr>
          <w:szCs w:val="22"/>
          <w:lang w:val="en-GB"/>
        </w:rPr>
        <w:t>versiones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ampliadas</w:t>
      </w:r>
      <w:proofErr w:type="spellEnd"/>
      <w:r w:rsidRPr="00691F6F">
        <w:rPr>
          <w:szCs w:val="22"/>
          <w:lang w:val="en-GB"/>
        </w:rPr>
        <w:t xml:space="preserve"> de e-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y eco-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de ENGEL </w:t>
      </w:r>
      <w:proofErr w:type="spellStart"/>
      <w:r w:rsidRPr="00691F6F">
        <w:rPr>
          <w:szCs w:val="22"/>
          <w:lang w:val="en-GB"/>
        </w:rPr>
        <w:t>están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disponibles</w:t>
      </w:r>
      <w:proofErr w:type="spellEnd"/>
      <w:r w:rsidRPr="00691F6F">
        <w:rPr>
          <w:szCs w:val="22"/>
          <w:lang w:val="en-GB"/>
        </w:rPr>
        <w:t xml:space="preserve"> con </w:t>
      </w:r>
      <w:proofErr w:type="spellStart"/>
      <w:r w:rsidRPr="00691F6F">
        <w:rPr>
          <w:szCs w:val="22"/>
          <w:lang w:val="en-GB"/>
        </w:rPr>
        <w:t>sensores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ultrasónicos</w:t>
      </w:r>
      <w:proofErr w:type="spellEnd"/>
      <w:r w:rsidRPr="00691F6F">
        <w:rPr>
          <w:szCs w:val="22"/>
          <w:lang w:val="en-GB"/>
        </w:rPr>
        <w:t xml:space="preserve">. Gracias a </w:t>
      </w:r>
      <w:proofErr w:type="spellStart"/>
      <w:r w:rsidRPr="00691F6F">
        <w:rPr>
          <w:szCs w:val="22"/>
          <w:lang w:val="en-GB"/>
        </w:rPr>
        <w:t>esta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medición</w:t>
      </w:r>
      <w:proofErr w:type="spellEnd"/>
      <w:r w:rsidRPr="00691F6F">
        <w:rPr>
          <w:szCs w:val="22"/>
          <w:lang w:val="en-GB"/>
        </w:rPr>
        <w:t xml:space="preserve"> del </w:t>
      </w:r>
      <w:r w:rsidRPr="00691F6F">
        <w:rPr>
          <w:szCs w:val="22"/>
          <w:lang w:val="en-GB"/>
        </w:rPr>
        <w:lastRenderedPageBreak/>
        <w:t xml:space="preserve">caudal </w:t>
      </w:r>
      <w:proofErr w:type="spellStart"/>
      <w:r w:rsidRPr="00691F6F">
        <w:rPr>
          <w:szCs w:val="22"/>
          <w:lang w:val="en-GB"/>
        </w:rPr>
        <w:t>exenta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contacto</w:t>
      </w:r>
      <w:proofErr w:type="spellEnd"/>
      <w:r w:rsidRPr="00691F6F">
        <w:rPr>
          <w:szCs w:val="22"/>
          <w:lang w:val="en-GB"/>
        </w:rPr>
        <w:t xml:space="preserve">, </w:t>
      </w:r>
      <w:proofErr w:type="spellStart"/>
      <w:r w:rsidRPr="00691F6F">
        <w:rPr>
          <w:szCs w:val="22"/>
          <w:lang w:val="en-GB"/>
        </w:rPr>
        <w:t>los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dispositivos</w:t>
      </w:r>
      <w:proofErr w:type="spellEnd"/>
      <w:r w:rsidRPr="00691F6F">
        <w:rPr>
          <w:szCs w:val="22"/>
          <w:lang w:val="en-GB"/>
        </w:rPr>
        <w:t xml:space="preserve"> son </w:t>
      </w:r>
      <w:proofErr w:type="spellStart"/>
      <w:r w:rsidRPr="00691F6F">
        <w:rPr>
          <w:szCs w:val="22"/>
          <w:lang w:val="en-GB"/>
        </w:rPr>
        <w:t>especialmente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robustos</w:t>
      </w:r>
      <w:proofErr w:type="spellEnd"/>
      <w:r w:rsidRPr="00691F6F">
        <w:rPr>
          <w:szCs w:val="22"/>
          <w:lang w:val="en-GB"/>
        </w:rPr>
        <w:t xml:space="preserve">, </w:t>
      </w:r>
      <w:proofErr w:type="spellStart"/>
      <w:r w:rsidRPr="00691F6F">
        <w:rPr>
          <w:szCs w:val="22"/>
          <w:lang w:val="en-GB"/>
        </w:rPr>
        <w:t>confiables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precisos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incluso</w:t>
      </w:r>
      <w:proofErr w:type="spellEnd"/>
      <w:r w:rsidRPr="00691F6F">
        <w:rPr>
          <w:szCs w:val="22"/>
          <w:lang w:val="en-GB"/>
        </w:rPr>
        <w:t xml:space="preserve"> con </w:t>
      </w:r>
      <w:proofErr w:type="spellStart"/>
      <w:r w:rsidRPr="00691F6F">
        <w:rPr>
          <w:szCs w:val="22"/>
          <w:lang w:val="en-GB"/>
        </w:rPr>
        <w:t>caudales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muy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bajos</w:t>
      </w:r>
      <w:proofErr w:type="spellEnd"/>
      <w:r w:rsidRPr="00691F6F">
        <w:rPr>
          <w:szCs w:val="22"/>
          <w:lang w:val="en-GB"/>
        </w:rPr>
        <w:t xml:space="preserve">. </w:t>
      </w:r>
    </w:p>
    <w:p w14:paraId="0095B56A" w14:textId="1377C446" w:rsidR="00DA1C03" w:rsidRPr="002A558F" w:rsidRDefault="002A558F" w:rsidP="00DA1C03">
      <w:pPr>
        <w:spacing w:after="120"/>
        <w:rPr>
          <w:b/>
          <w:bCs/>
          <w:lang w:val="en-GB"/>
        </w:rPr>
      </w:pPr>
      <w:r w:rsidRPr="00691F6F">
        <w:rPr>
          <w:szCs w:val="22"/>
          <w:lang w:val="en-GB"/>
        </w:rPr>
        <w:t xml:space="preserve">ENGEL </w:t>
      </w:r>
      <w:proofErr w:type="spellStart"/>
      <w:r w:rsidRPr="00691F6F">
        <w:rPr>
          <w:szCs w:val="22"/>
          <w:lang w:val="en-GB"/>
        </w:rPr>
        <w:t>ofrece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esta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ampliación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su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catálogo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como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solución</w:t>
      </w:r>
      <w:proofErr w:type="spellEnd"/>
      <w:r w:rsidRPr="00691F6F">
        <w:rPr>
          <w:szCs w:val="22"/>
          <w:lang w:val="en-GB"/>
        </w:rPr>
        <w:t xml:space="preserve"> integral. De ese modo, la </w:t>
      </w:r>
      <w:proofErr w:type="spellStart"/>
      <w:r w:rsidRPr="00691F6F">
        <w:rPr>
          <w:szCs w:val="22"/>
          <w:lang w:val="en-GB"/>
        </w:rPr>
        <w:t>estabilidad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los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procesos</w:t>
      </w:r>
      <w:proofErr w:type="spellEnd"/>
      <w:r w:rsidRPr="00691F6F">
        <w:rPr>
          <w:szCs w:val="22"/>
          <w:lang w:val="en-GB"/>
        </w:rPr>
        <w:t xml:space="preserve"> y la </w:t>
      </w:r>
      <w:proofErr w:type="spellStart"/>
      <w:r w:rsidRPr="00691F6F">
        <w:rPr>
          <w:szCs w:val="22"/>
          <w:lang w:val="en-GB"/>
        </w:rPr>
        <w:t>eficiencia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energética</w:t>
      </w:r>
      <w:proofErr w:type="spellEnd"/>
      <w:r w:rsidRPr="00691F6F">
        <w:rPr>
          <w:szCs w:val="22"/>
          <w:lang w:val="en-GB"/>
        </w:rPr>
        <w:t xml:space="preserve"> —que son </w:t>
      </w:r>
      <w:proofErr w:type="spellStart"/>
      <w:r w:rsidRPr="00691F6F">
        <w:rPr>
          <w:szCs w:val="22"/>
          <w:lang w:val="en-GB"/>
        </w:rPr>
        <w:t>ventajas</w:t>
      </w:r>
      <w:proofErr w:type="spellEnd"/>
      <w:r w:rsidRPr="00691F6F">
        <w:rPr>
          <w:szCs w:val="22"/>
          <w:lang w:val="en-GB"/>
        </w:rPr>
        <w:t xml:space="preserve"> de ENGEL </w:t>
      </w:r>
      <w:proofErr w:type="spellStart"/>
      <w:r w:rsidRPr="00691F6F">
        <w:rPr>
          <w:szCs w:val="22"/>
          <w:lang w:val="en-GB"/>
        </w:rPr>
        <w:t>firmemente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implantadas</w:t>
      </w:r>
      <w:proofErr w:type="spellEnd"/>
      <w:r w:rsidRPr="00691F6F">
        <w:rPr>
          <w:szCs w:val="22"/>
          <w:lang w:val="en-GB"/>
        </w:rPr>
        <w:t xml:space="preserve">— se </w:t>
      </w:r>
      <w:proofErr w:type="spellStart"/>
      <w:r w:rsidRPr="00691F6F">
        <w:rPr>
          <w:szCs w:val="22"/>
          <w:lang w:val="en-GB"/>
        </w:rPr>
        <w:t>extienden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ahora</w:t>
      </w:r>
      <w:proofErr w:type="spellEnd"/>
      <w:r w:rsidRPr="00691F6F">
        <w:rPr>
          <w:szCs w:val="22"/>
          <w:lang w:val="en-GB"/>
        </w:rPr>
        <w:t xml:space="preserve"> a las </w:t>
      </w:r>
      <w:proofErr w:type="spellStart"/>
      <w:r w:rsidRPr="00691F6F">
        <w:rPr>
          <w:szCs w:val="22"/>
          <w:lang w:val="en-GB"/>
        </w:rPr>
        <w:t>operaciones</w:t>
      </w:r>
      <w:proofErr w:type="spellEnd"/>
      <w:r w:rsidRPr="00691F6F">
        <w:rPr>
          <w:szCs w:val="22"/>
          <w:lang w:val="en-GB"/>
        </w:rPr>
        <w:t xml:space="preserve"> que </w:t>
      </w:r>
      <w:proofErr w:type="spellStart"/>
      <w:r w:rsidRPr="00691F6F">
        <w:rPr>
          <w:szCs w:val="22"/>
          <w:lang w:val="en-GB"/>
        </w:rPr>
        <w:t>utilizan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este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rango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temperatura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muy</w:t>
      </w:r>
      <w:proofErr w:type="spellEnd"/>
      <w:r w:rsidRPr="00691F6F">
        <w:rPr>
          <w:szCs w:val="22"/>
          <w:lang w:val="en-GB"/>
        </w:rPr>
        <w:t xml:space="preserve"> alto, </w:t>
      </w:r>
      <w:proofErr w:type="spellStart"/>
      <w:r w:rsidRPr="00691F6F">
        <w:rPr>
          <w:szCs w:val="22"/>
          <w:lang w:val="en-GB"/>
        </w:rPr>
        <w:t>independientemente</w:t>
      </w:r>
      <w:proofErr w:type="spellEnd"/>
      <w:r w:rsidRPr="00691F6F">
        <w:rPr>
          <w:szCs w:val="22"/>
          <w:lang w:val="en-GB"/>
        </w:rPr>
        <w:t xml:space="preserve"> de sus </w:t>
      </w:r>
      <w:proofErr w:type="spellStart"/>
      <w:r w:rsidRPr="00691F6F">
        <w:rPr>
          <w:szCs w:val="22"/>
          <w:lang w:val="en-GB"/>
        </w:rPr>
        <w:t>requisitos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específicos</w:t>
      </w:r>
      <w:proofErr w:type="spellEnd"/>
      <w:r w:rsidRPr="00691F6F">
        <w:rPr>
          <w:szCs w:val="22"/>
          <w:lang w:val="en-GB"/>
        </w:rPr>
        <w:t xml:space="preserve">. </w:t>
      </w:r>
      <w:r w:rsidRPr="00691F6F">
        <w:rPr>
          <w:szCs w:val="22"/>
          <w:lang w:val="en-GB"/>
        </w:rPr>
        <w:br/>
      </w:r>
    </w:p>
    <w:p w14:paraId="0A5D4D3F" w14:textId="25F6365D" w:rsidR="00DA1C03" w:rsidRPr="00CF71D4" w:rsidRDefault="00CF71D4" w:rsidP="002A558F">
      <w:pPr>
        <w:spacing w:after="120"/>
        <w:rPr>
          <w:b/>
          <w:bCs/>
          <w:szCs w:val="22"/>
          <w:lang w:val="en-GB"/>
        </w:rPr>
      </w:pPr>
      <w:r w:rsidRPr="00691F6F">
        <w:rPr>
          <w:b/>
          <w:bCs/>
          <w:szCs w:val="22"/>
          <w:lang w:val="en-GB"/>
        </w:rPr>
        <w:t>e-</w:t>
      </w:r>
      <w:proofErr w:type="spellStart"/>
      <w:r w:rsidRPr="00691F6F">
        <w:rPr>
          <w:b/>
          <w:bCs/>
          <w:szCs w:val="22"/>
          <w:lang w:val="en-GB"/>
        </w:rPr>
        <w:t>flomo</w:t>
      </w:r>
      <w:proofErr w:type="spellEnd"/>
      <w:r w:rsidRPr="00691F6F">
        <w:rPr>
          <w:b/>
          <w:bCs/>
          <w:szCs w:val="22"/>
          <w:lang w:val="en-GB"/>
        </w:rPr>
        <w:t xml:space="preserve"> one: altos </w:t>
      </w:r>
      <w:proofErr w:type="spellStart"/>
      <w:r w:rsidRPr="00691F6F">
        <w:rPr>
          <w:b/>
          <w:bCs/>
          <w:szCs w:val="22"/>
          <w:lang w:val="en-GB"/>
        </w:rPr>
        <w:t>valores</w:t>
      </w:r>
      <w:proofErr w:type="spellEnd"/>
      <w:r w:rsidRPr="00691F6F">
        <w:rPr>
          <w:b/>
          <w:bCs/>
          <w:szCs w:val="22"/>
          <w:lang w:val="en-GB"/>
        </w:rPr>
        <w:t xml:space="preserve"> de caudal gracias al control </w:t>
      </w:r>
      <w:proofErr w:type="spellStart"/>
      <w:r w:rsidRPr="00691F6F">
        <w:rPr>
          <w:b/>
          <w:bCs/>
          <w:szCs w:val="22"/>
          <w:lang w:val="en-GB"/>
        </w:rPr>
        <w:t>inteligente</w:t>
      </w:r>
      <w:proofErr w:type="spellEnd"/>
      <w:r w:rsidRPr="00691F6F">
        <w:rPr>
          <w:b/>
          <w:bCs/>
          <w:szCs w:val="22"/>
          <w:lang w:val="en-GB"/>
        </w:rPr>
        <w:t xml:space="preserve"> del </w:t>
      </w:r>
      <w:proofErr w:type="spellStart"/>
      <w:r w:rsidRPr="00691F6F">
        <w:rPr>
          <w:b/>
          <w:bCs/>
          <w:szCs w:val="22"/>
          <w:lang w:val="en-GB"/>
        </w:rPr>
        <w:t>agua</w:t>
      </w:r>
      <w:proofErr w:type="spellEnd"/>
      <w:r w:rsidRPr="00691F6F">
        <w:rPr>
          <w:b/>
          <w:bCs/>
          <w:szCs w:val="22"/>
          <w:lang w:val="en-GB"/>
        </w:rPr>
        <w:t xml:space="preserve"> de </w:t>
      </w:r>
      <w:proofErr w:type="spellStart"/>
      <w:r w:rsidRPr="00691F6F">
        <w:rPr>
          <w:b/>
          <w:bCs/>
          <w:szCs w:val="22"/>
          <w:lang w:val="en-GB"/>
        </w:rPr>
        <w:t>refrigeración</w:t>
      </w:r>
      <w:proofErr w:type="spellEnd"/>
    </w:p>
    <w:p w14:paraId="70EEF775" w14:textId="1B9688F9" w:rsidR="00CF71D4" w:rsidRPr="00CF71D4" w:rsidRDefault="00CF71D4" w:rsidP="002A558F">
      <w:pPr>
        <w:spacing w:after="120"/>
        <w:rPr>
          <w:szCs w:val="22"/>
          <w:lang w:val="en-GB"/>
        </w:rPr>
      </w:pPr>
      <w:proofErr w:type="spellStart"/>
      <w:r w:rsidRPr="00691F6F">
        <w:rPr>
          <w:szCs w:val="22"/>
          <w:lang w:val="en-GB"/>
        </w:rPr>
        <w:t>Otra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solución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destacada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ámbito</w:t>
      </w:r>
      <w:proofErr w:type="spellEnd"/>
      <w:r w:rsidRPr="00691F6F">
        <w:rPr>
          <w:szCs w:val="22"/>
          <w:lang w:val="en-GB"/>
        </w:rPr>
        <w:t xml:space="preserve"> del control de </w:t>
      </w:r>
      <w:proofErr w:type="spellStart"/>
      <w:r w:rsidRPr="00691F6F">
        <w:rPr>
          <w:szCs w:val="22"/>
          <w:lang w:val="en-GB"/>
        </w:rPr>
        <w:t>temperatura</w:t>
      </w:r>
      <w:proofErr w:type="spellEnd"/>
      <w:r w:rsidRPr="00691F6F">
        <w:rPr>
          <w:szCs w:val="22"/>
          <w:lang w:val="en-GB"/>
        </w:rPr>
        <w:t xml:space="preserve"> es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nuevo e-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one. Ha </w:t>
      </w:r>
      <w:proofErr w:type="spellStart"/>
      <w:r w:rsidRPr="00691F6F">
        <w:rPr>
          <w:szCs w:val="22"/>
          <w:lang w:val="en-GB"/>
        </w:rPr>
        <w:t>sido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diseñado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especialmente</w:t>
      </w:r>
      <w:proofErr w:type="spellEnd"/>
      <w:r w:rsidRPr="00691F6F">
        <w:rPr>
          <w:szCs w:val="22"/>
          <w:lang w:val="en-GB"/>
        </w:rPr>
        <w:t xml:space="preserve"> para </w:t>
      </w:r>
      <w:proofErr w:type="spellStart"/>
      <w:r w:rsidRPr="00691F6F">
        <w:rPr>
          <w:szCs w:val="22"/>
          <w:lang w:val="en-GB"/>
        </w:rPr>
        <w:t>aplicaciones</w:t>
      </w:r>
      <w:proofErr w:type="spellEnd"/>
      <w:r w:rsidRPr="00691F6F">
        <w:rPr>
          <w:szCs w:val="22"/>
          <w:lang w:val="en-GB"/>
        </w:rPr>
        <w:t xml:space="preserve"> que </w:t>
      </w:r>
      <w:proofErr w:type="spellStart"/>
      <w:r w:rsidRPr="00691F6F">
        <w:rPr>
          <w:szCs w:val="22"/>
          <w:lang w:val="en-GB"/>
        </w:rPr>
        <w:t>demandan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mucha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agua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refrigeración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una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alta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disponibilidad</w:t>
      </w:r>
      <w:proofErr w:type="spellEnd"/>
      <w:r w:rsidRPr="00691F6F">
        <w:rPr>
          <w:szCs w:val="22"/>
          <w:lang w:val="en-GB"/>
        </w:rPr>
        <w:t xml:space="preserve"> del </w:t>
      </w:r>
      <w:proofErr w:type="spellStart"/>
      <w:r w:rsidRPr="00691F6F">
        <w:rPr>
          <w:szCs w:val="22"/>
          <w:lang w:val="en-GB"/>
        </w:rPr>
        <w:t>sistema</w:t>
      </w:r>
      <w:proofErr w:type="spellEnd"/>
      <w:r w:rsidRPr="00691F6F">
        <w:rPr>
          <w:szCs w:val="22"/>
          <w:lang w:val="en-GB"/>
        </w:rPr>
        <w:t xml:space="preserve">, </w:t>
      </w:r>
      <w:proofErr w:type="spellStart"/>
      <w:r w:rsidRPr="00691F6F">
        <w:rPr>
          <w:szCs w:val="22"/>
          <w:lang w:val="en-GB"/>
        </w:rPr>
        <w:t>como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sucede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sector del </w:t>
      </w:r>
      <w:proofErr w:type="spellStart"/>
      <w:r w:rsidRPr="00691F6F">
        <w:rPr>
          <w:szCs w:val="22"/>
          <w:lang w:val="en-GB"/>
        </w:rPr>
        <w:t>empaque</w:t>
      </w:r>
      <w:proofErr w:type="spellEnd"/>
      <w:r w:rsidRPr="00691F6F">
        <w:rPr>
          <w:szCs w:val="22"/>
          <w:lang w:val="en-GB"/>
        </w:rPr>
        <w:t xml:space="preserve">. Los </w:t>
      </w:r>
      <w:proofErr w:type="spellStart"/>
      <w:r w:rsidRPr="00691F6F">
        <w:rPr>
          <w:szCs w:val="22"/>
          <w:lang w:val="en-GB"/>
        </w:rPr>
        <w:t>moldes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utilizados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estas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aplicaciones</w:t>
      </w:r>
      <w:proofErr w:type="spellEnd"/>
      <w:r w:rsidRPr="00691F6F">
        <w:rPr>
          <w:szCs w:val="22"/>
          <w:lang w:val="en-GB"/>
        </w:rPr>
        <w:t xml:space="preserve"> a menudo se </w:t>
      </w:r>
      <w:proofErr w:type="spellStart"/>
      <w:r w:rsidRPr="00691F6F">
        <w:rPr>
          <w:szCs w:val="22"/>
          <w:lang w:val="en-GB"/>
        </w:rPr>
        <w:t>refrigeran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mediante</w:t>
      </w:r>
      <w:proofErr w:type="spellEnd"/>
      <w:r w:rsidRPr="00691F6F">
        <w:rPr>
          <w:szCs w:val="22"/>
          <w:lang w:val="en-GB"/>
        </w:rPr>
        <w:t xml:space="preserve"> un </w:t>
      </w:r>
      <w:proofErr w:type="spellStart"/>
      <w:r w:rsidRPr="00691F6F">
        <w:rPr>
          <w:szCs w:val="22"/>
          <w:lang w:val="en-GB"/>
        </w:rPr>
        <w:t>circuito</w:t>
      </w:r>
      <w:proofErr w:type="spellEnd"/>
      <w:r w:rsidRPr="00691F6F">
        <w:rPr>
          <w:szCs w:val="22"/>
          <w:lang w:val="en-GB"/>
        </w:rPr>
        <w:t xml:space="preserve"> central. Esta </w:t>
      </w:r>
      <w:proofErr w:type="spellStart"/>
      <w:r w:rsidRPr="00691F6F">
        <w:rPr>
          <w:szCs w:val="22"/>
          <w:lang w:val="en-GB"/>
        </w:rPr>
        <w:t>vía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refrigeración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experimenta</w:t>
      </w:r>
      <w:proofErr w:type="spellEnd"/>
      <w:r w:rsidRPr="00691F6F">
        <w:rPr>
          <w:szCs w:val="22"/>
          <w:lang w:val="en-GB"/>
        </w:rPr>
        <w:t xml:space="preserve"> con </w:t>
      </w:r>
      <w:proofErr w:type="spellStart"/>
      <w:r w:rsidRPr="00691F6F">
        <w:rPr>
          <w:szCs w:val="22"/>
          <w:lang w:val="en-GB"/>
        </w:rPr>
        <w:t>frecuencia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fluctuaciones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la </w:t>
      </w:r>
      <w:proofErr w:type="spellStart"/>
      <w:r w:rsidRPr="00691F6F">
        <w:rPr>
          <w:szCs w:val="22"/>
          <w:lang w:val="en-GB"/>
        </w:rPr>
        <w:t>presión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caudal </w:t>
      </w:r>
      <w:proofErr w:type="spellStart"/>
      <w:r w:rsidRPr="00691F6F">
        <w:rPr>
          <w:szCs w:val="22"/>
          <w:lang w:val="en-GB"/>
        </w:rPr>
        <w:t>dependiendo</w:t>
      </w:r>
      <w:proofErr w:type="spellEnd"/>
      <w:r w:rsidRPr="00691F6F">
        <w:rPr>
          <w:szCs w:val="22"/>
          <w:lang w:val="en-GB"/>
        </w:rPr>
        <w:t xml:space="preserve"> del </w:t>
      </w:r>
      <w:proofErr w:type="spellStart"/>
      <w:r w:rsidRPr="00691F6F">
        <w:rPr>
          <w:szCs w:val="22"/>
          <w:lang w:val="en-GB"/>
        </w:rPr>
        <w:t>ritmo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producción</w:t>
      </w:r>
      <w:proofErr w:type="spellEnd"/>
      <w:r w:rsidRPr="00691F6F">
        <w:rPr>
          <w:szCs w:val="22"/>
          <w:lang w:val="en-GB"/>
        </w:rPr>
        <w:t>. e-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one </w:t>
      </w:r>
      <w:proofErr w:type="spellStart"/>
      <w:r w:rsidRPr="00691F6F">
        <w:rPr>
          <w:szCs w:val="22"/>
          <w:lang w:val="en-GB"/>
        </w:rPr>
        <w:t>compensa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estas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fluctuaciones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segundos</w:t>
      </w:r>
      <w:proofErr w:type="spellEnd"/>
      <w:r w:rsidRPr="00691F6F">
        <w:rPr>
          <w:szCs w:val="22"/>
          <w:lang w:val="en-GB"/>
        </w:rPr>
        <w:t xml:space="preserve">, </w:t>
      </w:r>
      <w:proofErr w:type="spellStart"/>
      <w:r w:rsidRPr="00691F6F">
        <w:rPr>
          <w:szCs w:val="22"/>
          <w:lang w:val="en-GB"/>
        </w:rPr>
        <w:t>contribuyendo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decisivamente</w:t>
      </w:r>
      <w:proofErr w:type="spellEnd"/>
      <w:r w:rsidRPr="00691F6F">
        <w:rPr>
          <w:szCs w:val="22"/>
          <w:lang w:val="en-GB"/>
        </w:rPr>
        <w:t xml:space="preserve"> a </w:t>
      </w:r>
      <w:proofErr w:type="spellStart"/>
      <w:r w:rsidRPr="00691F6F">
        <w:rPr>
          <w:szCs w:val="22"/>
          <w:lang w:val="en-GB"/>
        </w:rPr>
        <w:t>reducir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los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desechos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mejorar</w:t>
      </w:r>
      <w:proofErr w:type="spellEnd"/>
      <w:r w:rsidRPr="00691F6F">
        <w:rPr>
          <w:szCs w:val="22"/>
          <w:lang w:val="en-GB"/>
        </w:rPr>
        <w:t xml:space="preserve"> la </w:t>
      </w:r>
      <w:proofErr w:type="spellStart"/>
      <w:r w:rsidRPr="00691F6F">
        <w:rPr>
          <w:szCs w:val="22"/>
          <w:lang w:val="en-GB"/>
        </w:rPr>
        <w:t>constancia</w:t>
      </w:r>
      <w:proofErr w:type="spellEnd"/>
      <w:r w:rsidRPr="00691F6F">
        <w:rPr>
          <w:szCs w:val="22"/>
          <w:lang w:val="en-GB"/>
        </w:rPr>
        <w:t xml:space="preserve"> del </w:t>
      </w:r>
      <w:proofErr w:type="spellStart"/>
      <w:r w:rsidRPr="00691F6F">
        <w:rPr>
          <w:szCs w:val="22"/>
          <w:lang w:val="en-GB"/>
        </w:rPr>
        <w:t>proceso</w:t>
      </w:r>
      <w:proofErr w:type="spellEnd"/>
      <w:r w:rsidRPr="00691F6F">
        <w:rPr>
          <w:szCs w:val="22"/>
          <w:lang w:val="en-GB"/>
        </w:rPr>
        <w:t>. e-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one </w:t>
      </w:r>
      <w:proofErr w:type="spellStart"/>
      <w:r w:rsidRPr="00691F6F">
        <w:rPr>
          <w:szCs w:val="22"/>
          <w:lang w:val="en-GB"/>
        </w:rPr>
        <w:t>controla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directamente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caudal y la </w:t>
      </w:r>
      <w:proofErr w:type="spellStart"/>
      <w:r w:rsidRPr="00691F6F">
        <w:rPr>
          <w:szCs w:val="22"/>
          <w:lang w:val="en-GB"/>
        </w:rPr>
        <w:t>diferencia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temperatura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la entrada principal de </w:t>
      </w:r>
      <w:proofErr w:type="spellStart"/>
      <w:r w:rsidRPr="00691F6F">
        <w:rPr>
          <w:szCs w:val="22"/>
          <w:lang w:val="en-GB"/>
        </w:rPr>
        <w:t>agua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refrigeración</w:t>
      </w:r>
      <w:proofErr w:type="spellEnd"/>
      <w:r w:rsidRPr="00691F6F">
        <w:rPr>
          <w:szCs w:val="22"/>
          <w:lang w:val="en-GB"/>
        </w:rPr>
        <w:t xml:space="preserve"> de la </w:t>
      </w:r>
      <w:proofErr w:type="spellStart"/>
      <w:r w:rsidRPr="00691F6F">
        <w:rPr>
          <w:szCs w:val="22"/>
          <w:lang w:val="en-GB"/>
        </w:rPr>
        <w:t>máquina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moldeo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por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inyección</w:t>
      </w:r>
      <w:proofErr w:type="spellEnd"/>
      <w:r w:rsidRPr="00691F6F">
        <w:rPr>
          <w:szCs w:val="22"/>
          <w:lang w:val="en-GB"/>
        </w:rPr>
        <w:t xml:space="preserve">. Como </w:t>
      </w:r>
      <w:proofErr w:type="spellStart"/>
      <w:r w:rsidRPr="00691F6F">
        <w:rPr>
          <w:szCs w:val="22"/>
          <w:lang w:val="en-GB"/>
        </w:rPr>
        <w:t>resultado</w:t>
      </w:r>
      <w:proofErr w:type="spellEnd"/>
      <w:r w:rsidRPr="00691F6F">
        <w:rPr>
          <w:szCs w:val="22"/>
          <w:lang w:val="en-GB"/>
        </w:rPr>
        <w:t>, e-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one </w:t>
      </w:r>
      <w:proofErr w:type="spellStart"/>
      <w:r w:rsidRPr="00691F6F">
        <w:rPr>
          <w:szCs w:val="22"/>
          <w:lang w:val="en-GB"/>
        </w:rPr>
        <w:t>puede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reducir</w:t>
      </w:r>
      <w:proofErr w:type="spellEnd"/>
      <w:r w:rsidRPr="00691F6F">
        <w:rPr>
          <w:szCs w:val="22"/>
          <w:lang w:val="en-GB"/>
        </w:rPr>
        <w:t xml:space="preserve"> hasta un 50%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consumo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agua</w:t>
      </w:r>
      <w:proofErr w:type="spellEnd"/>
      <w:r w:rsidRPr="00691F6F">
        <w:rPr>
          <w:szCs w:val="22"/>
          <w:lang w:val="en-GB"/>
        </w:rPr>
        <w:t xml:space="preserve">, lo que </w:t>
      </w:r>
      <w:proofErr w:type="spellStart"/>
      <w:r w:rsidRPr="00691F6F">
        <w:rPr>
          <w:szCs w:val="22"/>
          <w:lang w:val="en-GB"/>
        </w:rPr>
        <w:t>permite</w:t>
      </w:r>
      <w:proofErr w:type="spellEnd"/>
      <w:r w:rsidRPr="00691F6F">
        <w:rPr>
          <w:szCs w:val="22"/>
          <w:lang w:val="en-GB"/>
        </w:rPr>
        <w:t xml:space="preserve"> un </w:t>
      </w:r>
      <w:proofErr w:type="spellStart"/>
      <w:r w:rsidRPr="00691F6F">
        <w:rPr>
          <w:szCs w:val="22"/>
          <w:lang w:val="en-GB"/>
        </w:rPr>
        <w:t>ahorro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potencial</w:t>
      </w:r>
      <w:proofErr w:type="spellEnd"/>
      <w:r w:rsidRPr="00691F6F">
        <w:rPr>
          <w:szCs w:val="22"/>
          <w:lang w:val="en-GB"/>
        </w:rPr>
        <w:t xml:space="preserve"> de hasta €10,000 al </w:t>
      </w:r>
      <w:proofErr w:type="spellStart"/>
      <w:r w:rsidRPr="00691F6F">
        <w:rPr>
          <w:szCs w:val="22"/>
          <w:lang w:val="en-GB"/>
        </w:rPr>
        <w:t>año</w:t>
      </w:r>
      <w:proofErr w:type="spellEnd"/>
      <w:r w:rsidRPr="00691F6F">
        <w:rPr>
          <w:szCs w:val="22"/>
          <w:lang w:val="en-GB"/>
        </w:rPr>
        <w:t>.</w:t>
      </w:r>
    </w:p>
    <w:p w14:paraId="31610612" w14:textId="4EEE24E1" w:rsidR="00EC346D" w:rsidRPr="00F218BA" w:rsidRDefault="00CF71D4" w:rsidP="00F218BA">
      <w:pPr>
        <w:spacing w:after="120"/>
        <w:rPr>
          <w:szCs w:val="22"/>
          <w:lang w:val="en-GB"/>
        </w:rPr>
      </w:pPr>
      <w:r w:rsidRPr="00691F6F">
        <w:rPr>
          <w:szCs w:val="22"/>
          <w:lang w:val="en-GB"/>
        </w:rPr>
        <w:t>e-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one ha </w:t>
      </w:r>
      <w:proofErr w:type="spellStart"/>
      <w:r w:rsidRPr="00691F6F">
        <w:rPr>
          <w:szCs w:val="22"/>
          <w:lang w:val="en-GB"/>
        </w:rPr>
        <w:t>sido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desarrollado</w:t>
      </w:r>
      <w:proofErr w:type="spellEnd"/>
      <w:r w:rsidRPr="00691F6F">
        <w:rPr>
          <w:szCs w:val="22"/>
          <w:lang w:val="en-GB"/>
        </w:rPr>
        <w:t xml:space="preserve"> para </w:t>
      </w:r>
      <w:proofErr w:type="spellStart"/>
      <w:r w:rsidRPr="00691F6F">
        <w:rPr>
          <w:szCs w:val="22"/>
          <w:lang w:val="en-GB"/>
        </w:rPr>
        <w:t>moldes</w:t>
      </w:r>
      <w:proofErr w:type="spellEnd"/>
      <w:r w:rsidRPr="00691F6F">
        <w:rPr>
          <w:szCs w:val="22"/>
          <w:lang w:val="en-GB"/>
        </w:rPr>
        <w:t xml:space="preserve"> que </w:t>
      </w:r>
      <w:proofErr w:type="spellStart"/>
      <w:r w:rsidRPr="00691F6F">
        <w:rPr>
          <w:szCs w:val="22"/>
          <w:lang w:val="en-GB"/>
        </w:rPr>
        <w:t>requieren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mucha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agua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refrigeración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controla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caudales</w:t>
      </w:r>
      <w:proofErr w:type="spellEnd"/>
      <w:r w:rsidRPr="00691F6F">
        <w:rPr>
          <w:szCs w:val="22"/>
          <w:lang w:val="en-GB"/>
        </w:rPr>
        <w:t xml:space="preserve"> de hasta 600 l/min. </w:t>
      </w:r>
    </w:p>
    <w:p w14:paraId="43493351" w14:textId="77777777" w:rsidR="004B48A8" w:rsidRDefault="004B48A8" w:rsidP="00DA1C03">
      <w:pPr>
        <w:spacing w:after="120"/>
        <w:rPr>
          <w:b/>
          <w:bCs/>
          <w:szCs w:val="22"/>
          <w:lang w:val="en-GB"/>
        </w:rPr>
      </w:pPr>
    </w:p>
    <w:p w14:paraId="4A65DE89" w14:textId="0AF710B9" w:rsidR="00DA1C03" w:rsidRPr="00EC346D" w:rsidRDefault="00EC346D" w:rsidP="00DA1C03">
      <w:pPr>
        <w:spacing w:after="120"/>
        <w:rPr>
          <w:b/>
          <w:bCs/>
          <w:szCs w:val="22"/>
          <w:lang w:val="en-GB"/>
        </w:rPr>
      </w:pPr>
      <w:r w:rsidRPr="00691F6F">
        <w:rPr>
          <w:b/>
          <w:bCs/>
          <w:szCs w:val="22"/>
          <w:lang w:val="en-GB"/>
        </w:rPr>
        <w:t>e-</w:t>
      </w:r>
      <w:proofErr w:type="spellStart"/>
      <w:r w:rsidRPr="00691F6F">
        <w:rPr>
          <w:b/>
          <w:bCs/>
          <w:szCs w:val="22"/>
          <w:lang w:val="en-GB"/>
        </w:rPr>
        <w:t>flomo</w:t>
      </w:r>
      <w:proofErr w:type="spellEnd"/>
      <w:r w:rsidRPr="00691F6F">
        <w:rPr>
          <w:b/>
          <w:bCs/>
          <w:szCs w:val="22"/>
          <w:lang w:val="en-GB"/>
        </w:rPr>
        <w:t xml:space="preserve"> ONE y eco-</w:t>
      </w:r>
      <w:proofErr w:type="spellStart"/>
      <w:r w:rsidRPr="00691F6F">
        <w:rPr>
          <w:b/>
          <w:bCs/>
          <w:szCs w:val="22"/>
          <w:lang w:val="en-GB"/>
        </w:rPr>
        <w:t>flomo</w:t>
      </w:r>
      <w:proofErr w:type="spellEnd"/>
      <w:r w:rsidRPr="00691F6F">
        <w:rPr>
          <w:b/>
          <w:bCs/>
          <w:szCs w:val="22"/>
          <w:lang w:val="en-GB"/>
        </w:rPr>
        <w:t xml:space="preserve"> XL: </w:t>
      </w:r>
      <w:proofErr w:type="spellStart"/>
      <w:r w:rsidRPr="00691F6F">
        <w:rPr>
          <w:b/>
          <w:bCs/>
          <w:szCs w:val="22"/>
          <w:lang w:val="en-GB"/>
        </w:rPr>
        <w:t>confiabilidad</w:t>
      </w:r>
      <w:proofErr w:type="spellEnd"/>
      <w:r w:rsidRPr="00691F6F">
        <w:rPr>
          <w:b/>
          <w:bCs/>
          <w:szCs w:val="22"/>
          <w:lang w:val="en-GB"/>
        </w:rPr>
        <w:t xml:space="preserve"> de </w:t>
      </w:r>
      <w:proofErr w:type="spellStart"/>
      <w:r w:rsidRPr="00691F6F">
        <w:rPr>
          <w:b/>
          <w:bCs/>
          <w:szCs w:val="22"/>
          <w:lang w:val="en-GB"/>
        </w:rPr>
        <w:t>los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procesos</w:t>
      </w:r>
      <w:proofErr w:type="spellEnd"/>
      <w:r w:rsidRPr="00691F6F">
        <w:rPr>
          <w:b/>
          <w:bCs/>
          <w:szCs w:val="22"/>
          <w:lang w:val="en-GB"/>
        </w:rPr>
        <w:t xml:space="preserve"> y </w:t>
      </w:r>
      <w:proofErr w:type="spellStart"/>
      <w:r w:rsidRPr="00691F6F">
        <w:rPr>
          <w:b/>
          <w:bCs/>
          <w:szCs w:val="22"/>
          <w:lang w:val="en-GB"/>
        </w:rPr>
        <w:t>eficiencia</w:t>
      </w:r>
      <w:proofErr w:type="spellEnd"/>
      <w:r w:rsidRPr="00691F6F">
        <w:rPr>
          <w:b/>
          <w:bCs/>
          <w:szCs w:val="22"/>
          <w:lang w:val="en-GB"/>
        </w:rPr>
        <w:t xml:space="preserve"> para </w:t>
      </w:r>
      <w:proofErr w:type="spellStart"/>
      <w:r w:rsidRPr="00691F6F">
        <w:rPr>
          <w:b/>
          <w:bCs/>
          <w:szCs w:val="22"/>
          <w:lang w:val="en-GB"/>
        </w:rPr>
        <w:t>el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trabajo</w:t>
      </w:r>
      <w:proofErr w:type="spellEnd"/>
      <w:r w:rsidRPr="00691F6F">
        <w:rPr>
          <w:b/>
          <w:bCs/>
          <w:szCs w:val="22"/>
          <w:lang w:val="en-GB"/>
        </w:rPr>
        <w:t xml:space="preserve"> con </w:t>
      </w:r>
      <w:proofErr w:type="spellStart"/>
      <w:r w:rsidRPr="00691F6F">
        <w:rPr>
          <w:b/>
          <w:bCs/>
          <w:szCs w:val="22"/>
          <w:lang w:val="en-GB"/>
        </w:rPr>
        <w:t>grandes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caudales</w:t>
      </w:r>
      <w:proofErr w:type="spellEnd"/>
    </w:p>
    <w:p w14:paraId="3B75BDB2" w14:textId="19014FF5" w:rsidR="00EC346D" w:rsidRPr="00EC346D" w:rsidRDefault="00EC346D" w:rsidP="00DA1C03">
      <w:pPr>
        <w:spacing w:after="120"/>
        <w:rPr>
          <w:szCs w:val="22"/>
          <w:lang w:val="en-GB"/>
        </w:rPr>
      </w:pPr>
      <w:r w:rsidRPr="00691F6F">
        <w:rPr>
          <w:szCs w:val="22"/>
          <w:lang w:val="en-GB"/>
        </w:rPr>
        <w:t>El nuevo ENGEL eco-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XL </w:t>
      </w:r>
      <w:proofErr w:type="spellStart"/>
      <w:r w:rsidRPr="00691F6F">
        <w:rPr>
          <w:szCs w:val="22"/>
          <w:lang w:val="en-GB"/>
        </w:rPr>
        <w:t>constituye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todo</w:t>
      </w:r>
      <w:proofErr w:type="spellEnd"/>
      <w:r w:rsidRPr="00691F6F">
        <w:rPr>
          <w:szCs w:val="22"/>
          <w:lang w:val="en-GB"/>
        </w:rPr>
        <w:t xml:space="preserve"> un </w:t>
      </w:r>
      <w:proofErr w:type="spellStart"/>
      <w:r w:rsidRPr="00691F6F">
        <w:rPr>
          <w:szCs w:val="22"/>
          <w:lang w:val="en-GB"/>
        </w:rPr>
        <w:t>éxito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ya</w:t>
      </w:r>
      <w:proofErr w:type="spellEnd"/>
      <w:r w:rsidRPr="00691F6F">
        <w:rPr>
          <w:szCs w:val="22"/>
          <w:lang w:val="en-GB"/>
        </w:rPr>
        <w:t xml:space="preserve"> ha </w:t>
      </w:r>
      <w:proofErr w:type="spellStart"/>
      <w:r w:rsidRPr="00691F6F">
        <w:rPr>
          <w:szCs w:val="22"/>
          <w:lang w:val="en-GB"/>
        </w:rPr>
        <w:t>demostrado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su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eficacia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sector del </w:t>
      </w:r>
      <w:proofErr w:type="spellStart"/>
      <w:r w:rsidRPr="00691F6F">
        <w:rPr>
          <w:szCs w:val="22"/>
          <w:lang w:val="en-GB"/>
        </w:rPr>
        <w:t>empaque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como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solución</w:t>
      </w:r>
      <w:proofErr w:type="spellEnd"/>
      <w:r w:rsidRPr="00691F6F">
        <w:rPr>
          <w:szCs w:val="22"/>
          <w:lang w:val="en-GB"/>
        </w:rPr>
        <w:t xml:space="preserve"> de alto </w:t>
      </w:r>
      <w:proofErr w:type="spellStart"/>
      <w:r w:rsidRPr="00691F6F">
        <w:rPr>
          <w:szCs w:val="22"/>
          <w:lang w:val="en-GB"/>
        </w:rPr>
        <w:t>desempeño</w:t>
      </w:r>
      <w:proofErr w:type="spellEnd"/>
      <w:r w:rsidRPr="00691F6F">
        <w:rPr>
          <w:szCs w:val="22"/>
          <w:lang w:val="en-GB"/>
        </w:rPr>
        <w:t xml:space="preserve"> para </w:t>
      </w:r>
      <w:proofErr w:type="spellStart"/>
      <w:r w:rsidRPr="00691F6F">
        <w:rPr>
          <w:szCs w:val="22"/>
          <w:lang w:val="en-GB"/>
        </w:rPr>
        <w:t>moldes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sistemas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producción</w:t>
      </w:r>
      <w:proofErr w:type="spellEnd"/>
      <w:r w:rsidRPr="00691F6F">
        <w:rPr>
          <w:szCs w:val="22"/>
          <w:lang w:val="en-GB"/>
        </w:rPr>
        <w:t xml:space="preserve"> con </w:t>
      </w:r>
      <w:proofErr w:type="spellStart"/>
      <w:r w:rsidRPr="00691F6F">
        <w:rPr>
          <w:szCs w:val="22"/>
          <w:lang w:val="en-GB"/>
        </w:rPr>
        <w:t>caudales</w:t>
      </w:r>
      <w:proofErr w:type="spellEnd"/>
      <w:r w:rsidRPr="00691F6F">
        <w:rPr>
          <w:szCs w:val="22"/>
          <w:lang w:val="en-GB"/>
        </w:rPr>
        <w:t xml:space="preserve"> de hasta 100 l/min de </w:t>
      </w:r>
      <w:proofErr w:type="spellStart"/>
      <w:r w:rsidRPr="00691F6F">
        <w:rPr>
          <w:szCs w:val="22"/>
          <w:lang w:val="en-GB"/>
        </w:rPr>
        <w:t>agua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por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cada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circuito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refrigeración</w:t>
      </w:r>
      <w:proofErr w:type="spellEnd"/>
      <w:r w:rsidRPr="00691F6F">
        <w:rPr>
          <w:szCs w:val="22"/>
          <w:lang w:val="en-GB"/>
        </w:rPr>
        <w:t xml:space="preserve">. Para </w:t>
      </w:r>
      <w:proofErr w:type="spellStart"/>
      <w:r w:rsidRPr="00691F6F">
        <w:rPr>
          <w:szCs w:val="22"/>
          <w:lang w:val="en-GB"/>
        </w:rPr>
        <w:t>continuar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mejorando</w:t>
      </w:r>
      <w:proofErr w:type="spellEnd"/>
      <w:r w:rsidRPr="00691F6F">
        <w:rPr>
          <w:szCs w:val="22"/>
          <w:lang w:val="en-GB"/>
        </w:rPr>
        <w:t xml:space="preserve"> la </w:t>
      </w:r>
      <w:proofErr w:type="spellStart"/>
      <w:r w:rsidRPr="00691F6F">
        <w:rPr>
          <w:szCs w:val="22"/>
          <w:lang w:val="en-GB"/>
        </w:rPr>
        <w:t>confiabilidad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los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procesos</w:t>
      </w:r>
      <w:proofErr w:type="spellEnd"/>
      <w:r w:rsidRPr="00691F6F">
        <w:rPr>
          <w:szCs w:val="22"/>
          <w:lang w:val="en-GB"/>
        </w:rPr>
        <w:t xml:space="preserve"> y la </w:t>
      </w:r>
      <w:proofErr w:type="spellStart"/>
      <w:r w:rsidRPr="00691F6F">
        <w:rPr>
          <w:szCs w:val="22"/>
          <w:lang w:val="en-GB"/>
        </w:rPr>
        <w:t>eficiencia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energética</w:t>
      </w:r>
      <w:proofErr w:type="spellEnd"/>
      <w:r w:rsidRPr="00691F6F">
        <w:rPr>
          <w:szCs w:val="22"/>
          <w:lang w:val="en-GB"/>
        </w:rPr>
        <w:t xml:space="preserve">, ENGEL también </w:t>
      </w:r>
      <w:proofErr w:type="spellStart"/>
      <w:r w:rsidRPr="00691F6F">
        <w:rPr>
          <w:szCs w:val="22"/>
          <w:lang w:val="en-GB"/>
        </w:rPr>
        <w:t>ofrece</w:t>
      </w:r>
      <w:proofErr w:type="spellEnd"/>
      <w:r w:rsidRPr="00691F6F">
        <w:rPr>
          <w:szCs w:val="22"/>
          <w:lang w:val="en-GB"/>
        </w:rPr>
        <w:t xml:space="preserve"> la </w:t>
      </w:r>
      <w:proofErr w:type="spellStart"/>
      <w:r w:rsidRPr="00691F6F">
        <w:rPr>
          <w:szCs w:val="22"/>
          <w:lang w:val="en-GB"/>
        </w:rPr>
        <w:t>combinación</w:t>
      </w:r>
      <w:proofErr w:type="spellEnd"/>
      <w:r w:rsidRPr="00691F6F">
        <w:rPr>
          <w:szCs w:val="22"/>
          <w:lang w:val="en-GB"/>
        </w:rPr>
        <w:t xml:space="preserve"> de eco-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XL con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nuevo e-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one. Esto </w:t>
      </w:r>
      <w:proofErr w:type="spellStart"/>
      <w:r w:rsidRPr="00691F6F">
        <w:rPr>
          <w:szCs w:val="22"/>
          <w:lang w:val="en-GB"/>
        </w:rPr>
        <w:t>permite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monitoreo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preciso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cada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circuito</w:t>
      </w:r>
      <w:proofErr w:type="spellEnd"/>
      <w:r w:rsidRPr="00691F6F">
        <w:rPr>
          <w:szCs w:val="22"/>
          <w:lang w:val="en-GB"/>
        </w:rPr>
        <w:t xml:space="preserve"> individual y </w:t>
      </w:r>
      <w:proofErr w:type="spellStart"/>
      <w:r w:rsidRPr="00691F6F">
        <w:rPr>
          <w:szCs w:val="22"/>
          <w:lang w:val="en-GB"/>
        </w:rPr>
        <w:t>garantiza</w:t>
      </w:r>
      <w:proofErr w:type="spellEnd"/>
      <w:r w:rsidRPr="00691F6F">
        <w:rPr>
          <w:szCs w:val="22"/>
          <w:lang w:val="en-GB"/>
        </w:rPr>
        <w:t xml:space="preserve"> la </w:t>
      </w:r>
      <w:proofErr w:type="spellStart"/>
      <w:r w:rsidRPr="00691F6F">
        <w:rPr>
          <w:szCs w:val="22"/>
          <w:lang w:val="en-GB"/>
        </w:rPr>
        <w:t>máxima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constancia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durante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proceso</w:t>
      </w:r>
      <w:proofErr w:type="spellEnd"/>
      <w:r w:rsidRPr="00691F6F">
        <w:rPr>
          <w:szCs w:val="22"/>
          <w:lang w:val="en-GB"/>
        </w:rPr>
        <w:t xml:space="preserve">. Al </w:t>
      </w:r>
      <w:proofErr w:type="spellStart"/>
      <w:r w:rsidRPr="00691F6F">
        <w:rPr>
          <w:szCs w:val="22"/>
          <w:lang w:val="en-GB"/>
        </w:rPr>
        <w:t>mismo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tiempo</w:t>
      </w:r>
      <w:proofErr w:type="spellEnd"/>
      <w:r w:rsidRPr="00691F6F">
        <w:rPr>
          <w:szCs w:val="22"/>
          <w:lang w:val="en-GB"/>
        </w:rPr>
        <w:t xml:space="preserve">,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e-</w:t>
      </w:r>
      <w:proofErr w:type="spellStart"/>
      <w:r w:rsidRPr="00691F6F">
        <w:rPr>
          <w:szCs w:val="22"/>
          <w:lang w:val="en-GB"/>
        </w:rPr>
        <w:t>flomo</w:t>
      </w:r>
      <w:proofErr w:type="spellEnd"/>
      <w:r w:rsidRPr="00691F6F">
        <w:rPr>
          <w:szCs w:val="22"/>
          <w:lang w:val="en-GB"/>
        </w:rPr>
        <w:t xml:space="preserve"> one </w:t>
      </w:r>
      <w:proofErr w:type="spellStart"/>
      <w:r w:rsidRPr="00691F6F">
        <w:rPr>
          <w:szCs w:val="22"/>
          <w:lang w:val="en-GB"/>
        </w:rPr>
        <w:t>mantiene</w:t>
      </w:r>
      <w:proofErr w:type="spellEnd"/>
      <w:r w:rsidRPr="00691F6F">
        <w:rPr>
          <w:szCs w:val="22"/>
          <w:lang w:val="en-GB"/>
        </w:rPr>
        <w:t xml:space="preserve"> un caudal </w:t>
      </w:r>
      <w:proofErr w:type="spellStart"/>
      <w:r w:rsidRPr="00691F6F">
        <w:rPr>
          <w:szCs w:val="22"/>
          <w:lang w:val="en-GB"/>
        </w:rPr>
        <w:t>constante</w:t>
      </w:r>
      <w:proofErr w:type="spellEnd"/>
      <w:r w:rsidRPr="00691F6F">
        <w:rPr>
          <w:szCs w:val="22"/>
          <w:lang w:val="en-GB"/>
        </w:rPr>
        <w:t xml:space="preserve"> que </w:t>
      </w:r>
      <w:proofErr w:type="spellStart"/>
      <w:r w:rsidRPr="00691F6F">
        <w:rPr>
          <w:szCs w:val="22"/>
          <w:lang w:val="en-GB"/>
        </w:rPr>
        <w:t>optimiza</w:t>
      </w:r>
      <w:proofErr w:type="spellEnd"/>
      <w:r w:rsidRPr="00691F6F">
        <w:rPr>
          <w:szCs w:val="22"/>
          <w:lang w:val="en-GB"/>
        </w:rPr>
        <w:t xml:space="preserve"> la </w:t>
      </w:r>
      <w:proofErr w:type="spellStart"/>
      <w:r w:rsidRPr="00691F6F">
        <w:rPr>
          <w:szCs w:val="22"/>
          <w:lang w:val="en-GB"/>
        </w:rPr>
        <w:t>capacidad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refrigeradora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contribuye</w:t>
      </w:r>
      <w:proofErr w:type="spellEnd"/>
      <w:r w:rsidRPr="00691F6F">
        <w:rPr>
          <w:szCs w:val="22"/>
          <w:lang w:val="en-GB"/>
        </w:rPr>
        <w:t xml:space="preserve"> </w:t>
      </w:r>
      <w:proofErr w:type="gramStart"/>
      <w:r w:rsidRPr="00691F6F">
        <w:rPr>
          <w:szCs w:val="22"/>
          <w:lang w:val="en-GB"/>
        </w:rPr>
        <w:t>a</w:t>
      </w:r>
      <w:proofErr w:type="gram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estabilizar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todo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proceso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moldeo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por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inyección</w:t>
      </w:r>
      <w:proofErr w:type="spellEnd"/>
      <w:r w:rsidRPr="00691F6F">
        <w:rPr>
          <w:szCs w:val="22"/>
          <w:lang w:val="en-GB"/>
        </w:rPr>
        <w:t>.</w:t>
      </w:r>
    </w:p>
    <w:p w14:paraId="4005CD8E" w14:textId="77777777" w:rsidR="00691F6F" w:rsidRDefault="00691F6F" w:rsidP="00DA1C03">
      <w:pPr>
        <w:spacing w:after="120"/>
        <w:rPr>
          <w:b/>
          <w:bCs/>
          <w:szCs w:val="22"/>
          <w:lang w:val="en-GB"/>
        </w:rPr>
      </w:pPr>
    </w:p>
    <w:p w14:paraId="194599D4" w14:textId="4FF9DFA6" w:rsidR="00DA1C03" w:rsidRPr="00EC346D" w:rsidRDefault="00DA1C03" w:rsidP="00DA1C03">
      <w:pPr>
        <w:spacing w:after="120"/>
        <w:rPr>
          <w:szCs w:val="22"/>
          <w:lang w:val="en-GB"/>
        </w:rPr>
      </w:pPr>
      <w:r w:rsidRPr="00691F6F">
        <w:rPr>
          <w:b/>
          <w:bCs/>
          <w:szCs w:val="22"/>
          <w:lang w:val="en-GB"/>
        </w:rPr>
        <w:t xml:space="preserve">El </w:t>
      </w:r>
      <w:proofErr w:type="spellStart"/>
      <w:r w:rsidRPr="00691F6F">
        <w:rPr>
          <w:b/>
          <w:bCs/>
          <w:szCs w:val="22"/>
          <w:lang w:val="en-GB"/>
        </w:rPr>
        <w:t>foco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puesto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en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los</w:t>
      </w:r>
      <w:proofErr w:type="spellEnd"/>
      <w:r w:rsidRPr="00691F6F">
        <w:rPr>
          <w:b/>
          <w:bCs/>
          <w:szCs w:val="22"/>
          <w:lang w:val="en-GB"/>
        </w:rPr>
        <w:t xml:space="preserve"> </w:t>
      </w:r>
      <w:proofErr w:type="spellStart"/>
      <w:r w:rsidRPr="00691F6F">
        <w:rPr>
          <w:b/>
          <w:bCs/>
          <w:szCs w:val="22"/>
          <w:lang w:val="en-GB"/>
        </w:rPr>
        <w:t>beneficios</w:t>
      </w:r>
      <w:proofErr w:type="spellEnd"/>
      <w:r w:rsidRPr="00691F6F">
        <w:rPr>
          <w:b/>
          <w:bCs/>
          <w:szCs w:val="22"/>
          <w:lang w:val="en-GB"/>
        </w:rPr>
        <w:t xml:space="preserve"> del </w:t>
      </w:r>
      <w:proofErr w:type="spellStart"/>
      <w:r w:rsidRPr="00691F6F">
        <w:rPr>
          <w:b/>
          <w:bCs/>
          <w:szCs w:val="22"/>
          <w:lang w:val="en-GB"/>
        </w:rPr>
        <w:t>cliente</w:t>
      </w:r>
      <w:proofErr w:type="spellEnd"/>
      <w:r w:rsidRPr="00691F6F">
        <w:rPr>
          <w:b/>
          <w:bCs/>
          <w:szCs w:val="22"/>
          <w:lang w:val="en-GB"/>
        </w:rPr>
        <w:t xml:space="preserve"> – Un breve </w:t>
      </w:r>
      <w:proofErr w:type="spellStart"/>
      <w:r w:rsidRPr="00691F6F">
        <w:rPr>
          <w:b/>
          <w:bCs/>
          <w:szCs w:val="22"/>
          <w:lang w:val="en-GB"/>
        </w:rPr>
        <w:t>resumen</w:t>
      </w:r>
      <w:proofErr w:type="spellEnd"/>
      <w:r w:rsidRPr="00691F6F">
        <w:rPr>
          <w:b/>
          <w:bCs/>
          <w:szCs w:val="22"/>
          <w:lang w:val="en-GB"/>
        </w:rPr>
        <w:t>:</w:t>
      </w:r>
    </w:p>
    <w:p w14:paraId="0E80AA1C" w14:textId="751526DD" w:rsidR="00EC346D" w:rsidRPr="00EC346D" w:rsidRDefault="00EC346D" w:rsidP="00DA1C03">
      <w:pPr>
        <w:spacing w:after="120"/>
        <w:rPr>
          <w:szCs w:val="22"/>
          <w:lang w:val="en-GB"/>
        </w:rPr>
      </w:pPr>
      <w:r w:rsidRPr="00691F6F">
        <w:rPr>
          <w:szCs w:val="22"/>
          <w:lang w:val="en-GB"/>
        </w:rPr>
        <w:t xml:space="preserve">Las </w:t>
      </w:r>
      <w:proofErr w:type="spellStart"/>
      <w:r w:rsidRPr="00691F6F">
        <w:rPr>
          <w:szCs w:val="22"/>
          <w:lang w:val="en-GB"/>
        </w:rPr>
        <w:t>nuevas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soluciones</w:t>
      </w:r>
      <w:proofErr w:type="spellEnd"/>
      <w:r w:rsidRPr="00691F6F">
        <w:rPr>
          <w:szCs w:val="22"/>
          <w:lang w:val="en-GB"/>
        </w:rPr>
        <w:t xml:space="preserve"> de control de </w:t>
      </w:r>
      <w:proofErr w:type="spellStart"/>
      <w:r w:rsidRPr="00691F6F">
        <w:rPr>
          <w:szCs w:val="22"/>
          <w:lang w:val="en-GB"/>
        </w:rPr>
        <w:t>temperatura</w:t>
      </w:r>
      <w:proofErr w:type="spellEnd"/>
      <w:r w:rsidRPr="00691F6F">
        <w:rPr>
          <w:szCs w:val="22"/>
          <w:lang w:val="en-GB"/>
        </w:rPr>
        <w:t xml:space="preserve"> de ENGEL </w:t>
      </w:r>
      <w:proofErr w:type="spellStart"/>
      <w:r w:rsidRPr="00691F6F">
        <w:rPr>
          <w:szCs w:val="22"/>
          <w:lang w:val="en-GB"/>
        </w:rPr>
        <w:t>aportan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múltiples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beneficios</w:t>
      </w:r>
      <w:proofErr w:type="spellEnd"/>
      <w:r w:rsidRPr="00691F6F">
        <w:rPr>
          <w:szCs w:val="22"/>
          <w:lang w:val="en-GB"/>
        </w:rPr>
        <w:t xml:space="preserve"> a las </w:t>
      </w:r>
      <w:proofErr w:type="spellStart"/>
      <w:r w:rsidRPr="00691F6F">
        <w:rPr>
          <w:szCs w:val="22"/>
          <w:lang w:val="en-GB"/>
        </w:rPr>
        <w:t>empresas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moldeo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por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inyección</w:t>
      </w:r>
      <w:proofErr w:type="spellEnd"/>
      <w:r w:rsidRPr="00691F6F">
        <w:rPr>
          <w:szCs w:val="22"/>
          <w:lang w:val="en-GB"/>
        </w:rPr>
        <w:t xml:space="preserve">: </w:t>
      </w:r>
      <w:proofErr w:type="spellStart"/>
      <w:r w:rsidRPr="00691F6F">
        <w:rPr>
          <w:szCs w:val="22"/>
          <w:lang w:val="en-GB"/>
        </w:rPr>
        <w:t>estos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sistemas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ayudan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activamente</w:t>
      </w:r>
      <w:proofErr w:type="spellEnd"/>
      <w:r w:rsidRPr="00691F6F">
        <w:rPr>
          <w:szCs w:val="22"/>
          <w:lang w:val="en-GB"/>
        </w:rPr>
        <w:t xml:space="preserve"> </w:t>
      </w:r>
      <w:proofErr w:type="gramStart"/>
      <w:r w:rsidRPr="00691F6F">
        <w:rPr>
          <w:szCs w:val="22"/>
          <w:lang w:val="en-GB"/>
        </w:rPr>
        <w:t>a</w:t>
      </w:r>
      <w:proofErr w:type="gram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eliminar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desechos</w:t>
      </w:r>
      <w:proofErr w:type="spellEnd"/>
      <w:r w:rsidRPr="00691F6F">
        <w:rPr>
          <w:szCs w:val="22"/>
          <w:lang w:val="en-GB"/>
        </w:rPr>
        <w:t xml:space="preserve">, </w:t>
      </w:r>
      <w:proofErr w:type="spellStart"/>
      <w:r w:rsidRPr="00691F6F">
        <w:rPr>
          <w:szCs w:val="22"/>
          <w:lang w:val="en-GB"/>
        </w:rPr>
        <w:lastRenderedPageBreak/>
        <w:t>destacan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inmediatamente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los</w:t>
      </w:r>
      <w:proofErr w:type="spellEnd"/>
      <w:r w:rsidRPr="00691F6F">
        <w:rPr>
          <w:szCs w:val="22"/>
          <w:lang w:val="en-GB"/>
        </w:rPr>
        <w:t xml:space="preserve"> puntos </w:t>
      </w:r>
      <w:proofErr w:type="spellStart"/>
      <w:r w:rsidRPr="00691F6F">
        <w:rPr>
          <w:szCs w:val="22"/>
          <w:lang w:val="en-GB"/>
        </w:rPr>
        <w:t>débiles</w:t>
      </w:r>
      <w:proofErr w:type="spellEnd"/>
      <w:r w:rsidRPr="00691F6F">
        <w:rPr>
          <w:szCs w:val="22"/>
          <w:lang w:val="en-GB"/>
        </w:rPr>
        <w:t xml:space="preserve"> del </w:t>
      </w:r>
      <w:proofErr w:type="spellStart"/>
      <w:r w:rsidRPr="00691F6F">
        <w:rPr>
          <w:szCs w:val="22"/>
          <w:lang w:val="en-GB"/>
        </w:rPr>
        <w:t>proceso</w:t>
      </w:r>
      <w:proofErr w:type="spellEnd"/>
      <w:r w:rsidRPr="00691F6F">
        <w:rPr>
          <w:szCs w:val="22"/>
          <w:lang w:val="en-GB"/>
        </w:rPr>
        <w:t xml:space="preserve"> de control de </w:t>
      </w:r>
      <w:proofErr w:type="spellStart"/>
      <w:r w:rsidRPr="00691F6F">
        <w:rPr>
          <w:szCs w:val="22"/>
          <w:lang w:val="en-GB"/>
        </w:rPr>
        <w:t>temperatura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mejoran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permanentemente</w:t>
      </w:r>
      <w:proofErr w:type="spellEnd"/>
      <w:r w:rsidRPr="00691F6F">
        <w:rPr>
          <w:szCs w:val="22"/>
          <w:lang w:val="en-GB"/>
        </w:rPr>
        <w:t xml:space="preserve"> la </w:t>
      </w:r>
      <w:proofErr w:type="spellStart"/>
      <w:r w:rsidRPr="00691F6F">
        <w:rPr>
          <w:szCs w:val="22"/>
          <w:lang w:val="en-GB"/>
        </w:rPr>
        <w:t>estabilidad</w:t>
      </w:r>
      <w:proofErr w:type="spellEnd"/>
      <w:r w:rsidRPr="00691F6F">
        <w:rPr>
          <w:szCs w:val="22"/>
          <w:lang w:val="en-GB"/>
        </w:rPr>
        <w:t xml:space="preserve"> del </w:t>
      </w:r>
      <w:proofErr w:type="spellStart"/>
      <w:r w:rsidRPr="00691F6F">
        <w:rPr>
          <w:szCs w:val="22"/>
          <w:lang w:val="en-GB"/>
        </w:rPr>
        <w:t>proceso</w:t>
      </w:r>
      <w:proofErr w:type="spellEnd"/>
      <w:r w:rsidRPr="00691F6F">
        <w:rPr>
          <w:szCs w:val="22"/>
          <w:lang w:val="en-GB"/>
        </w:rPr>
        <w:t xml:space="preserve">. Al </w:t>
      </w:r>
      <w:proofErr w:type="spellStart"/>
      <w:r w:rsidRPr="00691F6F">
        <w:rPr>
          <w:szCs w:val="22"/>
          <w:lang w:val="en-GB"/>
        </w:rPr>
        <w:t>mismo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tiempo</w:t>
      </w:r>
      <w:proofErr w:type="spellEnd"/>
      <w:r w:rsidRPr="00691F6F">
        <w:rPr>
          <w:szCs w:val="22"/>
          <w:lang w:val="en-GB"/>
        </w:rPr>
        <w:t xml:space="preserve">, </w:t>
      </w:r>
      <w:proofErr w:type="spellStart"/>
      <w:r w:rsidRPr="00691F6F">
        <w:rPr>
          <w:szCs w:val="22"/>
          <w:lang w:val="en-GB"/>
        </w:rPr>
        <w:t>reducen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significativamente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consumo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agua</w:t>
      </w:r>
      <w:proofErr w:type="spellEnd"/>
      <w:r w:rsidRPr="00691F6F">
        <w:rPr>
          <w:szCs w:val="22"/>
          <w:lang w:val="en-GB"/>
        </w:rPr>
        <w:t xml:space="preserve"> y </w:t>
      </w:r>
      <w:proofErr w:type="spellStart"/>
      <w:r w:rsidRPr="00691F6F">
        <w:rPr>
          <w:szCs w:val="22"/>
          <w:lang w:val="en-GB"/>
        </w:rPr>
        <w:t>energía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incluso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condiciones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ambientales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fluctuantes</w:t>
      </w:r>
      <w:proofErr w:type="spellEnd"/>
      <w:r w:rsidRPr="00691F6F">
        <w:rPr>
          <w:szCs w:val="22"/>
          <w:lang w:val="en-GB"/>
        </w:rPr>
        <w:t xml:space="preserve">. La </w:t>
      </w:r>
      <w:proofErr w:type="spellStart"/>
      <w:r w:rsidRPr="00691F6F">
        <w:rPr>
          <w:szCs w:val="22"/>
          <w:lang w:val="en-GB"/>
        </w:rPr>
        <w:t>integración</w:t>
      </w:r>
      <w:proofErr w:type="spellEnd"/>
      <w:r w:rsidRPr="00691F6F">
        <w:rPr>
          <w:szCs w:val="22"/>
          <w:lang w:val="en-GB"/>
        </w:rPr>
        <w:t xml:space="preserve"> total </w:t>
      </w:r>
      <w:proofErr w:type="spellStart"/>
      <w:r w:rsidRPr="00691F6F">
        <w:rPr>
          <w:szCs w:val="22"/>
          <w:lang w:val="en-GB"/>
        </w:rPr>
        <w:t>en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el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sistema</w:t>
      </w:r>
      <w:proofErr w:type="spellEnd"/>
      <w:r w:rsidRPr="00691F6F">
        <w:rPr>
          <w:szCs w:val="22"/>
          <w:lang w:val="en-GB"/>
        </w:rPr>
        <w:t xml:space="preserve"> de control de la </w:t>
      </w:r>
      <w:proofErr w:type="spellStart"/>
      <w:r w:rsidRPr="00691F6F">
        <w:rPr>
          <w:szCs w:val="22"/>
          <w:lang w:val="en-GB"/>
        </w:rPr>
        <w:t>máquina</w:t>
      </w:r>
      <w:proofErr w:type="spellEnd"/>
      <w:r w:rsidRPr="00691F6F">
        <w:rPr>
          <w:szCs w:val="22"/>
          <w:lang w:val="en-GB"/>
        </w:rPr>
        <w:t xml:space="preserve"> reduce la </w:t>
      </w:r>
      <w:proofErr w:type="spellStart"/>
      <w:r w:rsidRPr="00691F6F">
        <w:rPr>
          <w:szCs w:val="22"/>
          <w:lang w:val="en-GB"/>
        </w:rPr>
        <w:t>carga</w:t>
      </w:r>
      <w:proofErr w:type="spellEnd"/>
      <w:r w:rsidRPr="00691F6F">
        <w:rPr>
          <w:szCs w:val="22"/>
          <w:lang w:val="en-GB"/>
        </w:rPr>
        <w:t xml:space="preserve"> de </w:t>
      </w:r>
      <w:proofErr w:type="spellStart"/>
      <w:r w:rsidRPr="00691F6F">
        <w:rPr>
          <w:szCs w:val="22"/>
          <w:lang w:val="en-GB"/>
        </w:rPr>
        <w:t>trabajo</w:t>
      </w:r>
      <w:proofErr w:type="spellEnd"/>
      <w:r w:rsidRPr="00691F6F">
        <w:rPr>
          <w:szCs w:val="22"/>
          <w:lang w:val="en-GB"/>
        </w:rPr>
        <w:t xml:space="preserve"> del </w:t>
      </w:r>
      <w:proofErr w:type="spellStart"/>
      <w:r w:rsidRPr="00691F6F">
        <w:rPr>
          <w:szCs w:val="22"/>
          <w:lang w:val="en-GB"/>
        </w:rPr>
        <w:t>operador</w:t>
      </w:r>
      <w:proofErr w:type="spellEnd"/>
      <w:r w:rsidRPr="00691F6F">
        <w:rPr>
          <w:szCs w:val="22"/>
          <w:lang w:val="en-GB"/>
        </w:rPr>
        <w:t xml:space="preserve"> y la </w:t>
      </w:r>
      <w:proofErr w:type="spellStart"/>
      <w:r w:rsidRPr="00691F6F">
        <w:rPr>
          <w:szCs w:val="22"/>
          <w:lang w:val="en-GB"/>
        </w:rPr>
        <w:t>probabilidad</w:t>
      </w:r>
      <w:proofErr w:type="spellEnd"/>
      <w:r w:rsidRPr="00691F6F">
        <w:rPr>
          <w:szCs w:val="22"/>
          <w:lang w:val="en-GB"/>
        </w:rPr>
        <w:t xml:space="preserve"> de error. De </w:t>
      </w:r>
      <w:proofErr w:type="spellStart"/>
      <w:r w:rsidRPr="00691F6F">
        <w:rPr>
          <w:szCs w:val="22"/>
          <w:lang w:val="en-GB"/>
        </w:rPr>
        <w:t>este</w:t>
      </w:r>
      <w:proofErr w:type="spellEnd"/>
      <w:r w:rsidRPr="00691F6F">
        <w:rPr>
          <w:szCs w:val="22"/>
          <w:lang w:val="en-GB"/>
        </w:rPr>
        <w:t xml:space="preserve"> modo, ENGEL </w:t>
      </w:r>
      <w:proofErr w:type="spellStart"/>
      <w:r w:rsidRPr="00691F6F">
        <w:rPr>
          <w:szCs w:val="22"/>
          <w:lang w:val="en-GB"/>
        </w:rPr>
        <w:t>proporciona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una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solución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completa</w:t>
      </w:r>
      <w:proofErr w:type="spellEnd"/>
      <w:r w:rsidRPr="00691F6F">
        <w:rPr>
          <w:szCs w:val="22"/>
          <w:lang w:val="en-GB"/>
        </w:rPr>
        <w:t xml:space="preserve"> que </w:t>
      </w:r>
      <w:proofErr w:type="spellStart"/>
      <w:r w:rsidRPr="00691F6F">
        <w:rPr>
          <w:szCs w:val="22"/>
          <w:lang w:val="en-GB"/>
        </w:rPr>
        <w:t>mejora</w:t>
      </w:r>
      <w:proofErr w:type="spellEnd"/>
      <w:r w:rsidRPr="00691F6F">
        <w:rPr>
          <w:szCs w:val="22"/>
          <w:lang w:val="en-GB"/>
        </w:rPr>
        <w:t xml:space="preserve">, de </w:t>
      </w:r>
      <w:proofErr w:type="spellStart"/>
      <w:r w:rsidRPr="00691F6F">
        <w:rPr>
          <w:szCs w:val="22"/>
          <w:lang w:val="en-GB"/>
        </w:rPr>
        <w:t>manera</w:t>
      </w:r>
      <w:proofErr w:type="spellEnd"/>
      <w:r w:rsidRPr="00691F6F">
        <w:rPr>
          <w:szCs w:val="22"/>
          <w:lang w:val="en-GB"/>
        </w:rPr>
        <w:t xml:space="preserve"> </w:t>
      </w:r>
      <w:proofErr w:type="spellStart"/>
      <w:r w:rsidRPr="00691F6F">
        <w:rPr>
          <w:szCs w:val="22"/>
          <w:lang w:val="en-GB"/>
        </w:rPr>
        <w:t>sostenible</w:t>
      </w:r>
      <w:proofErr w:type="spellEnd"/>
      <w:r w:rsidRPr="00691F6F">
        <w:rPr>
          <w:szCs w:val="22"/>
          <w:lang w:val="en-GB"/>
        </w:rPr>
        <w:t xml:space="preserve">, la </w:t>
      </w:r>
      <w:proofErr w:type="spellStart"/>
      <w:r w:rsidRPr="00691F6F">
        <w:rPr>
          <w:szCs w:val="22"/>
          <w:lang w:val="en-GB"/>
        </w:rPr>
        <w:t>calidad</w:t>
      </w:r>
      <w:proofErr w:type="spellEnd"/>
      <w:r w:rsidRPr="00691F6F">
        <w:rPr>
          <w:szCs w:val="22"/>
          <w:lang w:val="en-GB"/>
        </w:rPr>
        <w:t xml:space="preserve"> y la </w:t>
      </w:r>
      <w:proofErr w:type="spellStart"/>
      <w:r w:rsidRPr="00691F6F">
        <w:rPr>
          <w:szCs w:val="22"/>
          <w:lang w:val="en-GB"/>
        </w:rPr>
        <w:t>rentabilidad</w:t>
      </w:r>
      <w:proofErr w:type="spellEnd"/>
      <w:r w:rsidRPr="00691F6F">
        <w:rPr>
          <w:szCs w:val="22"/>
          <w:lang w:val="en-GB"/>
        </w:rPr>
        <w:t xml:space="preserve"> de la </w:t>
      </w:r>
      <w:proofErr w:type="spellStart"/>
      <w:r w:rsidRPr="00691F6F">
        <w:rPr>
          <w:szCs w:val="22"/>
          <w:lang w:val="en-GB"/>
        </w:rPr>
        <w:t>producción</w:t>
      </w:r>
      <w:proofErr w:type="spellEnd"/>
      <w:r w:rsidRPr="00691F6F">
        <w:rPr>
          <w:szCs w:val="22"/>
          <w:lang w:val="en-GB"/>
        </w:rPr>
        <w:t>.</w:t>
      </w:r>
    </w:p>
    <w:p w14:paraId="45F3FFB3" w14:textId="77777777" w:rsidR="008D5EBB" w:rsidRPr="00CB6DD2" w:rsidRDefault="008D5EBB" w:rsidP="008D5EBB">
      <w:pPr>
        <w:spacing w:after="120"/>
        <w:rPr>
          <w:lang w:val="en-GB"/>
        </w:rPr>
      </w:pPr>
    </w:p>
    <w:p w14:paraId="3CA5514A" w14:textId="77777777" w:rsidR="008D5EBB" w:rsidRPr="00691F6F" w:rsidRDefault="008D5EBB" w:rsidP="008D5EBB">
      <w:pPr>
        <w:spacing w:after="120"/>
        <w:rPr>
          <w:b/>
          <w:bCs/>
          <w:color w:val="8AB73E"/>
          <w:szCs w:val="22"/>
          <w:u w:val="single"/>
        </w:rPr>
      </w:pPr>
      <w:hyperlink r:id="rId8" w:history="1">
        <w:proofErr w:type="spellStart"/>
        <w:r>
          <w:rPr>
            <w:rStyle w:val="Hyperlink"/>
            <w:b/>
            <w:bCs/>
            <w:color w:val="8AB73E"/>
            <w:szCs w:val="22"/>
          </w:rPr>
          <w:t>Visítenos</w:t>
        </w:r>
        <w:proofErr w:type="spellEnd"/>
        <w:r>
          <w:rPr>
            <w:rStyle w:val="Hyperlink"/>
            <w:b/>
            <w:bCs/>
            <w:color w:val="8AB73E"/>
            <w:szCs w:val="22"/>
          </w:rPr>
          <w:t xml:space="preserve"> en la K 2025 en Düsseldorf, </w:t>
        </w:r>
        <w:proofErr w:type="spellStart"/>
        <w:r>
          <w:rPr>
            <w:rStyle w:val="Hyperlink"/>
            <w:b/>
            <w:bCs/>
            <w:color w:val="8AB73E"/>
            <w:szCs w:val="22"/>
          </w:rPr>
          <w:t>pabellón</w:t>
        </w:r>
        <w:proofErr w:type="spellEnd"/>
        <w:r>
          <w:rPr>
            <w:rStyle w:val="Hyperlink"/>
            <w:b/>
            <w:bCs/>
            <w:color w:val="8AB73E"/>
            <w:szCs w:val="22"/>
          </w:rPr>
          <w:t xml:space="preserve"> 15, </w:t>
        </w:r>
        <w:proofErr w:type="spellStart"/>
        <w:r>
          <w:rPr>
            <w:rStyle w:val="Hyperlink"/>
            <w:b/>
            <w:bCs/>
            <w:color w:val="8AB73E"/>
            <w:szCs w:val="22"/>
          </w:rPr>
          <w:t>stand</w:t>
        </w:r>
        <w:proofErr w:type="spellEnd"/>
        <w:r>
          <w:rPr>
            <w:rStyle w:val="Hyperlink"/>
            <w:b/>
            <w:bCs/>
            <w:color w:val="8AB73E"/>
            <w:szCs w:val="22"/>
          </w:rPr>
          <w:t xml:space="preserve"> B42 y C58</w:t>
        </w:r>
      </w:hyperlink>
    </w:p>
    <w:p w14:paraId="2D2C66DD" w14:textId="77777777" w:rsidR="008D5EBB" w:rsidRDefault="008D5EBB" w:rsidP="008D5EBB">
      <w:pPr>
        <w:spacing w:after="120"/>
        <w:rPr>
          <w:szCs w:val="22"/>
        </w:rPr>
      </w:pPr>
    </w:p>
    <w:p w14:paraId="23893499" w14:textId="24E960EB" w:rsidR="00F218BA" w:rsidRDefault="00F218BA" w:rsidP="008D5EBB">
      <w:pPr>
        <w:spacing w:after="120"/>
        <w:rPr>
          <w:szCs w:val="22"/>
        </w:rPr>
      </w:pPr>
      <w:proofErr w:type="spellStart"/>
      <w:r>
        <w:rPr>
          <w:szCs w:val="22"/>
        </w:rPr>
        <w:t>Imágenes</w:t>
      </w:r>
      <w:proofErr w:type="spellEnd"/>
    </w:p>
    <w:p w14:paraId="2EDBE330" w14:textId="77777777" w:rsidR="00F218BA" w:rsidRPr="00F218BA" w:rsidRDefault="00F218BA" w:rsidP="00F218BA">
      <w:pPr>
        <w:spacing w:after="120"/>
        <w:rPr>
          <w:i/>
          <w:iCs/>
          <w:sz w:val="20"/>
        </w:rPr>
      </w:pPr>
      <w:r w:rsidRPr="00F218BA">
        <w:rPr>
          <w:b/>
          <w:bCs/>
          <w:i/>
          <w:iCs/>
          <w:sz w:val="20"/>
        </w:rPr>
        <w:t xml:space="preserve">En </w:t>
      </w:r>
      <w:proofErr w:type="spellStart"/>
      <w:r w:rsidRPr="00F218BA">
        <w:rPr>
          <w:b/>
          <w:bCs/>
          <w:i/>
          <w:iCs/>
          <w:sz w:val="20"/>
        </w:rPr>
        <w:t>directo</w:t>
      </w:r>
      <w:proofErr w:type="spellEnd"/>
      <w:r w:rsidRPr="00F218BA">
        <w:rPr>
          <w:b/>
          <w:bCs/>
          <w:i/>
          <w:iCs/>
          <w:sz w:val="20"/>
        </w:rPr>
        <w:t xml:space="preserve"> en </w:t>
      </w:r>
      <w:proofErr w:type="spellStart"/>
      <w:r w:rsidRPr="00F218BA">
        <w:rPr>
          <w:b/>
          <w:bCs/>
          <w:i/>
          <w:iCs/>
          <w:sz w:val="20"/>
        </w:rPr>
        <w:t>el</w:t>
      </w:r>
      <w:proofErr w:type="spellEnd"/>
      <w:r w:rsidRPr="00F218BA">
        <w:rPr>
          <w:b/>
          <w:bCs/>
          <w:i/>
          <w:iCs/>
          <w:sz w:val="20"/>
        </w:rPr>
        <w:t xml:space="preserve"> stand </w:t>
      </w:r>
      <w:proofErr w:type="spellStart"/>
      <w:r w:rsidRPr="00F218BA">
        <w:rPr>
          <w:b/>
          <w:bCs/>
          <w:i/>
          <w:iCs/>
          <w:sz w:val="20"/>
        </w:rPr>
        <w:t>para</w:t>
      </w:r>
      <w:proofErr w:type="spellEnd"/>
      <w:r w:rsidRPr="00F218BA">
        <w:rPr>
          <w:b/>
          <w:bCs/>
          <w:i/>
          <w:iCs/>
          <w:sz w:val="20"/>
        </w:rPr>
        <w:t xml:space="preserve"> </w:t>
      </w:r>
      <w:proofErr w:type="spellStart"/>
      <w:r w:rsidRPr="00F218BA">
        <w:rPr>
          <w:b/>
          <w:bCs/>
          <w:i/>
          <w:iCs/>
          <w:sz w:val="20"/>
        </w:rPr>
        <w:t>el</w:t>
      </w:r>
      <w:proofErr w:type="spellEnd"/>
      <w:r w:rsidRPr="00F218BA">
        <w:rPr>
          <w:b/>
          <w:bCs/>
          <w:i/>
          <w:iCs/>
          <w:sz w:val="20"/>
        </w:rPr>
        <w:t xml:space="preserve"> </w:t>
      </w:r>
      <w:proofErr w:type="spellStart"/>
      <w:r w:rsidRPr="00F218BA">
        <w:rPr>
          <w:b/>
          <w:bCs/>
          <w:i/>
          <w:iCs/>
          <w:sz w:val="20"/>
        </w:rPr>
        <w:t>sector</w:t>
      </w:r>
      <w:proofErr w:type="spellEnd"/>
      <w:r w:rsidRPr="00F218BA">
        <w:rPr>
          <w:b/>
          <w:bCs/>
          <w:i/>
          <w:iCs/>
          <w:sz w:val="20"/>
        </w:rPr>
        <w:t xml:space="preserve"> del </w:t>
      </w:r>
      <w:proofErr w:type="spellStart"/>
      <w:r w:rsidRPr="00F218BA">
        <w:rPr>
          <w:b/>
          <w:bCs/>
          <w:i/>
          <w:iCs/>
          <w:sz w:val="20"/>
        </w:rPr>
        <w:t>empaque</w:t>
      </w:r>
      <w:proofErr w:type="spellEnd"/>
      <w:r w:rsidRPr="00F218BA">
        <w:rPr>
          <w:b/>
          <w:bCs/>
          <w:i/>
          <w:iCs/>
          <w:sz w:val="20"/>
        </w:rPr>
        <w:t xml:space="preserve"> de la </w:t>
      </w:r>
      <w:proofErr w:type="spellStart"/>
      <w:r w:rsidRPr="00F218BA">
        <w:rPr>
          <w:b/>
          <w:bCs/>
          <w:i/>
          <w:iCs/>
          <w:sz w:val="20"/>
        </w:rPr>
        <w:t>feria</w:t>
      </w:r>
      <w:proofErr w:type="spellEnd"/>
      <w:r w:rsidRPr="00F218BA">
        <w:rPr>
          <w:b/>
          <w:bCs/>
          <w:i/>
          <w:iCs/>
          <w:sz w:val="20"/>
        </w:rPr>
        <w:t xml:space="preserve"> K 2025: </w:t>
      </w:r>
      <w:proofErr w:type="spellStart"/>
      <w:r w:rsidRPr="00F218BA">
        <w:rPr>
          <w:i/>
          <w:iCs/>
          <w:sz w:val="20"/>
        </w:rPr>
        <w:t>el</w:t>
      </w:r>
      <w:proofErr w:type="spellEnd"/>
      <w:r w:rsidRPr="00F218BA">
        <w:rPr>
          <w:i/>
          <w:iCs/>
          <w:sz w:val="20"/>
        </w:rPr>
        <w:t xml:space="preserve"> </w:t>
      </w:r>
      <w:proofErr w:type="spellStart"/>
      <w:r w:rsidRPr="00F218BA">
        <w:rPr>
          <w:i/>
          <w:iCs/>
          <w:sz w:val="20"/>
        </w:rPr>
        <w:t>nuevo</w:t>
      </w:r>
      <w:proofErr w:type="spellEnd"/>
      <w:r w:rsidRPr="00F218BA">
        <w:rPr>
          <w:i/>
          <w:iCs/>
          <w:sz w:val="20"/>
        </w:rPr>
        <w:t xml:space="preserve"> ENGEL e-</w:t>
      </w:r>
      <w:proofErr w:type="spellStart"/>
      <w:r w:rsidRPr="00F218BA">
        <w:rPr>
          <w:i/>
          <w:iCs/>
          <w:sz w:val="20"/>
        </w:rPr>
        <w:t>flomo</w:t>
      </w:r>
      <w:proofErr w:type="spellEnd"/>
      <w:r w:rsidRPr="00F218BA">
        <w:rPr>
          <w:i/>
          <w:iCs/>
          <w:sz w:val="20"/>
        </w:rPr>
        <w:t xml:space="preserve"> </w:t>
      </w:r>
      <w:proofErr w:type="spellStart"/>
      <w:r w:rsidRPr="00F218BA">
        <w:rPr>
          <w:i/>
          <w:iCs/>
          <w:sz w:val="20"/>
        </w:rPr>
        <w:t>one</w:t>
      </w:r>
      <w:proofErr w:type="spellEnd"/>
      <w:r w:rsidRPr="00F218BA">
        <w:rPr>
          <w:i/>
          <w:iCs/>
          <w:sz w:val="20"/>
        </w:rPr>
        <w:t xml:space="preserve"> </w:t>
      </w:r>
      <w:proofErr w:type="spellStart"/>
      <w:r w:rsidRPr="00F218BA">
        <w:rPr>
          <w:i/>
          <w:iCs/>
          <w:sz w:val="20"/>
        </w:rPr>
        <w:t>funcionando</w:t>
      </w:r>
      <w:proofErr w:type="spellEnd"/>
      <w:r w:rsidRPr="00F218BA">
        <w:rPr>
          <w:i/>
          <w:iCs/>
          <w:sz w:val="20"/>
        </w:rPr>
        <w:t xml:space="preserve"> </w:t>
      </w:r>
      <w:proofErr w:type="spellStart"/>
      <w:r w:rsidRPr="00F218BA">
        <w:rPr>
          <w:i/>
          <w:iCs/>
          <w:sz w:val="20"/>
        </w:rPr>
        <w:t>con</w:t>
      </w:r>
      <w:proofErr w:type="spellEnd"/>
      <w:r w:rsidRPr="00F218BA">
        <w:rPr>
          <w:i/>
          <w:iCs/>
          <w:sz w:val="20"/>
        </w:rPr>
        <w:t xml:space="preserve"> </w:t>
      </w:r>
      <w:proofErr w:type="spellStart"/>
      <w:r w:rsidRPr="00F218BA">
        <w:rPr>
          <w:i/>
          <w:iCs/>
          <w:sz w:val="20"/>
        </w:rPr>
        <w:t>una</w:t>
      </w:r>
      <w:proofErr w:type="spellEnd"/>
      <w:r w:rsidRPr="00F218BA">
        <w:rPr>
          <w:i/>
          <w:iCs/>
          <w:sz w:val="20"/>
        </w:rPr>
        <w:t xml:space="preserve"> ENGEL e-motion 420 y </w:t>
      </w:r>
      <w:proofErr w:type="spellStart"/>
      <w:r w:rsidRPr="00F218BA">
        <w:rPr>
          <w:i/>
          <w:iCs/>
          <w:sz w:val="20"/>
        </w:rPr>
        <w:t>reduciendo</w:t>
      </w:r>
      <w:proofErr w:type="spellEnd"/>
      <w:r w:rsidRPr="00F218BA">
        <w:rPr>
          <w:i/>
          <w:iCs/>
          <w:sz w:val="20"/>
        </w:rPr>
        <w:t xml:space="preserve"> </w:t>
      </w:r>
      <w:proofErr w:type="spellStart"/>
      <w:r w:rsidRPr="00F218BA">
        <w:rPr>
          <w:i/>
          <w:iCs/>
          <w:sz w:val="20"/>
        </w:rPr>
        <w:t>el</w:t>
      </w:r>
      <w:proofErr w:type="spellEnd"/>
      <w:r w:rsidRPr="00F218BA">
        <w:rPr>
          <w:i/>
          <w:iCs/>
          <w:sz w:val="20"/>
        </w:rPr>
        <w:t xml:space="preserve"> </w:t>
      </w:r>
      <w:proofErr w:type="spellStart"/>
      <w:r w:rsidRPr="00F218BA">
        <w:rPr>
          <w:i/>
          <w:iCs/>
          <w:sz w:val="20"/>
        </w:rPr>
        <w:t>consumo</w:t>
      </w:r>
      <w:proofErr w:type="spellEnd"/>
      <w:r w:rsidRPr="00F218BA">
        <w:rPr>
          <w:i/>
          <w:iCs/>
          <w:sz w:val="20"/>
        </w:rPr>
        <w:t xml:space="preserve"> de </w:t>
      </w:r>
      <w:proofErr w:type="spellStart"/>
      <w:r w:rsidRPr="00F218BA">
        <w:rPr>
          <w:i/>
          <w:iCs/>
          <w:sz w:val="20"/>
        </w:rPr>
        <w:t>agua</w:t>
      </w:r>
      <w:proofErr w:type="spellEnd"/>
      <w:r w:rsidRPr="00F218BA">
        <w:rPr>
          <w:i/>
          <w:iCs/>
          <w:sz w:val="20"/>
        </w:rPr>
        <w:t xml:space="preserve"> de </w:t>
      </w:r>
      <w:proofErr w:type="spellStart"/>
      <w:r w:rsidRPr="00F218BA">
        <w:rPr>
          <w:i/>
          <w:iCs/>
          <w:sz w:val="20"/>
        </w:rPr>
        <w:t>refrigeración</w:t>
      </w:r>
      <w:proofErr w:type="spellEnd"/>
      <w:r w:rsidRPr="00F218BA">
        <w:rPr>
          <w:i/>
          <w:iCs/>
          <w:sz w:val="20"/>
        </w:rPr>
        <w:t xml:space="preserve"> </w:t>
      </w:r>
      <w:proofErr w:type="spellStart"/>
      <w:r w:rsidRPr="00F218BA">
        <w:rPr>
          <w:i/>
          <w:iCs/>
          <w:sz w:val="20"/>
        </w:rPr>
        <w:t>hasta</w:t>
      </w:r>
      <w:proofErr w:type="spellEnd"/>
      <w:r w:rsidRPr="00F218BA">
        <w:rPr>
          <w:i/>
          <w:iCs/>
          <w:sz w:val="20"/>
        </w:rPr>
        <w:t xml:space="preserve"> </w:t>
      </w:r>
      <w:proofErr w:type="spellStart"/>
      <w:r w:rsidRPr="00F218BA">
        <w:rPr>
          <w:i/>
          <w:iCs/>
          <w:sz w:val="20"/>
        </w:rPr>
        <w:t>un</w:t>
      </w:r>
      <w:proofErr w:type="spellEnd"/>
      <w:r w:rsidRPr="00F218BA">
        <w:rPr>
          <w:i/>
          <w:iCs/>
          <w:sz w:val="20"/>
        </w:rPr>
        <w:t xml:space="preserve"> 50%.</w:t>
      </w:r>
    </w:p>
    <w:p w14:paraId="6620035A" w14:textId="77777777" w:rsidR="00F218BA" w:rsidRPr="00EC346D" w:rsidRDefault="00F218BA" w:rsidP="00F218BA">
      <w:pPr>
        <w:spacing w:after="120"/>
        <w:rPr>
          <w:i/>
          <w:iCs/>
          <w:sz w:val="20"/>
          <w:lang w:val="en-GB"/>
        </w:rPr>
      </w:pPr>
      <w:r w:rsidRPr="00691F6F">
        <w:rPr>
          <w:b/>
          <w:bCs/>
          <w:i/>
          <w:iCs/>
          <w:sz w:val="20"/>
          <w:lang w:val="en-GB"/>
        </w:rPr>
        <w:t xml:space="preserve">Reduce las </w:t>
      </w:r>
      <w:proofErr w:type="spellStart"/>
      <w:r w:rsidRPr="00691F6F">
        <w:rPr>
          <w:b/>
          <w:bCs/>
          <w:i/>
          <w:iCs/>
          <w:sz w:val="20"/>
          <w:lang w:val="en-GB"/>
        </w:rPr>
        <w:t>pérdidas</w:t>
      </w:r>
      <w:proofErr w:type="spellEnd"/>
      <w:r w:rsidRPr="00691F6F">
        <w:rPr>
          <w:b/>
          <w:bCs/>
          <w:i/>
          <w:iCs/>
          <w:sz w:val="20"/>
          <w:lang w:val="en-GB"/>
        </w:rPr>
        <w:t xml:space="preserve"> de </w:t>
      </w:r>
      <w:proofErr w:type="spellStart"/>
      <w:r w:rsidRPr="00691F6F">
        <w:rPr>
          <w:b/>
          <w:bCs/>
          <w:i/>
          <w:iCs/>
          <w:sz w:val="20"/>
          <w:lang w:val="en-GB"/>
        </w:rPr>
        <w:t>presión</w:t>
      </w:r>
      <w:proofErr w:type="spellEnd"/>
      <w:r w:rsidRPr="00691F6F">
        <w:rPr>
          <w:b/>
          <w:bCs/>
          <w:i/>
          <w:iCs/>
          <w:sz w:val="20"/>
          <w:lang w:val="en-GB"/>
        </w:rPr>
        <w:t xml:space="preserve"> y </w:t>
      </w:r>
      <w:proofErr w:type="spellStart"/>
      <w:r w:rsidRPr="00691F6F">
        <w:rPr>
          <w:b/>
          <w:bCs/>
          <w:i/>
          <w:iCs/>
          <w:sz w:val="20"/>
          <w:lang w:val="en-GB"/>
        </w:rPr>
        <w:t>mejora</w:t>
      </w:r>
      <w:proofErr w:type="spellEnd"/>
      <w:r w:rsidRPr="00691F6F">
        <w:rPr>
          <w:b/>
          <w:bCs/>
          <w:i/>
          <w:iCs/>
          <w:sz w:val="20"/>
          <w:lang w:val="en-GB"/>
        </w:rPr>
        <w:t xml:space="preserve"> la </w:t>
      </w:r>
      <w:proofErr w:type="spellStart"/>
      <w:r w:rsidRPr="00691F6F">
        <w:rPr>
          <w:b/>
          <w:bCs/>
          <w:i/>
          <w:iCs/>
          <w:sz w:val="20"/>
          <w:lang w:val="en-GB"/>
        </w:rPr>
        <w:t>eficiencia</w:t>
      </w:r>
      <w:proofErr w:type="spellEnd"/>
      <w:r w:rsidRPr="00691F6F">
        <w:rPr>
          <w:b/>
          <w:bCs/>
          <w:i/>
          <w:iCs/>
          <w:sz w:val="20"/>
          <w:lang w:val="en-GB"/>
        </w:rPr>
        <w:t xml:space="preserve"> </w:t>
      </w:r>
      <w:proofErr w:type="spellStart"/>
      <w:r w:rsidRPr="00691F6F">
        <w:rPr>
          <w:b/>
          <w:bCs/>
          <w:i/>
          <w:iCs/>
          <w:sz w:val="20"/>
          <w:lang w:val="en-GB"/>
        </w:rPr>
        <w:t>energética</w:t>
      </w:r>
      <w:proofErr w:type="spellEnd"/>
      <w:r w:rsidRPr="00691F6F">
        <w:rPr>
          <w:b/>
          <w:bCs/>
          <w:i/>
          <w:iCs/>
          <w:sz w:val="20"/>
          <w:lang w:val="en-GB"/>
        </w:rPr>
        <w:t>:</w:t>
      </w:r>
      <w:r w:rsidRPr="00691F6F">
        <w:rPr>
          <w:i/>
          <w:iCs/>
          <w:sz w:val="20"/>
          <w:lang w:val="en-GB"/>
        </w:rPr>
        <w:t xml:space="preserve"> con </w:t>
      </w:r>
      <w:proofErr w:type="spellStart"/>
      <w:r w:rsidRPr="00691F6F">
        <w:rPr>
          <w:i/>
          <w:iCs/>
          <w:sz w:val="20"/>
          <w:lang w:val="en-GB"/>
        </w:rPr>
        <w:t>caudales</w:t>
      </w:r>
      <w:proofErr w:type="spellEnd"/>
      <w:r w:rsidRPr="00691F6F">
        <w:rPr>
          <w:i/>
          <w:iCs/>
          <w:sz w:val="20"/>
          <w:lang w:val="en-GB"/>
        </w:rPr>
        <w:t xml:space="preserve"> de hasta 100 l/min </w:t>
      </w:r>
      <w:proofErr w:type="spellStart"/>
      <w:r w:rsidRPr="00691F6F">
        <w:rPr>
          <w:i/>
          <w:iCs/>
          <w:sz w:val="20"/>
          <w:lang w:val="en-GB"/>
        </w:rPr>
        <w:t>por</w:t>
      </w:r>
      <w:proofErr w:type="spellEnd"/>
      <w:r w:rsidRPr="00691F6F">
        <w:rPr>
          <w:i/>
          <w:iCs/>
          <w:sz w:val="20"/>
          <w:lang w:val="en-GB"/>
        </w:rPr>
        <w:t xml:space="preserve"> </w:t>
      </w:r>
      <w:proofErr w:type="spellStart"/>
      <w:r w:rsidRPr="00691F6F">
        <w:rPr>
          <w:i/>
          <w:iCs/>
          <w:sz w:val="20"/>
          <w:lang w:val="en-GB"/>
        </w:rPr>
        <w:t>circuito</w:t>
      </w:r>
      <w:proofErr w:type="spellEnd"/>
      <w:r w:rsidRPr="00691F6F">
        <w:rPr>
          <w:i/>
          <w:iCs/>
          <w:sz w:val="20"/>
          <w:lang w:val="en-GB"/>
        </w:rPr>
        <w:t>, eco-</w:t>
      </w:r>
      <w:proofErr w:type="spellStart"/>
      <w:r w:rsidRPr="00691F6F">
        <w:rPr>
          <w:i/>
          <w:iCs/>
          <w:sz w:val="20"/>
          <w:lang w:val="en-GB"/>
        </w:rPr>
        <w:t>flomo</w:t>
      </w:r>
      <w:proofErr w:type="spellEnd"/>
      <w:r w:rsidRPr="00691F6F">
        <w:rPr>
          <w:i/>
          <w:iCs/>
          <w:sz w:val="20"/>
          <w:lang w:val="en-GB"/>
        </w:rPr>
        <w:t xml:space="preserve"> XL </w:t>
      </w:r>
      <w:proofErr w:type="spellStart"/>
      <w:r w:rsidRPr="00691F6F">
        <w:rPr>
          <w:i/>
          <w:iCs/>
          <w:sz w:val="20"/>
          <w:lang w:val="en-GB"/>
        </w:rPr>
        <w:t>garantiza</w:t>
      </w:r>
      <w:proofErr w:type="spellEnd"/>
      <w:r w:rsidRPr="00691F6F">
        <w:rPr>
          <w:i/>
          <w:iCs/>
          <w:sz w:val="20"/>
          <w:lang w:val="en-GB"/>
        </w:rPr>
        <w:t xml:space="preserve"> </w:t>
      </w:r>
      <w:proofErr w:type="spellStart"/>
      <w:r w:rsidRPr="00691F6F">
        <w:rPr>
          <w:i/>
          <w:iCs/>
          <w:sz w:val="20"/>
          <w:lang w:val="en-GB"/>
        </w:rPr>
        <w:t>máxima</w:t>
      </w:r>
      <w:proofErr w:type="spellEnd"/>
      <w:r w:rsidRPr="00691F6F">
        <w:rPr>
          <w:i/>
          <w:iCs/>
          <w:sz w:val="20"/>
          <w:lang w:val="en-GB"/>
        </w:rPr>
        <w:t xml:space="preserve"> </w:t>
      </w:r>
      <w:proofErr w:type="spellStart"/>
      <w:r w:rsidRPr="00691F6F">
        <w:rPr>
          <w:i/>
          <w:iCs/>
          <w:sz w:val="20"/>
          <w:lang w:val="en-GB"/>
        </w:rPr>
        <w:t>confiabilidad</w:t>
      </w:r>
      <w:proofErr w:type="spellEnd"/>
      <w:r w:rsidRPr="00691F6F">
        <w:rPr>
          <w:i/>
          <w:iCs/>
          <w:sz w:val="20"/>
          <w:lang w:val="en-GB"/>
        </w:rPr>
        <w:t xml:space="preserve"> </w:t>
      </w:r>
      <w:proofErr w:type="spellStart"/>
      <w:r w:rsidRPr="00691F6F">
        <w:rPr>
          <w:i/>
          <w:iCs/>
          <w:sz w:val="20"/>
          <w:lang w:val="en-GB"/>
        </w:rPr>
        <w:t>en</w:t>
      </w:r>
      <w:proofErr w:type="spellEnd"/>
      <w:r w:rsidRPr="00691F6F">
        <w:rPr>
          <w:i/>
          <w:iCs/>
          <w:sz w:val="20"/>
          <w:lang w:val="en-GB"/>
        </w:rPr>
        <w:t xml:space="preserve"> </w:t>
      </w:r>
      <w:proofErr w:type="spellStart"/>
      <w:r w:rsidRPr="00691F6F">
        <w:rPr>
          <w:i/>
          <w:iCs/>
          <w:sz w:val="20"/>
          <w:lang w:val="en-GB"/>
        </w:rPr>
        <w:t>los</w:t>
      </w:r>
      <w:proofErr w:type="spellEnd"/>
      <w:r w:rsidRPr="00691F6F">
        <w:rPr>
          <w:i/>
          <w:iCs/>
          <w:sz w:val="20"/>
          <w:lang w:val="en-GB"/>
        </w:rPr>
        <w:t xml:space="preserve"> </w:t>
      </w:r>
      <w:proofErr w:type="spellStart"/>
      <w:r w:rsidRPr="00691F6F">
        <w:rPr>
          <w:i/>
          <w:iCs/>
          <w:sz w:val="20"/>
          <w:lang w:val="en-GB"/>
        </w:rPr>
        <w:t>procesos</w:t>
      </w:r>
      <w:proofErr w:type="spellEnd"/>
      <w:r w:rsidRPr="00691F6F">
        <w:rPr>
          <w:i/>
          <w:iCs/>
          <w:sz w:val="20"/>
          <w:lang w:val="en-GB"/>
        </w:rPr>
        <w:t xml:space="preserve"> y </w:t>
      </w:r>
      <w:proofErr w:type="spellStart"/>
      <w:r w:rsidRPr="00691F6F">
        <w:rPr>
          <w:i/>
          <w:iCs/>
          <w:sz w:val="20"/>
          <w:lang w:val="en-GB"/>
        </w:rPr>
        <w:t>evita</w:t>
      </w:r>
      <w:proofErr w:type="spellEnd"/>
      <w:r w:rsidRPr="00691F6F">
        <w:rPr>
          <w:i/>
          <w:iCs/>
          <w:sz w:val="20"/>
          <w:lang w:val="en-GB"/>
        </w:rPr>
        <w:t xml:space="preserve"> </w:t>
      </w:r>
      <w:proofErr w:type="spellStart"/>
      <w:r w:rsidRPr="00691F6F">
        <w:rPr>
          <w:i/>
          <w:iCs/>
          <w:sz w:val="20"/>
          <w:lang w:val="en-GB"/>
        </w:rPr>
        <w:t>fluctuaciones</w:t>
      </w:r>
      <w:proofErr w:type="spellEnd"/>
      <w:r w:rsidRPr="00691F6F">
        <w:rPr>
          <w:i/>
          <w:iCs/>
          <w:sz w:val="20"/>
          <w:lang w:val="en-GB"/>
        </w:rPr>
        <w:t xml:space="preserve"> de </w:t>
      </w:r>
      <w:proofErr w:type="spellStart"/>
      <w:r w:rsidRPr="00691F6F">
        <w:rPr>
          <w:i/>
          <w:iCs/>
          <w:sz w:val="20"/>
          <w:lang w:val="en-GB"/>
        </w:rPr>
        <w:t>temperatura</w:t>
      </w:r>
      <w:proofErr w:type="spellEnd"/>
      <w:r w:rsidRPr="00691F6F">
        <w:rPr>
          <w:i/>
          <w:iCs/>
          <w:sz w:val="20"/>
          <w:lang w:val="en-GB"/>
        </w:rPr>
        <w:t>.</w:t>
      </w:r>
    </w:p>
    <w:p w14:paraId="324DC869" w14:textId="77777777" w:rsidR="00F218BA" w:rsidRPr="00F218BA" w:rsidRDefault="00F218BA" w:rsidP="00F218BA">
      <w:pPr>
        <w:spacing w:after="120"/>
        <w:rPr>
          <w:szCs w:val="22"/>
          <w:lang w:val="en-GB"/>
        </w:rPr>
      </w:pPr>
    </w:p>
    <w:p w14:paraId="55B1E6A0" w14:textId="77777777" w:rsidR="00F218BA" w:rsidRPr="00F218BA" w:rsidRDefault="00F218BA" w:rsidP="008D5EBB">
      <w:pPr>
        <w:spacing w:after="120"/>
        <w:rPr>
          <w:szCs w:val="22"/>
          <w:lang w:val="en-GB"/>
        </w:rPr>
      </w:pPr>
    </w:p>
    <w:p w14:paraId="1B73041B" w14:textId="77777777" w:rsidR="008D5EBB" w:rsidRPr="00E20085" w:rsidRDefault="008D5EBB" w:rsidP="008D5EBB">
      <w:pPr>
        <w:tabs>
          <w:tab w:val="left" w:pos="8140"/>
        </w:tabs>
        <w:spacing w:after="120"/>
        <w:rPr>
          <w:szCs w:val="22"/>
          <w:lang w:val="en-GB"/>
        </w:rPr>
      </w:pPr>
      <w:proofErr w:type="spellStart"/>
      <w:r>
        <w:rPr>
          <w:szCs w:val="22"/>
        </w:rPr>
        <w:t>Imágenes</w:t>
      </w:r>
      <w:proofErr w:type="spellEnd"/>
      <w:r>
        <w:rPr>
          <w:szCs w:val="22"/>
        </w:rPr>
        <w:t>: ENGEL</w:t>
      </w:r>
      <w:r>
        <w:rPr>
          <w:szCs w:val="22"/>
        </w:rPr>
        <w:tab/>
      </w:r>
    </w:p>
    <w:p w14:paraId="23AED109" w14:textId="77777777" w:rsidR="00691F6F" w:rsidRDefault="00691F6F" w:rsidP="008D5EBB">
      <w:pPr>
        <w:spacing w:after="120"/>
        <w:rPr>
          <w:b/>
          <w:bCs/>
          <w:iCs/>
          <w:sz w:val="20"/>
        </w:rPr>
      </w:pPr>
    </w:p>
    <w:p w14:paraId="02785D47" w14:textId="7DA0FA49" w:rsidR="008D5EBB" w:rsidRPr="00C55396" w:rsidRDefault="008D5EBB" w:rsidP="008D5EBB">
      <w:pPr>
        <w:spacing w:after="120"/>
        <w:rPr>
          <w:b/>
          <w:bCs/>
          <w:iCs/>
          <w:sz w:val="20"/>
          <w:lang w:val="en-GB"/>
        </w:rPr>
      </w:pPr>
      <w:r>
        <w:rPr>
          <w:b/>
          <w:bCs/>
          <w:iCs/>
          <w:sz w:val="20"/>
        </w:rPr>
        <w:t xml:space="preserve">ENGEL AUSTRIA GmbH </w:t>
      </w:r>
    </w:p>
    <w:p w14:paraId="5E9F30FA" w14:textId="77777777" w:rsidR="008D5EBB" w:rsidRPr="00C55396" w:rsidRDefault="008D5EBB" w:rsidP="008D5EBB">
      <w:pPr>
        <w:spacing w:after="120"/>
        <w:rPr>
          <w:iCs/>
          <w:sz w:val="20"/>
          <w:lang w:val="en-US"/>
        </w:rPr>
      </w:pPr>
      <w:r w:rsidRPr="00691F6F">
        <w:rPr>
          <w:iCs/>
          <w:sz w:val="20"/>
          <w:lang w:val="en-GB"/>
        </w:rPr>
        <w:t xml:space="preserve">ENGEL es uno de </w:t>
      </w:r>
      <w:proofErr w:type="spellStart"/>
      <w:r w:rsidRPr="00691F6F">
        <w:rPr>
          <w:iCs/>
          <w:sz w:val="20"/>
          <w:lang w:val="en-GB"/>
        </w:rPr>
        <w:t>los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fabricantes</w:t>
      </w:r>
      <w:proofErr w:type="spellEnd"/>
      <w:r w:rsidRPr="00691F6F">
        <w:rPr>
          <w:iCs/>
          <w:sz w:val="20"/>
          <w:lang w:val="en-GB"/>
        </w:rPr>
        <w:t xml:space="preserve"> de </w:t>
      </w:r>
      <w:proofErr w:type="spellStart"/>
      <w:r w:rsidRPr="00691F6F">
        <w:rPr>
          <w:iCs/>
          <w:sz w:val="20"/>
          <w:lang w:val="en-GB"/>
        </w:rPr>
        <w:t>maquinaria</w:t>
      </w:r>
      <w:proofErr w:type="spellEnd"/>
      <w:r w:rsidRPr="00691F6F">
        <w:rPr>
          <w:iCs/>
          <w:sz w:val="20"/>
          <w:lang w:val="en-GB"/>
        </w:rPr>
        <w:t xml:space="preserve"> de </w:t>
      </w:r>
      <w:proofErr w:type="spellStart"/>
      <w:r w:rsidRPr="00691F6F">
        <w:rPr>
          <w:iCs/>
          <w:sz w:val="20"/>
          <w:lang w:val="en-GB"/>
        </w:rPr>
        <w:t>procesamiento</w:t>
      </w:r>
      <w:proofErr w:type="spellEnd"/>
      <w:r w:rsidRPr="00691F6F">
        <w:rPr>
          <w:iCs/>
          <w:sz w:val="20"/>
          <w:lang w:val="en-GB"/>
        </w:rPr>
        <w:t xml:space="preserve"> de </w:t>
      </w:r>
      <w:proofErr w:type="spellStart"/>
      <w:r w:rsidRPr="00691F6F">
        <w:rPr>
          <w:iCs/>
          <w:sz w:val="20"/>
          <w:lang w:val="en-GB"/>
        </w:rPr>
        <w:t>plásticos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más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importantes</w:t>
      </w:r>
      <w:proofErr w:type="spellEnd"/>
      <w:r w:rsidRPr="00691F6F">
        <w:rPr>
          <w:iCs/>
          <w:sz w:val="20"/>
          <w:lang w:val="en-GB"/>
        </w:rPr>
        <w:t xml:space="preserve"> del </w:t>
      </w:r>
      <w:proofErr w:type="spellStart"/>
      <w:r w:rsidRPr="00691F6F">
        <w:rPr>
          <w:iCs/>
          <w:sz w:val="20"/>
          <w:lang w:val="en-GB"/>
        </w:rPr>
        <w:t>mundo</w:t>
      </w:r>
      <w:proofErr w:type="spellEnd"/>
      <w:r w:rsidRPr="00691F6F">
        <w:rPr>
          <w:iCs/>
          <w:sz w:val="20"/>
          <w:lang w:val="en-GB"/>
        </w:rPr>
        <w:t xml:space="preserve">. Hoy </w:t>
      </w:r>
      <w:proofErr w:type="spellStart"/>
      <w:r w:rsidRPr="00691F6F">
        <w:rPr>
          <w:iCs/>
          <w:sz w:val="20"/>
          <w:lang w:val="en-GB"/>
        </w:rPr>
        <w:t>en</w:t>
      </w:r>
      <w:proofErr w:type="spellEnd"/>
      <w:r w:rsidRPr="00691F6F">
        <w:rPr>
          <w:iCs/>
          <w:sz w:val="20"/>
          <w:lang w:val="en-GB"/>
        </w:rPr>
        <w:t xml:space="preserve"> día, </w:t>
      </w:r>
      <w:proofErr w:type="spellStart"/>
      <w:r w:rsidRPr="00691F6F">
        <w:rPr>
          <w:iCs/>
          <w:sz w:val="20"/>
          <w:lang w:val="en-GB"/>
        </w:rPr>
        <w:t>el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grupo</w:t>
      </w:r>
      <w:proofErr w:type="spellEnd"/>
      <w:r w:rsidRPr="00691F6F">
        <w:rPr>
          <w:iCs/>
          <w:sz w:val="20"/>
          <w:lang w:val="en-GB"/>
        </w:rPr>
        <w:t xml:space="preserve"> ENGEL es un </w:t>
      </w:r>
      <w:proofErr w:type="spellStart"/>
      <w:r w:rsidRPr="00691F6F">
        <w:rPr>
          <w:iCs/>
          <w:sz w:val="20"/>
          <w:lang w:val="en-GB"/>
        </w:rPr>
        <w:t>proveedor</w:t>
      </w:r>
      <w:proofErr w:type="spellEnd"/>
      <w:r w:rsidRPr="00691F6F">
        <w:rPr>
          <w:iCs/>
          <w:sz w:val="20"/>
          <w:lang w:val="en-GB"/>
        </w:rPr>
        <w:t xml:space="preserve"> integral que </w:t>
      </w:r>
      <w:proofErr w:type="spellStart"/>
      <w:r w:rsidRPr="00691F6F">
        <w:rPr>
          <w:iCs/>
          <w:sz w:val="20"/>
          <w:lang w:val="en-GB"/>
        </w:rPr>
        <w:t>ofrece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una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gama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completa</w:t>
      </w:r>
      <w:proofErr w:type="spellEnd"/>
      <w:r w:rsidRPr="00691F6F">
        <w:rPr>
          <w:iCs/>
          <w:sz w:val="20"/>
          <w:lang w:val="en-GB"/>
        </w:rPr>
        <w:t xml:space="preserve"> de </w:t>
      </w:r>
      <w:proofErr w:type="spellStart"/>
      <w:r w:rsidRPr="00691F6F">
        <w:rPr>
          <w:iCs/>
          <w:sz w:val="20"/>
          <w:lang w:val="en-GB"/>
        </w:rPr>
        <w:t>tecnología</w:t>
      </w:r>
      <w:proofErr w:type="spellEnd"/>
      <w:r w:rsidRPr="00691F6F">
        <w:rPr>
          <w:iCs/>
          <w:sz w:val="20"/>
          <w:lang w:val="en-GB"/>
        </w:rPr>
        <w:t xml:space="preserve"> para </w:t>
      </w:r>
      <w:proofErr w:type="spellStart"/>
      <w:r w:rsidRPr="00691F6F">
        <w:rPr>
          <w:iCs/>
          <w:sz w:val="20"/>
          <w:lang w:val="en-GB"/>
        </w:rPr>
        <w:t>el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tratamiento</w:t>
      </w:r>
      <w:proofErr w:type="spellEnd"/>
      <w:r w:rsidRPr="00691F6F">
        <w:rPr>
          <w:iCs/>
          <w:sz w:val="20"/>
          <w:lang w:val="en-GB"/>
        </w:rPr>
        <w:t xml:space="preserve"> de </w:t>
      </w:r>
      <w:proofErr w:type="spellStart"/>
      <w:r w:rsidRPr="00691F6F">
        <w:rPr>
          <w:iCs/>
          <w:sz w:val="20"/>
          <w:lang w:val="en-GB"/>
        </w:rPr>
        <w:t>plásticos</w:t>
      </w:r>
      <w:proofErr w:type="spellEnd"/>
      <w:r w:rsidRPr="00691F6F">
        <w:rPr>
          <w:iCs/>
          <w:sz w:val="20"/>
          <w:lang w:val="en-GB"/>
        </w:rPr>
        <w:t xml:space="preserve">: </w:t>
      </w:r>
      <w:proofErr w:type="spellStart"/>
      <w:r w:rsidRPr="00691F6F">
        <w:rPr>
          <w:iCs/>
          <w:sz w:val="20"/>
          <w:lang w:val="en-GB"/>
        </w:rPr>
        <w:t>desde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máquinas</w:t>
      </w:r>
      <w:proofErr w:type="spellEnd"/>
      <w:r w:rsidRPr="00691F6F">
        <w:rPr>
          <w:iCs/>
          <w:sz w:val="20"/>
          <w:lang w:val="en-GB"/>
        </w:rPr>
        <w:t xml:space="preserve"> de </w:t>
      </w:r>
      <w:proofErr w:type="spellStart"/>
      <w:r w:rsidRPr="00691F6F">
        <w:rPr>
          <w:iCs/>
          <w:sz w:val="20"/>
          <w:lang w:val="en-GB"/>
        </w:rPr>
        <w:t>moldeo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por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inyección</w:t>
      </w:r>
      <w:proofErr w:type="spellEnd"/>
      <w:r w:rsidRPr="00691F6F">
        <w:rPr>
          <w:iCs/>
          <w:sz w:val="20"/>
          <w:lang w:val="en-GB"/>
        </w:rPr>
        <w:t xml:space="preserve"> para </w:t>
      </w:r>
      <w:proofErr w:type="spellStart"/>
      <w:r w:rsidRPr="00691F6F">
        <w:rPr>
          <w:iCs/>
          <w:sz w:val="20"/>
          <w:lang w:val="en-GB"/>
        </w:rPr>
        <w:t>termoplásticos</w:t>
      </w:r>
      <w:proofErr w:type="spellEnd"/>
      <w:r w:rsidRPr="00691F6F">
        <w:rPr>
          <w:iCs/>
          <w:sz w:val="20"/>
          <w:lang w:val="en-GB"/>
        </w:rPr>
        <w:t xml:space="preserve"> y </w:t>
      </w:r>
      <w:proofErr w:type="spellStart"/>
      <w:r w:rsidRPr="00691F6F">
        <w:rPr>
          <w:iCs/>
          <w:sz w:val="20"/>
          <w:lang w:val="en-GB"/>
        </w:rPr>
        <w:t>elastómeros</w:t>
      </w:r>
      <w:proofErr w:type="spellEnd"/>
      <w:r w:rsidRPr="00691F6F">
        <w:rPr>
          <w:iCs/>
          <w:sz w:val="20"/>
          <w:lang w:val="en-GB"/>
        </w:rPr>
        <w:t xml:space="preserve"> hasta </w:t>
      </w:r>
      <w:proofErr w:type="spellStart"/>
      <w:r w:rsidRPr="00691F6F">
        <w:rPr>
          <w:iCs/>
          <w:sz w:val="20"/>
          <w:lang w:val="en-GB"/>
        </w:rPr>
        <w:t>soluciones</w:t>
      </w:r>
      <w:proofErr w:type="spellEnd"/>
      <w:r w:rsidRPr="00691F6F">
        <w:rPr>
          <w:iCs/>
          <w:sz w:val="20"/>
          <w:lang w:val="en-GB"/>
        </w:rPr>
        <w:t xml:space="preserve"> de </w:t>
      </w:r>
      <w:proofErr w:type="spellStart"/>
      <w:r w:rsidRPr="00691F6F">
        <w:rPr>
          <w:iCs/>
          <w:sz w:val="20"/>
          <w:lang w:val="en-GB"/>
        </w:rPr>
        <w:t>automatización</w:t>
      </w:r>
      <w:proofErr w:type="spellEnd"/>
      <w:r w:rsidRPr="00691F6F">
        <w:rPr>
          <w:iCs/>
          <w:sz w:val="20"/>
          <w:lang w:val="en-GB"/>
        </w:rPr>
        <w:t xml:space="preserve">, </w:t>
      </w:r>
      <w:proofErr w:type="spellStart"/>
      <w:r w:rsidRPr="00691F6F">
        <w:rPr>
          <w:iCs/>
          <w:sz w:val="20"/>
          <w:lang w:val="en-GB"/>
        </w:rPr>
        <w:t>pasando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por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componentes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individuales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altamente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competitivos</w:t>
      </w:r>
      <w:proofErr w:type="spellEnd"/>
      <w:r w:rsidRPr="00691F6F">
        <w:rPr>
          <w:iCs/>
          <w:sz w:val="20"/>
          <w:lang w:val="en-GB"/>
        </w:rPr>
        <w:t xml:space="preserve"> que </w:t>
      </w:r>
      <w:proofErr w:type="spellStart"/>
      <w:r w:rsidRPr="00691F6F">
        <w:rPr>
          <w:iCs/>
          <w:sz w:val="20"/>
          <w:lang w:val="en-GB"/>
        </w:rPr>
        <w:t>tienen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mucho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éxito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en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el</w:t>
      </w:r>
      <w:proofErr w:type="spellEnd"/>
      <w:r w:rsidRPr="00691F6F">
        <w:rPr>
          <w:iCs/>
          <w:sz w:val="20"/>
          <w:lang w:val="en-GB"/>
        </w:rPr>
        <w:t xml:space="preserve"> mercado. Con </w:t>
      </w:r>
      <w:proofErr w:type="spellStart"/>
      <w:r w:rsidRPr="00691F6F">
        <w:rPr>
          <w:iCs/>
          <w:sz w:val="20"/>
          <w:lang w:val="en-GB"/>
        </w:rPr>
        <w:t>diez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plantas</w:t>
      </w:r>
      <w:proofErr w:type="spellEnd"/>
      <w:r w:rsidRPr="00691F6F">
        <w:rPr>
          <w:iCs/>
          <w:sz w:val="20"/>
          <w:lang w:val="en-GB"/>
        </w:rPr>
        <w:t xml:space="preserve"> de </w:t>
      </w:r>
      <w:proofErr w:type="spellStart"/>
      <w:r w:rsidRPr="00691F6F">
        <w:rPr>
          <w:iCs/>
          <w:sz w:val="20"/>
          <w:lang w:val="en-GB"/>
        </w:rPr>
        <w:t>producción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en</w:t>
      </w:r>
      <w:proofErr w:type="spellEnd"/>
      <w:r w:rsidRPr="00691F6F">
        <w:rPr>
          <w:iCs/>
          <w:sz w:val="20"/>
          <w:lang w:val="en-GB"/>
        </w:rPr>
        <w:t xml:space="preserve"> Europa, </w:t>
      </w:r>
      <w:proofErr w:type="spellStart"/>
      <w:r w:rsidRPr="00691F6F">
        <w:rPr>
          <w:iCs/>
          <w:sz w:val="20"/>
          <w:lang w:val="en-GB"/>
        </w:rPr>
        <w:t>Norteamérica</w:t>
      </w:r>
      <w:proofErr w:type="spellEnd"/>
      <w:r w:rsidRPr="00691F6F">
        <w:rPr>
          <w:iCs/>
          <w:sz w:val="20"/>
          <w:lang w:val="en-GB"/>
        </w:rPr>
        <w:t xml:space="preserve"> y Asia (China y Corea), </w:t>
      </w:r>
      <w:proofErr w:type="spellStart"/>
      <w:r w:rsidRPr="00691F6F">
        <w:rPr>
          <w:iCs/>
          <w:sz w:val="20"/>
          <w:lang w:val="en-GB"/>
        </w:rPr>
        <w:t>así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como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sucursales</w:t>
      </w:r>
      <w:proofErr w:type="spellEnd"/>
      <w:r w:rsidRPr="00691F6F">
        <w:rPr>
          <w:iCs/>
          <w:sz w:val="20"/>
          <w:lang w:val="en-GB"/>
        </w:rPr>
        <w:t xml:space="preserve"> y </w:t>
      </w:r>
      <w:proofErr w:type="spellStart"/>
      <w:r w:rsidRPr="00691F6F">
        <w:rPr>
          <w:iCs/>
          <w:sz w:val="20"/>
          <w:lang w:val="en-GB"/>
        </w:rPr>
        <w:t>oficinas</w:t>
      </w:r>
      <w:proofErr w:type="spellEnd"/>
      <w:r w:rsidRPr="00691F6F">
        <w:rPr>
          <w:iCs/>
          <w:sz w:val="20"/>
          <w:lang w:val="en-GB"/>
        </w:rPr>
        <w:t xml:space="preserve"> de </w:t>
      </w:r>
      <w:proofErr w:type="spellStart"/>
      <w:r w:rsidRPr="00691F6F">
        <w:rPr>
          <w:iCs/>
          <w:sz w:val="20"/>
          <w:lang w:val="en-GB"/>
        </w:rPr>
        <w:t>representación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en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más</w:t>
      </w:r>
      <w:proofErr w:type="spellEnd"/>
      <w:r w:rsidRPr="00691F6F">
        <w:rPr>
          <w:iCs/>
          <w:sz w:val="20"/>
          <w:lang w:val="en-GB"/>
        </w:rPr>
        <w:t xml:space="preserve"> de 85 </w:t>
      </w:r>
      <w:proofErr w:type="spellStart"/>
      <w:r w:rsidRPr="00691F6F">
        <w:rPr>
          <w:iCs/>
          <w:sz w:val="20"/>
          <w:lang w:val="en-GB"/>
        </w:rPr>
        <w:t>países</w:t>
      </w:r>
      <w:proofErr w:type="spellEnd"/>
      <w:r w:rsidRPr="00691F6F">
        <w:rPr>
          <w:iCs/>
          <w:sz w:val="20"/>
          <w:lang w:val="en-GB"/>
        </w:rPr>
        <w:t xml:space="preserve">, ENGEL </w:t>
      </w:r>
      <w:proofErr w:type="spellStart"/>
      <w:r w:rsidRPr="00691F6F">
        <w:rPr>
          <w:iCs/>
          <w:sz w:val="20"/>
          <w:lang w:val="en-GB"/>
        </w:rPr>
        <w:t>ofrece</w:t>
      </w:r>
      <w:proofErr w:type="spellEnd"/>
      <w:r w:rsidRPr="00691F6F">
        <w:rPr>
          <w:iCs/>
          <w:sz w:val="20"/>
          <w:lang w:val="en-GB"/>
        </w:rPr>
        <w:t xml:space="preserve"> a sus </w:t>
      </w:r>
      <w:proofErr w:type="spellStart"/>
      <w:r w:rsidRPr="00691F6F">
        <w:rPr>
          <w:iCs/>
          <w:sz w:val="20"/>
          <w:lang w:val="en-GB"/>
        </w:rPr>
        <w:t>clientes</w:t>
      </w:r>
      <w:proofErr w:type="spellEnd"/>
      <w:r w:rsidRPr="00691F6F">
        <w:rPr>
          <w:iCs/>
          <w:sz w:val="20"/>
          <w:lang w:val="en-GB"/>
        </w:rPr>
        <w:t xml:space="preserve"> de </w:t>
      </w:r>
      <w:proofErr w:type="spellStart"/>
      <w:r w:rsidRPr="00691F6F">
        <w:rPr>
          <w:iCs/>
          <w:sz w:val="20"/>
          <w:lang w:val="en-GB"/>
        </w:rPr>
        <w:t>todo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el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mundo</w:t>
      </w:r>
      <w:proofErr w:type="spellEnd"/>
      <w:r w:rsidRPr="00691F6F">
        <w:rPr>
          <w:iCs/>
          <w:sz w:val="20"/>
          <w:lang w:val="en-GB"/>
        </w:rPr>
        <w:t xml:space="preserve"> la </w:t>
      </w:r>
      <w:proofErr w:type="spellStart"/>
      <w:r w:rsidRPr="00691F6F">
        <w:rPr>
          <w:iCs/>
          <w:sz w:val="20"/>
          <w:lang w:val="en-GB"/>
        </w:rPr>
        <w:t>asistencia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óptima</w:t>
      </w:r>
      <w:proofErr w:type="spellEnd"/>
      <w:r w:rsidRPr="00691F6F">
        <w:rPr>
          <w:iCs/>
          <w:sz w:val="20"/>
          <w:lang w:val="en-GB"/>
        </w:rPr>
        <w:t xml:space="preserve"> que </w:t>
      </w:r>
      <w:proofErr w:type="spellStart"/>
      <w:r w:rsidRPr="00691F6F">
        <w:rPr>
          <w:iCs/>
          <w:sz w:val="20"/>
          <w:lang w:val="en-GB"/>
        </w:rPr>
        <w:t>necesitan</w:t>
      </w:r>
      <w:proofErr w:type="spellEnd"/>
      <w:r w:rsidRPr="00691F6F">
        <w:rPr>
          <w:iCs/>
          <w:sz w:val="20"/>
          <w:lang w:val="en-GB"/>
        </w:rPr>
        <w:t xml:space="preserve"> para </w:t>
      </w:r>
      <w:proofErr w:type="spellStart"/>
      <w:r w:rsidRPr="00691F6F">
        <w:rPr>
          <w:iCs/>
          <w:sz w:val="20"/>
          <w:lang w:val="en-GB"/>
        </w:rPr>
        <w:t>competir</w:t>
      </w:r>
      <w:proofErr w:type="spellEnd"/>
      <w:r w:rsidRPr="00691F6F">
        <w:rPr>
          <w:iCs/>
          <w:sz w:val="20"/>
          <w:lang w:val="en-GB"/>
        </w:rPr>
        <w:t xml:space="preserve"> y </w:t>
      </w:r>
      <w:proofErr w:type="spellStart"/>
      <w:r w:rsidRPr="00691F6F">
        <w:rPr>
          <w:iCs/>
          <w:sz w:val="20"/>
          <w:lang w:val="en-GB"/>
        </w:rPr>
        <w:t>ganar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mediante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tecnologías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nuevas</w:t>
      </w:r>
      <w:proofErr w:type="spellEnd"/>
      <w:r w:rsidRPr="00691F6F">
        <w:rPr>
          <w:iCs/>
          <w:sz w:val="20"/>
          <w:lang w:val="en-GB"/>
        </w:rPr>
        <w:t xml:space="preserve"> e </w:t>
      </w:r>
      <w:proofErr w:type="spellStart"/>
      <w:r w:rsidRPr="00691F6F">
        <w:rPr>
          <w:iCs/>
          <w:sz w:val="20"/>
          <w:lang w:val="en-GB"/>
        </w:rPr>
        <w:t>instalaciones</w:t>
      </w:r>
      <w:proofErr w:type="spellEnd"/>
      <w:r w:rsidRPr="00691F6F">
        <w:rPr>
          <w:iCs/>
          <w:sz w:val="20"/>
          <w:lang w:val="en-GB"/>
        </w:rPr>
        <w:t xml:space="preserve"> de </w:t>
      </w:r>
      <w:proofErr w:type="spellStart"/>
      <w:r w:rsidRPr="00691F6F">
        <w:rPr>
          <w:iCs/>
          <w:sz w:val="20"/>
          <w:lang w:val="en-GB"/>
        </w:rPr>
        <w:t>producción</w:t>
      </w:r>
      <w:proofErr w:type="spellEnd"/>
      <w:r w:rsidRPr="00691F6F">
        <w:rPr>
          <w:iCs/>
          <w:sz w:val="20"/>
          <w:lang w:val="en-GB"/>
        </w:rPr>
        <w:t xml:space="preserve"> </w:t>
      </w:r>
      <w:proofErr w:type="spellStart"/>
      <w:r w:rsidRPr="00691F6F">
        <w:rPr>
          <w:iCs/>
          <w:sz w:val="20"/>
          <w:lang w:val="en-GB"/>
        </w:rPr>
        <w:t>ultramodernas</w:t>
      </w:r>
      <w:proofErr w:type="spellEnd"/>
      <w:r w:rsidRPr="00691F6F">
        <w:rPr>
          <w:iCs/>
          <w:sz w:val="20"/>
          <w:lang w:val="en-GB"/>
        </w:rPr>
        <w:t xml:space="preserve">. </w:t>
      </w:r>
    </w:p>
    <w:p w14:paraId="1C26CBE7" w14:textId="77777777" w:rsidR="008D5EBB" w:rsidRPr="00C55396" w:rsidRDefault="008D5EBB" w:rsidP="008D5EBB">
      <w:pPr>
        <w:spacing w:after="120"/>
        <w:rPr>
          <w:b/>
          <w:bCs/>
          <w:iCs/>
          <w:sz w:val="20"/>
          <w:lang w:val="en-US"/>
        </w:rPr>
      </w:pPr>
    </w:p>
    <w:p w14:paraId="176928AC" w14:textId="77777777" w:rsidR="008D5EBB" w:rsidRPr="00C55396" w:rsidRDefault="008D5EBB" w:rsidP="008D5EBB">
      <w:pPr>
        <w:spacing w:after="120"/>
        <w:rPr>
          <w:iCs/>
          <w:sz w:val="20"/>
          <w:lang w:val="en-US"/>
        </w:rPr>
      </w:pPr>
      <w:proofErr w:type="spellStart"/>
      <w:r w:rsidRPr="00691F6F">
        <w:rPr>
          <w:b/>
          <w:bCs/>
          <w:iCs/>
          <w:sz w:val="20"/>
          <w:lang w:val="en-GB"/>
        </w:rPr>
        <w:t>Contacto</w:t>
      </w:r>
      <w:proofErr w:type="spellEnd"/>
      <w:r w:rsidRPr="00691F6F">
        <w:rPr>
          <w:b/>
          <w:bCs/>
          <w:iCs/>
          <w:sz w:val="20"/>
          <w:lang w:val="en-GB"/>
        </w:rPr>
        <w:t xml:space="preserve"> para la </w:t>
      </w:r>
      <w:proofErr w:type="spellStart"/>
      <w:r w:rsidRPr="00691F6F">
        <w:rPr>
          <w:b/>
          <w:bCs/>
          <w:iCs/>
          <w:sz w:val="20"/>
          <w:lang w:val="en-GB"/>
        </w:rPr>
        <w:t>prensa</w:t>
      </w:r>
      <w:proofErr w:type="spellEnd"/>
      <w:r w:rsidRPr="00691F6F">
        <w:rPr>
          <w:b/>
          <w:bCs/>
          <w:iCs/>
          <w:sz w:val="20"/>
          <w:lang w:val="en-GB"/>
        </w:rPr>
        <w:t xml:space="preserve">: </w:t>
      </w:r>
      <w:r w:rsidRPr="00691F6F">
        <w:rPr>
          <w:b/>
          <w:bCs/>
          <w:iCs/>
          <w:sz w:val="20"/>
          <w:lang w:val="en-GB"/>
        </w:rPr>
        <w:br/>
      </w:r>
      <w:r w:rsidRPr="00691F6F">
        <w:rPr>
          <w:iCs/>
          <w:sz w:val="20"/>
          <w:lang w:val="en-GB"/>
        </w:rPr>
        <w:t>Tobias Neumann, Press Officer, ENGEL AUSTRIA GmbH</w:t>
      </w:r>
      <w:r w:rsidRPr="00691F6F">
        <w:rPr>
          <w:iCs/>
          <w:sz w:val="20"/>
          <w:lang w:val="en-GB"/>
        </w:rPr>
        <w:br/>
        <w:t xml:space="preserve">Ludwig-Engel-Strasse 1, A-4311 Schwertberg, Austria </w:t>
      </w:r>
      <w:bookmarkStart w:id="0" w:name="_Hlk130909927"/>
      <w:r w:rsidRPr="00691F6F">
        <w:rPr>
          <w:iCs/>
          <w:sz w:val="20"/>
          <w:lang w:val="en-GB"/>
        </w:rPr>
        <w:br/>
        <w:t xml:space="preserve">Tel.: +43 (0)50 6207 3807 Correo </w:t>
      </w:r>
      <w:proofErr w:type="spellStart"/>
      <w:r w:rsidRPr="00691F6F">
        <w:rPr>
          <w:iCs/>
          <w:sz w:val="20"/>
          <w:lang w:val="en-GB"/>
        </w:rPr>
        <w:t>electrónico</w:t>
      </w:r>
      <w:proofErr w:type="spellEnd"/>
      <w:r w:rsidRPr="00691F6F">
        <w:rPr>
          <w:iCs/>
          <w:sz w:val="20"/>
          <w:lang w:val="en-GB"/>
        </w:rPr>
        <w:t xml:space="preserve">: </w:t>
      </w:r>
      <w:hyperlink r:id="rId9" w:history="1">
        <w:r w:rsidRPr="00691F6F">
          <w:rPr>
            <w:rStyle w:val="Hyperlink"/>
            <w:iCs/>
            <w:color w:val="000000"/>
            <w:sz w:val="20"/>
            <w:lang w:val="en-GB"/>
          </w:rPr>
          <w:t>tobias.neumann@engel.at</w:t>
        </w:r>
      </w:hyperlink>
      <w:r w:rsidRPr="00691F6F">
        <w:rPr>
          <w:iCs/>
          <w:sz w:val="20"/>
          <w:lang w:val="en-GB"/>
        </w:rPr>
        <w:t xml:space="preserve"> </w:t>
      </w:r>
    </w:p>
    <w:p w14:paraId="384A1A76" w14:textId="77777777" w:rsidR="008D5EBB" w:rsidRPr="00C55396" w:rsidRDefault="008D5EBB" w:rsidP="008D5EBB">
      <w:pPr>
        <w:tabs>
          <w:tab w:val="left" w:pos="1210"/>
        </w:tabs>
        <w:spacing w:after="120"/>
        <w:rPr>
          <w:b/>
          <w:bCs/>
          <w:iCs/>
          <w:sz w:val="20"/>
          <w:lang w:val="en-US"/>
        </w:rPr>
      </w:pPr>
    </w:p>
    <w:bookmarkEnd w:id="0"/>
    <w:p w14:paraId="0DE601C1" w14:textId="77777777" w:rsidR="008D5EBB" w:rsidRPr="00C55396" w:rsidRDefault="008D5EBB" w:rsidP="008D5EBB">
      <w:pPr>
        <w:spacing w:after="120"/>
        <w:rPr>
          <w:sz w:val="20"/>
          <w:lang w:val="en-US"/>
        </w:rPr>
      </w:pPr>
      <w:r w:rsidRPr="00691F6F">
        <w:rPr>
          <w:sz w:val="20"/>
          <w:u w:val="single"/>
          <w:lang w:val="en-GB"/>
        </w:rPr>
        <w:t>Aviso legal:</w:t>
      </w:r>
      <w:r w:rsidRPr="00691F6F">
        <w:rPr>
          <w:sz w:val="20"/>
          <w:u w:val="single"/>
          <w:lang w:val="en-GB"/>
        </w:rPr>
        <w:br/>
      </w:r>
      <w:r w:rsidRPr="00691F6F">
        <w:rPr>
          <w:sz w:val="20"/>
          <w:lang w:val="en-GB"/>
        </w:rPr>
        <w:t xml:space="preserve">Los </w:t>
      </w:r>
      <w:proofErr w:type="spellStart"/>
      <w:r w:rsidRPr="00691F6F">
        <w:rPr>
          <w:sz w:val="20"/>
          <w:lang w:val="en-GB"/>
        </w:rPr>
        <w:t>nombres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comunes</w:t>
      </w:r>
      <w:proofErr w:type="spellEnd"/>
      <w:r w:rsidRPr="00691F6F">
        <w:rPr>
          <w:sz w:val="20"/>
          <w:lang w:val="en-GB"/>
        </w:rPr>
        <w:t xml:space="preserve">, </w:t>
      </w:r>
      <w:proofErr w:type="spellStart"/>
      <w:r w:rsidRPr="00691F6F">
        <w:rPr>
          <w:sz w:val="20"/>
          <w:lang w:val="en-GB"/>
        </w:rPr>
        <w:t>nombres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comerciales</w:t>
      </w:r>
      <w:proofErr w:type="spellEnd"/>
      <w:r w:rsidRPr="00691F6F">
        <w:rPr>
          <w:sz w:val="20"/>
          <w:lang w:val="en-GB"/>
        </w:rPr>
        <w:t xml:space="preserve">, </w:t>
      </w:r>
      <w:proofErr w:type="spellStart"/>
      <w:r w:rsidRPr="00691F6F">
        <w:rPr>
          <w:sz w:val="20"/>
          <w:lang w:val="en-GB"/>
        </w:rPr>
        <w:t>nombres</w:t>
      </w:r>
      <w:proofErr w:type="spellEnd"/>
      <w:r w:rsidRPr="00691F6F">
        <w:rPr>
          <w:sz w:val="20"/>
          <w:lang w:val="en-GB"/>
        </w:rPr>
        <w:t xml:space="preserve"> de </w:t>
      </w:r>
      <w:proofErr w:type="spellStart"/>
      <w:r w:rsidRPr="00691F6F">
        <w:rPr>
          <w:sz w:val="20"/>
          <w:lang w:val="en-GB"/>
        </w:rPr>
        <w:t>producto</w:t>
      </w:r>
      <w:proofErr w:type="spellEnd"/>
      <w:r w:rsidRPr="00691F6F">
        <w:rPr>
          <w:sz w:val="20"/>
          <w:lang w:val="en-GB"/>
        </w:rPr>
        <w:t xml:space="preserve"> y </w:t>
      </w:r>
      <w:proofErr w:type="spellStart"/>
      <w:r w:rsidRPr="00691F6F">
        <w:rPr>
          <w:sz w:val="20"/>
          <w:lang w:val="en-GB"/>
        </w:rPr>
        <w:t>similares</w:t>
      </w:r>
      <w:proofErr w:type="spellEnd"/>
      <w:r w:rsidRPr="00691F6F">
        <w:rPr>
          <w:sz w:val="20"/>
          <w:lang w:val="en-GB"/>
        </w:rPr>
        <w:t xml:space="preserve"> que se </w:t>
      </w:r>
      <w:proofErr w:type="spellStart"/>
      <w:r w:rsidRPr="00691F6F">
        <w:rPr>
          <w:sz w:val="20"/>
          <w:lang w:val="en-GB"/>
        </w:rPr>
        <w:t>citan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en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este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comunicado</w:t>
      </w:r>
      <w:proofErr w:type="spellEnd"/>
      <w:r w:rsidRPr="00691F6F">
        <w:rPr>
          <w:sz w:val="20"/>
          <w:lang w:val="en-GB"/>
        </w:rPr>
        <w:t xml:space="preserve"> de </w:t>
      </w:r>
      <w:proofErr w:type="spellStart"/>
      <w:r w:rsidRPr="00691F6F">
        <w:rPr>
          <w:sz w:val="20"/>
          <w:lang w:val="en-GB"/>
        </w:rPr>
        <w:t>prensa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están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protegidos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por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derechos</w:t>
      </w:r>
      <w:proofErr w:type="spellEnd"/>
      <w:r w:rsidRPr="00691F6F">
        <w:rPr>
          <w:sz w:val="20"/>
          <w:lang w:val="en-GB"/>
        </w:rPr>
        <w:t xml:space="preserve"> de </w:t>
      </w:r>
      <w:proofErr w:type="spellStart"/>
      <w:r w:rsidRPr="00691F6F">
        <w:rPr>
          <w:sz w:val="20"/>
          <w:lang w:val="en-GB"/>
        </w:rPr>
        <w:t>autor</w:t>
      </w:r>
      <w:proofErr w:type="spellEnd"/>
      <w:r w:rsidRPr="00691F6F">
        <w:rPr>
          <w:sz w:val="20"/>
          <w:lang w:val="en-GB"/>
        </w:rPr>
        <w:t xml:space="preserve">. </w:t>
      </w:r>
      <w:proofErr w:type="spellStart"/>
      <w:r w:rsidRPr="00691F6F">
        <w:rPr>
          <w:sz w:val="20"/>
          <w:lang w:val="en-GB"/>
        </w:rPr>
        <w:t>Estos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nombres</w:t>
      </w:r>
      <w:proofErr w:type="spellEnd"/>
      <w:r w:rsidRPr="00691F6F">
        <w:rPr>
          <w:sz w:val="20"/>
          <w:lang w:val="en-GB"/>
        </w:rPr>
        <w:t xml:space="preserve"> también </w:t>
      </w:r>
      <w:proofErr w:type="spellStart"/>
      <w:r w:rsidRPr="00691F6F">
        <w:rPr>
          <w:sz w:val="20"/>
          <w:lang w:val="en-GB"/>
        </w:rPr>
        <w:t>pueden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incluir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marcas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registradas</w:t>
      </w:r>
      <w:proofErr w:type="spellEnd"/>
      <w:r w:rsidRPr="00691F6F">
        <w:rPr>
          <w:sz w:val="20"/>
          <w:lang w:val="en-GB"/>
        </w:rPr>
        <w:t xml:space="preserve">, que </w:t>
      </w:r>
      <w:proofErr w:type="spellStart"/>
      <w:r w:rsidRPr="00691F6F">
        <w:rPr>
          <w:sz w:val="20"/>
          <w:lang w:val="en-GB"/>
        </w:rPr>
        <w:t>están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protegidas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como</w:t>
      </w:r>
      <w:proofErr w:type="spellEnd"/>
      <w:r w:rsidRPr="00691F6F">
        <w:rPr>
          <w:sz w:val="20"/>
          <w:lang w:val="en-GB"/>
        </w:rPr>
        <w:t xml:space="preserve"> tales </w:t>
      </w:r>
      <w:proofErr w:type="spellStart"/>
      <w:r w:rsidRPr="00691F6F">
        <w:rPr>
          <w:sz w:val="20"/>
          <w:lang w:val="en-GB"/>
        </w:rPr>
        <w:t>aunque</w:t>
      </w:r>
      <w:proofErr w:type="spellEnd"/>
      <w:r w:rsidRPr="00691F6F">
        <w:rPr>
          <w:sz w:val="20"/>
          <w:lang w:val="en-GB"/>
        </w:rPr>
        <w:t xml:space="preserve"> no </w:t>
      </w:r>
      <w:proofErr w:type="spellStart"/>
      <w:r w:rsidRPr="00691F6F">
        <w:rPr>
          <w:sz w:val="20"/>
          <w:lang w:val="en-GB"/>
        </w:rPr>
        <w:t>aparezcan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resaltadas</w:t>
      </w:r>
      <w:proofErr w:type="spellEnd"/>
      <w:r w:rsidRPr="00691F6F">
        <w:rPr>
          <w:sz w:val="20"/>
          <w:lang w:val="en-GB"/>
        </w:rPr>
        <w:t xml:space="preserve"> </w:t>
      </w:r>
      <w:proofErr w:type="spellStart"/>
      <w:r w:rsidRPr="00691F6F">
        <w:rPr>
          <w:sz w:val="20"/>
          <w:lang w:val="en-GB"/>
        </w:rPr>
        <w:t>específicamente</w:t>
      </w:r>
      <w:proofErr w:type="spellEnd"/>
      <w:r w:rsidRPr="00691F6F">
        <w:rPr>
          <w:sz w:val="20"/>
          <w:lang w:val="en-GB"/>
        </w:rPr>
        <w:t>.</w:t>
      </w:r>
    </w:p>
    <w:p w14:paraId="4BDDF745" w14:textId="225130A3" w:rsidR="008D5EBB" w:rsidRPr="00C55396" w:rsidRDefault="008D5EBB" w:rsidP="008D5EBB">
      <w:pPr>
        <w:tabs>
          <w:tab w:val="left" w:pos="6550"/>
        </w:tabs>
        <w:spacing w:after="120"/>
        <w:rPr>
          <w:sz w:val="20"/>
          <w:lang w:val="en-GB"/>
        </w:rPr>
      </w:pPr>
      <w:r w:rsidRPr="00C55396">
        <w:rPr>
          <w:sz w:val="20"/>
          <w:lang w:val="en-GB"/>
        </w:rPr>
        <w:t xml:space="preserve"> </w:t>
      </w:r>
    </w:p>
    <w:p w14:paraId="1D63E7B6" w14:textId="77777777" w:rsidR="008D5EBB" w:rsidRPr="00C703AE" w:rsidRDefault="008D5EBB" w:rsidP="008D5EBB">
      <w:pPr>
        <w:spacing w:after="120"/>
        <w:rPr>
          <w:color w:val="8AB73E"/>
          <w:szCs w:val="22"/>
        </w:rPr>
      </w:pPr>
      <w:hyperlink r:id="rId10" w:history="1">
        <w:r>
          <w:rPr>
            <w:rStyle w:val="Hyperlink"/>
            <w:color w:val="8AB73E"/>
          </w:rPr>
          <w:t>www.engelglobal.com</w:t>
        </w:r>
      </w:hyperlink>
    </w:p>
    <w:sectPr w:rsidR="008D5EBB" w:rsidRPr="00C703AE" w:rsidSect="00F218BA">
      <w:headerReference w:type="default" r:id="rId11"/>
      <w:footerReference w:type="default" r:id="rId12"/>
      <w:pgSz w:w="11906" w:h="16838"/>
      <w:pgMar w:top="2269" w:right="707" w:bottom="1276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317E6BB2" w:rsidR="00330AAD" w:rsidRDefault="000A409F" w:rsidP="000A409F">
    <w:pPr>
      <w:jc w:val="right"/>
    </w:pPr>
    <w:proofErr w:type="spellStart"/>
    <w:r>
      <w:rPr>
        <w:sz w:val="32"/>
        <w:szCs w:val="22"/>
      </w:rPr>
      <w:t>nota</w:t>
    </w:r>
    <w:proofErr w:type="spellEnd"/>
    <w:r>
      <w:rPr>
        <w:sz w:val="32"/>
        <w:szCs w:val="22"/>
      </w:rPr>
      <w:t xml:space="preserve"> | </w:t>
    </w:r>
    <w:r>
      <w:rPr>
        <w:rFonts w:ascii="Arial Black" w:hAnsi="Arial Black"/>
        <w:color w:val="81B73E"/>
        <w:sz w:val="32"/>
        <w:szCs w:val="22"/>
      </w:rPr>
      <w:t xml:space="preserve">de </w:t>
    </w:r>
    <w:proofErr w:type="spellStart"/>
    <w:r>
      <w:rPr>
        <w:rFonts w:ascii="Arial Black" w:hAnsi="Arial Black"/>
        <w:color w:val="81B73E"/>
        <w:sz w:val="32"/>
        <w:szCs w:val="22"/>
      </w:rPr>
      <w:t>prensa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395"/>
    <w:rsid w:val="00025A78"/>
    <w:rsid w:val="000262B1"/>
    <w:rsid w:val="000367DB"/>
    <w:rsid w:val="000435EF"/>
    <w:rsid w:val="000467D4"/>
    <w:rsid w:val="00061FC8"/>
    <w:rsid w:val="00064998"/>
    <w:rsid w:val="00064BEF"/>
    <w:rsid w:val="000823E0"/>
    <w:rsid w:val="0008365F"/>
    <w:rsid w:val="00090455"/>
    <w:rsid w:val="00091D0C"/>
    <w:rsid w:val="00092329"/>
    <w:rsid w:val="00093FB9"/>
    <w:rsid w:val="000A1851"/>
    <w:rsid w:val="000A2855"/>
    <w:rsid w:val="000A409F"/>
    <w:rsid w:val="000A54A9"/>
    <w:rsid w:val="000B1FEE"/>
    <w:rsid w:val="000B4A72"/>
    <w:rsid w:val="000B514D"/>
    <w:rsid w:val="000D52B9"/>
    <w:rsid w:val="000D64E1"/>
    <w:rsid w:val="000D67D0"/>
    <w:rsid w:val="000E6E1D"/>
    <w:rsid w:val="000F3478"/>
    <w:rsid w:val="000F3615"/>
    <w:rsid w:val="000F609A"/>
    <w:rsid w:val="000F6E88"/>
    <w:rsid w:val="000F73E4"/>
    <w:rsid w:val="00103203"/>
    <w:rsid w:val="00107FA8"/>
    <w:rsid w:val="00111A5F"/>
    <w:rsid w:val="00115FD5"/>
    <w:rsid w:val="00117560"/>
    <w:rsid w:val="001212C5"/>
    <w:rsid w:val="00134125"/>
    <w:rsid w:val="0013655D"/>
    <w:rsid w:val="00141247"/>
    <w:rsid w:val="00150748"/>
    <w:rsid w:val="001538E4"/>
    <w:rsid w:val="00154D92"/>
    <w:rsid w:val="001646C4"/>
    <w:rsid w:val="00173426"/>
    <w:rsid w:val="001757ED"/>
    <w:rsid w:val="00176B68"/>
    <w:rsid w:val="00187841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E1F1C"/>
    <w:rsid w:val="001E25E6"/>
    <w:rsid w:val="001E4B0D"/>
    <w:rsid w:val="001E7B67"/>
    <w:rsid w:val="001F22E3"/>
    <w:rsid w:val="00200A0F"/>
    <w:rsid w:val="00206056"/>
    <w:rsid w:val="002228C0"/>
    <w:rsid w:val="00223F7A"/>
    <w:rsid w:val="00225B70"/>
    <w:rsid w:val="00227B5E"/>
    <w:rsid w:val="002326FE"/>
    <w:rsid w:val="0023362F"/>
    <w:rsid w:val="0024024B"/>
    <w:rsid w:val="00241B64"/>
    <w:rsid w:val="00245D0B"/>
    <w:rsid w:val="00251CD1"/>
    <w:rsid w:val="00266B45"/>
    <w:rsid w:val="00267298"/>
    <w:rsid w:val="00274F2C"/>
    <w:rsid w:val="00275321"/>
    <w:rsid w:val="00275F4C"/>
    <w:rsid w:val="00282F55"/>
    <w:rsid w:val="002834A6"/>
    <w:rsid w:val="002843DC"/>
    <w:rsid w:val="00285E24"/>
    <w:rsid w:val="00291D8A"/>
    <w:rsid w:val="002920FE"/>
    <w:rsid w:val="00293AE2"/>
    <w:rsid w:val="00296D79"/>
    <w:rsid w:val="002A03A5"/>
    <w:rsid w:val="002A3967"/>
    <w:rsid w:val="002A558F"/>
    <w:rsid w:val="002B1C7A"/>
    <w:rsid w:val="002B5771"/>
    <w:rsid w:val="002C2AB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C33"/>
    <w:rsid w:val="00353D48"/>
    <w:rsid w:val="003540D7"/>
    <w:rsid w:val="00354800"/>
    <w:rsid w:val="003566C9"/>
    <w:rsid w:val="003707E7"/>
    <w:rsid w:val="00372E35"/>
    <w:rsid w:val="00373012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B74B8"/>
    <w:rsid w:val="003C40A4"/>
    <w:rsid w:val="003C66D9"/>
    <w:rsid w:val="004003AB"/>
    <w:rsid w:val="00400A9A"/>
    <w:rsid w:val="00405096"/>
    <w:rsid w:val="004116E3"/>
    <w:rsid w:val="004166F3"/>
    <w:rsid w:val="0041671C"/>
    <w:rsid w:val="00425F90"/>
    <w:rsid w:val="00430A89"/>
    <w:rsid w:val="00431C85"/>
    <w:rsid w:val="004378FC"/>
    <w:rsid w:val="00440866"/>
    <w:rsid w:val="00442618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A7CB5"/>
    <w:rsid w:val="004B1AAA"/>
    <w:rsid w:val="004B48A8"/>
    <w:rsid w:val="004C3E12"/>
    <w:rsid w:val="004C7426"/>
    <w:rsid w:val="004D336F"/>
    <w:rsid w:val="004E32A3"/>
    <w:rsid w:val="004F1D5C"/>
    <w:rsid w:val="004F7238"/>
    <w:rsid w:val="004F7548"/>
    <w:rsid w:val="005226F9"/>
    <w:rsid w:val="00534E1B"/>
    <w:rsid w:val="005418DC"/>
    <w:rsid w:val="00543572"/>
    <w:rsid w:val="005459B9"/>
    <w:rsid w:val="00564FE8"/>
    <w:rsid w:val="00566BD6"/>
    <w:rsid w:val="00570E90"/>
    <w:rsid w:val="005724E7"/>
    <w:rsid w:val="00573E63"/>
    <w:rsid w:val="00574E03"/>
    <w:rsid w:val="005765BE"/>
    <w:rsid w:val="00585B22"/>
    <w:rsid w:val="005979E2"/>
    <w:rsid w:val="005A7780"/>
    <w:rsid w:val="005A7FAC"/>
    <w:rsid w:val="005B100F"/>
    <w:rsid w:val="005B581D"/>
    <w:rsid w:val="005B6800"/>
    <w:rsid w:val="005C2ECC"/>
    <w:rsid w:val="005C4D50"/>
    <w:rsid w:val="005E66DC"/>
    <w:rsid w:val="005E7DD6"/>
    <w:rsid w:val="005F00D0"/>
    <w:rsid w:val="005F1075"/>
    <w:rsid w:val="005F1E9C"/>
    <w:rsid w:val="005F2931"/>
    <w:rsid w:val="005F3391"/>
    <w:rsid w:val="00601DB7"/>
    <w:rsid w:val="00620837"/>
    <w:rsid w:val="00625812"/>
    <w:rsid w:val="00631F9B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6F"/>
    <w:rsid w:val="00691F7E"/>
    <w:rsid w:val="00695AE4"/>
    <w:rsid w:val="006A0E1D"/>
    <w:rsid w:val="006A4DC8"/>
    <w:rsid w:val="006B10D5"/>
    <w:rsid w:val="006D1A9E"/>
    <w:rsid w:val="006D5FA8"/>
    <w:rsid w:val="006E3145"/>
    <w:rsid w:val="006E59E4"/>
    <w:rsid w:val="006F7DAD"/>
    <w:rsid w:val="00700E85"/>
    <w:rsid w:val="00705E2A"/>
    <w:rsid w:val="00706D86"/>
    <w:rsid w:val="00716498"/>
    <w:rsid w:val="00716ACF"/>
    <w:rsid w:val="00720BB7"/>
    <w:rsid w:val="00721F3E"/>
    <w:rsid w:val="00723D85"/>
    <w:rsid w:val="007245DC"/>
    <w:rsid w:val="00727E3F"/>
    <w:rsid w:val="007302B6"/>
    <w:rsid w:val="00730FBF"/>
    <w:rsid w:val="0073763D"/>
    <w:rsid w:val="00737B8C"/>
    <w:rsid w:val="00743470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A71E3"/>
    <w:rsid w:val="007B4D14"/>
    <w:rsid w:val="007B7E68"/>
    <w:rsid w:val="007C1729"/>
    <w:rsid w:val="007C387E"/>
    <w:rsid w:val="007D34A3"/>
    <w:rsid w:val="007E05FA"/>
    <w:rsid w:val="007E0A41"/>
    <w:rsid w:val="007E0C09"/>
    <w:rsid w:val="007E7327"/>
    <w:rsid w:val="007F4949"/>
    <w:rsid w:val="0080068D"/>
    <w:rsid w:val="0080148D"/>
    <w:rsid w:val="00815994"/>
    <w:rsid w:val="00823730"/>
    <w:rsid w:val="00825B85"/>
    <w:rsid w:val="00833755"/>
    <w:rsid w:val="008370A6"/>
    <w:rsid w:val="00840364"/>
    <w:rsid w:val="00841CFF"/>
    <w:rsid w:val="00842217"/>
    <w:rsid w:val="00846BC7"/>
    <w:rsid w:val="00867250"/>
    <w:rsid w:val="008676A7"/>
    <w:rsid w:val="00872BF4"/>
    <w:rsid w:val="00874FC0"/>
    <w:rsid w:val="0087542E"/>
    <w:rsid w:val="008915D8"/>
    <w:rsid w:val="0089160E"/>
    <w:rsid w:val="00894861"/>
    <w:rsid w:val="008A6B21"/>
    <w:rsid w:val="008B23C6"/>
    <w:rsid w:val="008B4A01"/>
    <w:rsid w:val="008C10C3"/>
    <w:rsid w:val="008C1C63"/>
    <w:rsid w:val="008D29E8"/>
    <w:rsid w:val="008D38E1"/>
    <w:rsid w:val="008D5EBB"/>
    <w:rsid w:val="008E3C49"/>
    <w:rsid w:val="008F3B7C"/>
    <w:rsid w:val="008F3EDA"/>
    <w:rsid w:val="00903B91"/>
    <w:rsid w:val="0090684B"/>
    <w:rsid w:val="0091017F"/>
    <w:rsid w:val="00910664"/>
    <w:rsid w:val="0091536B"/>
    <w:rsid w:val="0092151F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75CDF"/>
    <w:rsid w:val="00991153"/>
    <w:rsid w:val="009949A2"/>
    <w:rsid w:val="00997D60"/>
    <w:rsid w:val="009A0F1B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11EEE"/>
    <w:rsid w:val="00A14373"/>
    <w:rsid w:val="00A169EC"/>
    <w:rsid w:val="00A3397D"/>
    <w:rsid w:val="00A40938"/>
    <w:rsid w:val="00A41DCC"/>
    <w:rsid w:val="00A5459A"/>
    <w:rsid w:val="00A663E1"/>
    <w:rsid w:val="00A7179D"/>
    <w:rsid w:val="00A720F7"/>
    <w:rsid w:val="00A90DD1"/>
    <w:rsid w:val="00A9659F"/>
    <w:rsid w:val="00AB1D7B"/>
    <w:rsid w:val="00AC3F7C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7579"/>
    <w:rsid w:val="00B2772E"/>
    <w:rsid w:val="00B27A4B"/>
    <w:rsid w:val="00B30507"/>
    <w:rsid w:val="00B30517"/>
    <w:rsid w:val="00B36631"/>
    <w:rsid w:val="00B42353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90F78"/>
    <w:rsid w:val="00BA1184"/>
    <w:rsid w:val="00BA13C6"/>
    <w:rsid w:val="00BC6852"/>
    <w:rsid w:val="00C023E3"/>
    <w:rsid w:val="00C02511"/>
    <w:rsid w:val="00C027BB"/>
    <w:rsid w:val="00C11A1D"/>
    <w:rsid w:val="00C12D2D"/>
    <w:rsid w:val="00C25A8C"/>
    <w:rsid w:val="00C2626D"/>
    <w:rsid w:val="00C3045A"/>
    <w:rsid w:val="00C331EA"/>
    <w:rsid w:val="00C4180B"/>
    <w:rsid w:val="00C454EB"/>
    <w:rsid w:val="00C52403"/>
    <w:rsid w:val="00C56C1D"/>
    <w:rsid w:val="00C607D1"/>
    <w:rsid w:val="00C636A6"/>
    <w:rsid w:val="00C75EA9"/>
    <w:rsid w:val="00C9367E"/>
    <w:rsid w:val="00C9728D"/>
    <w:rsid w:val="00CA3FCD"/>
    <w:rsid w:val="00CA5730"/>
    <w:rsid w:val="00CA7606"/>
    <w:rsid w:val="00CB3B4B"/>
    <w:rsid w:val="00CC4754"/>
    <w:rsid w:val="00CD2205"/>
    <w:rsid w:val="00CD4C7D"/>
    <w:rsid w:val="00CE18EA"/>
    <w:rsid w:val="00CE2D93"/>
    <w:rsid w:val="00CE3FC4"/>
    <w:rsid w:val="00CE5B30"/>
    <w:rsid w:val="00CF71D4"/>
    <w:rsid w:val="00D066D7"/>
    <w:rsid w:val="00D067EE"/>
    <w:rsid w:val="00D23A05"/>
    <w:rsid w:val="00D315B6"/>
    <w:rsid w:val="00D34FAA"/>
    <w:rsid w:val="00D372D9"/>
    <w:rsid w:val="00D42943"/>
    <w:rsid w:val="00D43C53"/>
    <w:rsid w:val="00D53C12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1C03"/>
    <w:rsid w:val="00DA2961"/>
    <w:rsid w:val="00DA3169"/>
    <w:rsid w:val="00DB5B07"/>
    <w:rsid w:val="00DB73B9"/>
    <w:rsid w:val="00DC60C8"/>
    <w:rsid w:val="00DD2AD8"/>
    <w:rsid w:val="00DD7516"/>
    <w:rsid w:val="00DE7085"/>
    <w:rsid w:val="00DE7819"/>
    <w:rsid w:val="00DE7CCC"/>
    <w:rsid w:val="00DF2179"/>
    <w:rsid w:val="00DF4F83"/>
    <w:rsid w:val="00E13D4B"/>
    <w:rsid w:val="00E14E73"/>
    <w:rsid w:val="00E22B18"/>
    <w:rsid w:val="00E2311F"/>
    <w:rsid w:val="00E36457"/>
    <w:rsid w:val="00E40E45"/>
    <w:rsid w:val="00E43489"/>
    <w:rsid w:val="00E4511B"/>
    <w:rsid w:val="00E46B4D"/>
    <w:rsid w:val="00E50862"/>
    <w:rsid w:val="00E60FA8"/>
    <w:rsid w:val="00E64005"/>
    <w:rsid w:val="00E64608"/>
    <w:rsid w:val="00E712CA"/>
    <w:rsid w:val="00E77B42"/>
    <w:rsid w:val="00E824C6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346D"/>
    <w:rsid w:val="00EC583D"/>
    <w:rsid w:val="00ED0C8F"/>
    <w:rsid w:val="00ED6192"/>
    <w:rsid w:val="00ED6A83"/>
    <w:rsid w:val="00EE1A82"/>
    <w:rsid w:val="00EF1692"/>
    <w:rsid w:val="00EF2B22"/>
    <w:rsid w:val="00EF3EEB"/>
    <w:rsid w:val="00F06B72"/>
    <w:rsid w:val="00F1496F"/>
    <w:rsid w:val="00F156FA"/>
    <w:rsid w:val="00F1605A"/>
    <w:rsid w:val="00F218BA"/>
    <w:rsid w:val="00F32F95"/>
    <w:rsid w:val="00F33879"/>
    <w:rsid w:val="00F35C3F"/>
    <w:rsid w:val="00F36F4C"/>
    <w:rsid w:val="00F407F6"/>
    <w:rsid w:val="00F436C7"/>
    <w:rsid w:val="00F45225"/>
    <w:rsid w:val="00F53674"/>
    <w:rsid w:val="00F6379C"/>
    <w:rsid w:val="00F80B09"/>
    <w:rsid w:val="00F9686B"/>
    <w:rsid w:val="00FA1036"/>
    <w:rsid w:val="00FA2E6A"/>
    <w:rsid w:val="00FA547E"/>
    <w:rsid w:val="00FD3251"/>
    <w:rsid w:val="00FE1208"/>
    <w:rsid w:val="00F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ngel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40086-785C-4138-A3E2-6F1DA5C8C4DF}"/>
</file>

<file path=customXml/itemProps3.xml><?xml version="1.0" encoding="utf-8"?>
<ds:datastoreItem xmlns:ds="http://schemas.openxmlformats.org/officeDocument/2006/customXml" ds:itemID="{692EDE16-EBCD-49D4-889C-46A92CD311B3}"/>
</file>

<file path=customXml/itemProps4.xml><?xml version="1.0" encoding="utf-8"?>
<ds:datastoreItem xmlns:ds="http://schemas.openxmlformats.org/officeDocument/2006/customXml" ds:itemID="{9E8082DD-AD43-4CD9-A2CB-3F44F32D6448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1155</Words>
  <Characters>6575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7715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2025-09-30T05:03:00Z</cp:lastPrinted>
  <dcterms:created xsi:type="dcterms:W3CDTF">2025-09-30T05:06:00Z</dcterms:created>
  <dcterms:modified xsi:type="dcterms:W3CDTF">2025-09-30T05:06:00Z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