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4B53" w14:textId="11954437" w:rsidR="005D515D" w:rsidRPr="00F47CA4" w:rsidRDefault="00E60D12" w:rsidP="00BC6852">
      <w:pPr>
        <w:spacing w:after="120"/>
        <w:rPr>
          <w:b/>
          <w:bCs/>
          <w:sz w:val="28"/>
          <w:szCs w:val="28"/>
          <w:lang w:val="it-IT"/>
        </w:rPr>
      </w:pPr>
      <w:r w:rsidRPr="00F47CA4">
        <w:rPr>
          <w:sz w:val="28"/>
          <w:szCs w:val="28"/>
          <w:lang w:val="it-IT"/>
        </w:rPr>
        <w:t>Presse</w:t>
      </w:r>
      <w:r w:rsidR="00443518">
        <w:rPr>
          <w:sz w:val="28"/>
          <w:szCs w:val="28"/>
          <w:lang w:val="it-IT"/>
        </w:rPr>
        <w:t xml:space="preserve"> </w:t>
      </w:r>
      <w:r w:rsidRPr="00F47CA4">
        <w:rPr>
          <w:sz w:val="28"/>
          <w:szCs w:val="28"/>
          <w:lang w:val="it-IT"/>
        </w:rPr>
        <w:t>verticali</w:t>
      </w:r>
      <w:r w:rsidR="00443518">
        <w:rPr>
          <w:sz w:val="28"/>
          <w:szCs w:val="28"/>
          <w:lang w:val="it-IT"/>
        </w:rPr>
        <w:t xml:space="preserve"> </w:t>
      </w:r>
      <w:r w:rsidRPr="00F47CA4">
        <w:rPr>
          <w:sz w:val="28"/>
          <w:szCs w:val="28"/>
          <w:lang w:val="it-IT"/>
        </w:rPr>
        <w:t>per</w:t>
      </w:r>
      <w:r w:rsidR="00443518">
        <w:rPr>
          <w:sz w:val="28"/>
          <w:szCs w:val="28"/>
          <w:lang w:val="it-IT"/>
        </w:rPr>
        <w:t xml:space="preserve"> </w:t>
      </w:r>
      <w:r w:rsidRPr="00F47CA4">
        <w:rPr>
          <w:sz w:val="28"/>
          <w:szCs w:val="28"/>
          <w:lang w:val="it-IT"/>
        </w:rPr>
        <w:t>componenti</w:t>
      </w:r>
      <w:r w:rsidR="00443518">
        <w:rPr>
          <w:sz w:val="28"/>
          <w:szCs w:val="28"/>
          <w:lang w:val="it-IT"/>
        </w:rPr>
        <w:t xml:space="preserve"> </w:t>
      </w:r>
      <w:r w:rsidR="00297C62" w:rsidRPr="00F47CA4">
        <w:rPr>
          <w:sz w:val="28"/>
          <w:szCs w:val="28"/>
          <w:lang w:val="it-IT"/>
        </w:rPr>
        <w:t>di</w:t>
      </w:r>
      <w:r w:rsidR="00443518">
        <w:rPr>
          <w:sz w:val="28"/>
          <w:szCs w:val="28"/>
          <w:lang w:val="it-IT"/>
        </w:rPr>
        <w:t xml:space="preserve"> </w:t>
      </w:r>
      <w:proofErr w:type="spellStart"/>
      <w:r w:rsidRPr="00F47CA4">
        <w:rPr>
          <w:sz w:val="28"/>
          <w:szCs w:val="28"/>
          <w:lang w:val="it-IT"/>
        </w:rPr>
        <w:t>fuel</w:t>
      </w:r>
      <w:proofErr w:type="spellEnd"/>
      <w:r w:rsidR="00443518">
        <w:rPr>
          <w:sz w:val="28"/>
          <w:szCs w:val="28"/>
          <w:lang w:val="it-IT"/>
        </w:rPr>
        <w:t xml:space="preserve"> </w:t>
      </w:r>
      <w:proofErr w:type="spellStart"/>
      <w:r w:rsidRPr="00F47CA4">
        <w:rPr>
          <w:sz w:val="28"/>
          <w:szCs w:val="28"/>
          <w:lang w:val="it-IT"/>
        </w:rPr>
        <w:t>cell</w:t>
      </w:r>
      <w:proofErr w:type="spellEnd"/>
      <w:r w:rsidR="00443518">
        <w:rPr>
          <w:sz w:val="28"/>
          <w:szCs w:val="28"/>
          <w:lang w:val="it-IT"/>
        </w:rPr>
        <w:t xml:space="preserve"> </w:t>
      </w:r>
      <w:r w:rsidRPr="00F47CA4">
        <w:rPr>
          <w:sz w:val="28"/>
          <w:szCs w:val="28"/>
          <w:lang w:val="it-IT"/>
        </w:rPr>
        <w:t>al</w:t>
      </w:r>
      <w:r w:rsidR="00443518">
        <w:rPr>
          <w:sz w:val="28"/>
          <w:szCs w:val="28"/>
          <w:lang w:val="it-IT"/>
        </w:rPr>
        <w:t xml:space="preserve"> </w:t>
      </w:r>
      <w:r w:rsidRPr="00F47CA4">
        <w:rPr>
          <w:sz w:val="28"/>
          <w:szCs w:val="28"/>
          <w:lang w:val="it-IT"/>
        </w:rPr>
        <w:t>K</w:t>
      </w:r>
      <w:r w:rsidR="00443518">
        <w:rPr>
          <w:sz w:val="28"/>
          <w:szCs w:val="28"/>
          <w:lang w:val="it-IT"/>
        </w:rPr>
        <w:t xml:space="preserve"> </w:t>
      </w:r>
      <w:r w:rsidRPr="00F47CA4">
        <w:rPr>
          <w:sz w:val="28"/>
          <w:szCs w:val="28"/>
          <w:lang w:val="it-IT"/>
        </w:rPr>
        <w:t>2025:</w:t>
      </w:r>
      <w:r w:rsidR="006C20C3" w:rsidRPr="00F47CA4">
        <w:rPr>
          <w:sz w:val="28"/>
          <w:szCs w:val="28"/>
          <w:lang w:val="it-IT"/>
        </w:rPr>
        <w:br/>
      </w:r>
      <w:r w:rsidR="00D34996" w:rsidRPr="00F47CA4">
        <w:rPr>
          <w:b/>
          <w:bCs/>
          <w:sz w:val="28"/>
          <w:szCs w:val="28"/>
          <w:lang w:val="it-IT"/>
        </w:rPr>
        <w:t>ENGEL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Pr="00F47CA4">
        <w:rPr>
          <w:b/>
          <w:bCs/>
          <w:sz w:val="28"/>
          <w:szCs w:val="28"/>
          <w:lang w:val="it-IT"/>
        </w:rPr>
        <w:t>p</w:t>
      </w:r>
      <w:r w:rsidR="00D34996" w:rsidRPr="00F47CA4">
        <w:rPr>
          <w:b/>
          <w:bCs/>
          <w:sz w:val="28"/>
          <w:szCs w:val="28"/>
          <w:lang w:val="it-IT"/>
        </w:rPr>
        <w:t>resent</w:t>
      </w:r>
      <w:r w:rsidRPr="00F47CA4">
        <w:rPr>
          <w:b/>
          <w:bCs/>
          <w:sz w:val="28"/>
          <w:szCs w:val="28"/>
          <w:lang w:val="it-IT"/>
        </w:rPr>
        <w:t>a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Pr="00F47CA4">
        <w:rPr>
          <w:b/>
          <w:bCs/>
          <w:sz w:val="28"/>
          <w:szCs w:val="28"/>
          <w:lang w:val="it-IT"/>
        </w:rPr>
        <w:t>una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Pr="00F47CA4">
        <w:rPr>
          <w:b/>
          <w:bCs/>
          <w:sz w:val="28"/>
          <w:szCs w:val="28"/>
          <w:lang w:val="it-IT"/>
        </w:rPr>
        <w:t>soluzione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automatizzata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ed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Pr="00F47CA4">
        <w:rPr>
          <w:b/>
          <w:bCs/>
          <w:sz w:val="28"/>
          <w:szCs w:val="28"/>
          <w:lang w:val="it-IT"/>
        </w:rPr>
        <w:t>efficiente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per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la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produzione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di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guarnizioni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di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precisione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in</w:t>
      </w:r>
      <w:r w:rsidR="00443518">
        <w:rPr>
          <w:b/>
          <w:bCs/>
          <w:sz w:val="28"/>
          <w:szCs w:val="28"/>
          <w:lang w:val="it-IT"/>
        </w:rPr>
        <w:t xml:space="preserve"> </w:t>
      </w:r>
      <w:r w:rsidR="005D515D" w:rsidRPr="00F47CA4">
        <w:rPr>
          <w:b/>
          <w:bCs/>
          <w:sz w:val="28"/>
          <w:szCs w:val="28"/>
          <w:lang w:val="it-IT"/>
        </w:rPr>
        <w:t>LSR</w:t>
      </w:r>
    </w:p>
    <w:p w14:paraId="645856C9" w14:textId="77777777" w:rsidR="00BC6852" w:rsidRPr="00F47CA4" w:rsidRDefault="00BC6852" w:rsidP="00BC6852">
      <w:pPr>
        <w:spacing w:after="120"/>
        <w:rPr>
          <w:szCs w:val="22"/>
          <w:lang w:val="it-IT"/>
        </w:rPr>
      </w:pPr>
    </w:p>
    <w:p w14:paraId="090C7C49" w14:textId="2D2EB6BF" w:rsidR="00DE23D0" w:rsidRPr="00872D6E" w:rsidRDefault="00BC6852" w:rsidP="00DE23D0">
      <w:pPr>
        <w:spacing w:after="120"/>
        <w:rPr>
          <w:b/>
          <w:bCs/>
          <w:szCs w:val="22"/>
          <w:lang w:val="it-IT"/>
        </w:rPr>
      </w:pPr>
      <w:r w:rsidRPr="00F47CA4">
        <w:rPr>
          <w:i/>
          <w:iCs/>
          <w:lang w:val="it-IT"/>
        </w:rPr>
        <w:t>Schwertberg</w:t>
      </w:r>
      <w:r w:rsidR="00443518">
        <w:rPr>
          <w:i/>
          <w:iCs/>
          <w:lang w:val="it-IT"/>
        </w:rPr>
        <w:t xml:space="preserve"> </w:t>
      </w:r>
      <w:r w:rsidR="000127E7" w:rsidRPr="00F47CA4">
        <w:rPr>
          <w:i/>
          <w:iCs/>
          <w:lang w:val="it-IT"/>
        </w:rPr>
        <w:t>-</w:t>
      </w:r>
      <w:r w:rsidR="00443518">
        <w:rPr>
          <w:i/>
          <w:iCs/>
          <w:lang w:val="it-IT"/>
        </w:rPr>
        <w:t xml:space="preserve"> </w:t>
      </w:r>
      <w:r w:rsidR="000127E7" w:rsidRPr="00F47CA4">
        <w:rPr>
          <w:i/>
          <w:iCs/>
          <w:lang w:val="it-IT"/>
        </w:rPr>
        <w:t>Austria,</w:t>
      </w:r>
      <w:r w:rsidR="00443518">
        <w:rPr>
          <w:i/>
          <w:iCs/>
          <w:lang w:val="it-IT"/>
        </w:rPr>
        <w:t xml:space="preserve"> </w:t>
      </w:r>
      <w:proofErr w:type="gramStart"/>
      <w:r w:rsidR="005D515D" w:rsidRPr="00F47CA4">
        <w:rPr>
          <w:i/>
          <w:iCs/>
          <w:lang w:val="it-IT"/>
        </w:rPr>
        <w:t>Luglio</w:t>
      </w:r>
      <w:proofErr w:type="gramEnd"/>
      <w:r w:rsidR="00443518">
        <w:rPr>
          <w:i/>
          <w:iCs/>
          <w:lang w:val="it-IT"/>
        </w:rPr>
        <w:t xml:space="preserve"> </w:t>
      </w:r>
      <w:r w:rsidRPr="00F47CA4">
        <w:rPr>
          <w:i/>
          <w:iCs/>
          <w:lang w:val="it-IT"/>
        </w:rPr>
        <w:t>2025</w:t>
      </w:r>
      <w:r w:rsidRPr="00F47CA4">
        <w:rPr>
          <w:b/>
          <w:bCs/>
          <w:szCs w:val="22"/>
          <w:lang w:val="it-IT"/>
        </w:rPr>
        <w:br/>
      </w:r>
      <w:r w:rsidR="00DE23D0" w:rsidRPr="00F47CA4">
        <w:rPr>
          <w:b/>
          <w:bCs/>
          <w:szCs w:val="22"/>
          <w:lang w:val="it-IT"/>
        </w:rPr>
        <w:t>In</w:t>
      </w:r>
      <w:r w:rsidR="00443518">
        <w:rPr>
          <w:b/>
          <w:bCs/>
          <w:szCs w:val="22"/>
          <w:lang w:val="it-IT"/>
        </w:rPr>
        <w:t xml:space="preserve"> </w:t>
      </w:r>
      <w:r w:rsidR="00DE23D0" w:rsidRPr="00F47CA4">
        <w:rPr>
          <w:b/>
          <w:bCs/>
          <w:szCs w:val="22"/>
          <w:lang w:val="it-IT"/>
        </w:rPr>
        <w:t>occasione</w:t>
      </w:r>
      <w:r w:rsidR="00443518">
        <w:rPr>
          <w:b/>
          <w:bCs/>
          <w:szCs w:val="22"/>
          <w:lang w:val="it-IT"/>
        </w:rPr>
        <w:t xml:space="preserve"> </w:t>
      </w:r>
      <w:r w:rsidR="00DE23D0" w:rsidRPr="00F47CA4">
        <w:rPr>
          <w:b/>
          <w:bCs/>
          <w:szCs w:val="22"/>
          <w:lang w:val="it-IT"/>
        </w:rPr>
        <w:t>del</w:t>
      </w:r>
      <w:r w:rsidR="00443518">
        <w:rPr>
          <w:b/>
          <w:bCs/>
          <w:szCs w:val="22"/>
          <w:lang w:val="it-IT"/>
        </w:rPr>
        <w:t xml:space="preserve"> </w:t>
      </w:r>
      <w:r w:rsidR="00DE23D0" w:rsidRPr="00F47CA4">
        <w:rPr>
          <w:b/>
          <w:bCs/>
          <w:szCs w:val="22"/>
          <w:lang w:val="it-IT"/>
        </w:rPr>
        <w:t>K</w:t>
      </w:r>
      <w:r w:rsidR="00443518">
        <w:rPr>
          <w:b/>
          <w:bCs/>
          <w:szCs w:val="22"/>
          <w:lang w:val="it-IT"/>
        </w:rPr>
        <w:t xml:space="preserve"> </w:t>
      </w:r>
      <w:r w:rsidR="00DE23D0" w:rsidRPr="00F47CA4">
        <w:rPr>
          <w:b/>
          <w:bCs/>
          <w:szCs w:val="22"/>
          <w:lang w:val="it-IT"/>
        </w:rPr>
        <w:t>2025,</w:t>
      </w:r>
      <w:r w:rsidR="00443518">
        <w:rPr>
          <w:b/>
          <w:bCs/>
          <w:szCs w:val="22"/>
          <w:lang w:val="it-IT"/>
        </w:rPr>
        <w:t xml:space="preserve"> </w:t>
      </w:r>
      <w:r w:rsidR="00DE23D0" w:rsidRPr="00F47CA4">
        <w:rPr>
          <w:b/>
          <w:bCs/>
          <w:szCs w:val="22"/>
          <w:lang w:val="it-IT"/>
        </w:rPr>
        <w:t>ENGEL</w:t>
      </w:r>
      <w:r w:rsidR="00443518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presenterà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una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cella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di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produzione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altamente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automatizzata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990A80" w:rsidRPr="00872D6E">
        <w:rPr>
          <w:b/>
          <w:bCs/>
          <w:szCs w:val="22"/>
          <w:lang w:val="it-IT"/>
        </w:rPr>
        <w:t>per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3A4263" w:rsidRPr="00872D6E">
        <w:rPr>
          <w:b/>
          <w:bCs/>
          <w:szCs w:val="22"/>
          <w:lang w:val="it-IT"/>
        </w:rPr>
        <w:t>la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3A4263" w:rsidRPr="00872D6E">
        <w:rPr>
          <w:b/>
          <w:bCs/>
          <w:szCs w:val="22"/>
          <w:lang w:val="it-IT"/>
        </w:rPr>
        <w:t>s</w:t>
      </w:r>
      <w:r w:rsidR="00EB413A" w:rsidRPr="00872D6E">
        <w:rPr>
          <w:b/>
          <w:bCs/>
          <w:szCs w:val="22"/>
          <w:lang w:val="it-IT"/>
        </w:rPr>
        <w:t>igilla</w:t>
      </w:r>
      <w:r w:rsidR="003A4263" w:rsidRPr="00872D6E">
        <w:rPr>
          <w:b/>
          <w:bCs/>
          <w:szCs w:val="22"/>
          <w:lang w:val="it-IT"/>
        </w:rPr>
        <w:t>tura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3A4263" w:rsidRPr="00872D6E">
        <w:rPr>
          <w:b/>
          <w:bCs/>
          <w:szCs w:val="22"/>
          <w:lang w:val="it-IT"/>
        </w:rPr>
        <w:t>di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strati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di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diffusione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del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gas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(GDL)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A0BBF" w:rsidRPr="00872D6E">
        <w:rPr>
          <w:b/>
          <w:bCs/>
          <w:szCs w:val="22"/>
          <w:lang w:val="it-IT"/>
        </w:rPr>
        <w:t>di</w:t>
      </w:r>
      <w:r w:rsidR="00443518" w:rsidRPr="00872D6E">
        <w:rPr>
          <w:b/>
          <w:bCs/>
          <w:szCs w:val="22"/>
          <w:lang w:val="it-IT"/>
        </w:rPr>
        <w:t xml:space="preserve"> </w:t>
      </w:r>
      <w:proofErr w:type="spellStart"/>
      <w:r w:rsidR="008A66DF" w:rsidRPr="00872D6E">
        <w:rPr>
          <w:b/>
          <w:bCs/>
          <w:szCs w:val="22"/>
          <w:lang w:val="it-IT"/>
        </w:rPr>
        <w:t>fuel</w:t>
      </w:r>
      <w:proofErr w:type="spellEnd"/>
      <w:r w:rsidR="00443518" w:rsidRPr="00872D6E">
        <w:rPr>
          <w:b/>
          <w:bCs/>
          <w:szCs w:val="22"/>
          <w:lang w:val="it-IT"/>
        </w:rPr>
        <w:t xml:space="preserve"> </w:t>
      </w:r>
      <w:proofErr w:type="spellStart"/>
      <w:r w:rsidR="00DE23D0" w:rsidRPr="00872D6E">
        <w:rPr>
          <w:b/>
          <w:bCs/>
          <w:szCs w:val="22"/>
          <w:lang w:val="it-IT"/>
        </w:rPr>
        <w:t>cell</w:t>
      </w:r>
      <w:proofErr w:type="spellEnd"/>
      <w:r w:rsidR="00443518" w:rsidRPr="00872D6E">
        <w:rPr>
          <w:b/>
          <w:bCs/>
          <w:szCs w:val="22"/>
          <w:lang w:val="it-IT"/>
        </w:rPr>
        <w:t xml:space="preserve"> </w:t>
      </w:r>
      <w:r w:rsidR="00293A0D" w:rsidRPr="00872D6E">
        <w:rPr>
          <w:b/>
          <w:bCs/>
          <w:szCs w:val="22"/>
          <w:lang w:val="it-IT"/>
        </w:rPr>
        <w:t>con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293A0D" w:rsidRPr="00872D6E">
        <w:rPr>
          <w:b/>
          <w:bCs/>
          <w:szCs w:val="22"/>
          <w:lang w:val="it-IT"/>
        </w:rPr>
        <w:t>una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293A0D" w:rsidRPr="00872D6E">
        <w:rPr>
          <w:b/>
          <w:bCs/>
          <w:szCs w:val="22"/>
          <w:lang w:val="it-IT"/>
        </w:rPr>
        <w:t>guarnizione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293A0D" w:rsidRPr="00872D6E">
        <w:rPr>
          <w:b/>
          <w:bCs/>
          <w:szCs w:val="22"/>
          <w:lang w:val="it-IT"/>
        </w:rPr>
        <w:t>in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293A0D" w:rsidRPr="00872D6E">
        <w:rPr>
          <w:b/>
          <w:bCs/>
          <w:szCs w:val="22"/>
          <w:lang w:val="it-IT"/>
        </w:rPr>
        <w:t>gomma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293A0D" w:rsidRPr="00872D6E">
        <w:rPr>
          <w:b/>
          <w:bCs/>
          <w:szCs w:val="22"/>
          <w:lang w:val="it-IT"/>
        </w:rPr>
        <w:t>siliconica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293A0D" w:rsidRPr="00872D6E">
        <w:rPr>
          <w:b/>
          <w:bCs/>
          <w:szCs w:val="22"/>
          <w:lang w:val="it-IT"/>
        </w:rPr>
        <w:t>liquida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293A0D" w:rsidRPr="00872D6E">
        <w:rPr>
          <w:b/>
          <w:bCs/>
          <w:szCs w:val="22"/>
          <w:lang w:val="it-IT"/>
        </w:rPr>
        <w:t>(LSR)</w:t>
      </w:r>
      <w:r w:rsidR="00E81F0F" w:rsidRPr="00872D6E">
        <w:rPr>
          <w:b/>
          <w:bCs/>
          <w:szCs w:val="22"/>
          <w:lang w:val="it-IT"/>
        </w:rPr>
        <w:t>.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L</w:t>
      </w:r>
      <w:r w:rsidR="00443518" w:rsidRPr="00872D6E">
        <w:rPr>
          <w:b/>
          <w:bCs/>
          <w:szCs w:val="22"/>
          <w:lang w:val="it-IT"/>
        </w:rPr>
        <w:t>’</w:t>
      </w:r>
      <w:r w:rsidR="00DE23D0" w:rsidRPr="00872D6E">
        <w:rPr>
          <w:b/>
          <w:bCs/>
          <w:szCs w:val="22"/>
          <w:lang w:val="it-IT"/>
        </w:rPr>
        <w:t>applicazione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F02D5A" w:rsidRPr="00872D6E">
        <w:rPr>
          <w:b/>
          <w:bCs/>
          <w:szCs w:val="22"/>
          <w:lang w:val="it-IT"/>
        </w:rPr>
        <w:t>è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un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caso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esemplare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di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come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elementi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funzionali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C230D8" w:rsidRPr="00872D6E">
        <w:rPr>
          <w:b/>
          <w:bCs/>
          <w:szCs w:val="22"/>
          <w:lang w:val="it-IT"/>
        </w:rPr>
        <w:t>delicati</w:t>
      </w:r>
      <w:r w:rsidR="00DE23D0" w:rsidRPr="00872D6E">
        <w:rPr>
          <w:b/>
          <w:bCs/>
          <w:szCs w:val="22"/>
          <w:lang w:val="it-IT"/>
        </w:rPr>
        <w:t>,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realizzati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3B2911" w:rsidRPr="00872D6E">
        <w:rPr>
          <w:b/>
          <w:bCs/>
          <w:szCs w:val="22"/>
          <w:lang w:val="it-IT"/>
        </w:rPr>
        <w:t>su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film,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possano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essere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sovrastampati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186371" w:rsidRPr="00872D6E">
        <w:rPr>
          <w:b/>
          <w:bCs/>
          <w:szCs w:val="22"/>
          <w:lang w:val="it-IT"/>
        </w:rPr>
        <w:t>con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186371" w:rsidRPr="00872D6E">
        <w:rPr>
          <w:b/>
          <w:bCs/>
          <w:szCs w:val="22"/>
          <w:lang w:val="it-IT"/>
        </w:rPr>
        <w:t>LSR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in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modo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economico,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sicuro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preciso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grazie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un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controllo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di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processo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estremamente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accurato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–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un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passaggio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chiave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per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la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produzione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in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serie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di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componenti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destinati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alla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mobilità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a</w:t>
      </w:r>
      <w:r w:rsidR="00443518" w:rsidRPr="00872D6E">
        <w:rPr>
          <w:b/>
          <w:bCs/>
          <w:szCs w:val="22"/>
          <w:lang w:val="it-IT"/>
        </w:rPr>
        <w:t xml:space="preserve"> </w:t>
      </w:r>
      <w:r w:rsidR="00DE23D0" w:rsidRPr="00872D6E">
        <w:rPr>
          <w:b/>
          <w:bCs/>
          <w:szCs w:val="22"/>
          <w:lang w:val="it-IT"/>
        </w:rPr>
        <w:t>idrogeno</w:t>
      </w:r>
      <w:r w:rsidR="001B314F" w:rsidRPr="00872D6E">
        <w:rPr>
          <w:b/>
          <w:bCs/>
          <w:szCs w:val="22"/>
          <w:lang w:val="it-IT"/>
        </w:rPr>
        <w:t>.</w:t>
      </w:r>
    </w:p>
    <w:p w14:paraId="1F96B839" w14:textId="0141C26C" w:rsidR="0016482A" w:rsidRPr="00872D6E" w:rsidRDefault="00652AE9" w:rsidP="00BC6852">
      <w:pPr>
        <w:spacing w:after="120"/>
        <w:rPr>
          <w:szCs w:val="22"/>
          <w:lang w:val="it-IT"/>
        </w:rPr>
      </w:pPr>
      <w:r w:rsidRPr="00872D6E">
        <w:rPr>
          <w:szCs w:val="22"/>
          <w:lang w:val="it-IT"/>
        </w:rPr>
        <w:t>Gli</w:t>
      </w:r>
      <w:r w:rsidR="00443518" w:rsidRPr="00872D6E">
        <w:rPr>
          <w:szCs w:val="22"/>
          <w:lang w:val="it-IT"/>
        </w:rPr>
        <w:t xml:space="preserve"> </w:t>
      </w:r>
      <w:r w:rsidRPr="00872D6E">
        <w:rPr>
          <w:szCs w:val="22"/>
          <w:lang w:val="it-IT"/>
        </w:rPr>
        <w:t>strati</w:t>
      </w:r>
      <w:r w:rsidR="00443518" w:rsidRPr="00872D6E">
        <w:rPr>
          <w:szCs w:val="22"/>
          <w:lang w:val="it-IT"/>
        </w:rPr>
        <w:t xml:space="preserve"> </w:t>
      </w:r>
      <w:r w:rsidRPr="00872D6E">
        <w:rPr>
          <w:szCs w:val="22"/>
          <w:lang w:val="it-IT"/>
        </w:rPr>
        <w:t>di</w:t>
      </w:r>
      <w:r w:rsidR="00443518" w:rsidRPr="00872D6E">
        <w:rPr>
          <w:szCs w:val="22"/>
          <w:lang w:val="it-IT"/>
        </w:rPr>
        <w:t xml:space="preserve"> </w:t>
      </w:r>
      <w:r w:rsidRPr="00872D6E">
        <w:rPr>
          <w:szCs w:val="22"/>
          <w:lang w:val="it-IT"/>
        </w:rPr>
        <w:t>diffusione</w:t>
      </w:r>
      <w:r w:rsidR="00443518" w:rsidRPr="00872D6E">
        <w:rPr>
          <w:szCs w:val="22"/>
          <w:lang w:val="it-IT"/>
        </w:rPr>
        <w:t xml:space="preserve"> </w:t>
      </w:r>
      <w:r w:rsidRPr="00872D6E">
        <w:rPr>
          <w:szCs w:val="22"/>
          <w:lang w:val="it-IT"/>
        </w:rPr>
        <w:t>del</w:t>
      </w:r>
      <w:r w:rsidR="00443518" w:rsidRPr="00872D6E">
        <w:rPr>
          <w:szCs w:val="22"/>
          <w:lang w:val="it-IT"/>
        </w:rPr>
        <w:t xml:space="preserve"> </w:t>
      </w:r>
      <w:r w:rsidRPr="00872D6E">
        <w:rPr>
          <w:szCs w:val="22"/>
          <w:lang w:val="it-IT"/>
        </w:rPr>
        <w:t>gas</w:t>
      </w:r>
      <w:r w:rsidR="00443518" w:rsidRPr="00872D6E">
        <w:rPr>
          <w:szCs w:val="22"/>
          <w:lang w:val="it-IT"/>
        </w:rPr>
        <w:t xml:space="preserve"> </w:t>
      </w:r>
      <w:r w:rsidR="005C2DD9" w:rsidRPr="00872D6E">
        <w:rPr>
          <w:szCs w:val="22"/>
          <w:lang w:val="it-IT"/>
        </w:rPr>
        <w:t>(GDL</w:t>
      </w:r>
      <w:r w:rsidR="00D27E58" w:rsidRPr="00872D6E">
        <w:rPr>
          <w:szCs w:val="22"/>
          <w:lang w:val="it-IT"/>
        </w:rPr>
        <w:t>,</w:t>
      </w:r>
      <w:r w:rsidR="00443518" w:rsidRPr="00872D6E">
        <w:rPr>
          <w:szCs w:val="22"/>
          <w:lang w:val="it-IT"/>
        </w:rPr>
        <w:t xml:space="preserve"> </w:t>
      </w:r>
      <w:r w:rsidR="00D27E58" w:rsidRPr="00872D6E">
        <w:rPr>
          <w:szCs w:val="22"/>
          <w:lang w:val="it-IT"/>
        </w:rPr>
        <w:t>gas</w:t>
      </w:r>
      <w:r w:rsidR="00443518" w:rsidRPr="00872D6E">
        <w:rPr>
          <w:szCs w:val="22"/>
          <w:lang w:val="it-IT"/>
        </w:rPr>
        <w:t xml:space="preserve"> </w:t>
      </w:r>
      <w:proofErr w:type="spellStart"/>
      <w:r w:rsidR="00D27E58" w:rsidRPr="00872D6E">
        <w:rPr>
          <w:szCs w:val="22"/>
          <w:lang w:val="it-IT"/>
        </w:rPr>
        <w:t>diffusion</w:t>
      </w:r>
      <w:proofErr w:type="spellEnd"/>
      <w:r w:rsidR="00443518" w:rsidRPr="00872D6E">
        <w:rPr>
          <w:szCs w:val="22"/>
          <w:lang w:val="it-IT"/>
        </w:rPr>
        <w:t xml:space="preserve"> </w:t>
      </w:r>
      <w:proofErr w:type="spellStart"/>
      <w:r w:rsidR="00D27E58" w:rsidRPr="00872D6E">
        <w:rPr>
          <w:szCs w:val="22"/>
          <w:lang w:val="it-IT"/>
        </w:rPr>
        <w:t>layer</w:t>
      </w:r>
      <w:proofErr w:type="spellEnd"/>
      <w:r w:rsidR="005C2DD9" w:rsidRPr="00872D6E">
        <w:rPr>
          <w:szCs w:val="22"/>
          <w:lang w:val="it-IT"/>
        </w:rPr>
        <w:t>)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sono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componenti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fondamentali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delle</w:t>
      </w:r>
      <w:r w:rsidR="00443518" w:rsidRPr="00872D6E">
        <w:rPr>
          <w:szCs w:val="22"/>
          <w:lang w:val="it-IT"/>
        </w:rPr>
        <w:t xml:space="preserve"> </w:t>
      </w:r>
      <w:proofErr w:type="spellStart"/>
      <w:r w:rsidR="005F4615" w:rsidRPr="00872D6E">
        <w:rPr>
          <w:szCs w:val="22"/>
          <w:lang w:val="it-IT"/>
        </w:rPr>
        <w:t>fuel</w:t>
      </w:r>
      <w:proofErr w:type="spellEnd"/>
      <w:r w:rsidR="00443518" w:rsidRPr="00872D6E">
        <w:rPr>
          <w:szCs w:val="22"/>
          <w:lang w:val="it-IT"/>
        </w:rPr>
        <w:t xml:space="preserve"> </w:t>
      </w:r>
      <w:proofErr w:type="spellStart"/>
      <w:r w:rsidR="005F4615" w:rsidRPr="00872D6E">
        <w:rPr>
          <w:szCs w:val="22"/>
          <w:lang w:val="it-IT"/>
        </w:rPr>
        <w:t>cell</w:t>
      </w:r>
      <w:proofErr w:type="spellEnd"/>
      <w:r w:rsidR="004F1BF7" w:rsidRPr="00872D6E">
        <w:rPr>
          <w:szCs w:val="22"/>
          <w:lang w:val="it-IT"/>
        </w:rPr>
        <w:t>: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assicurano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una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distribuzione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omogenea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dei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gas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di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reazione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sullo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strato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catalitico,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favoriscono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la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conduzione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degli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elettroni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permettono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il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drenaggio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dell</w:t>
      </w:r>
      <w:r w:rsidR="00443518" w:rsidRPr="00872D6E">
        <w:rPr>
          <w:szCs w:val="22"/>
          <w:lang w:val="it-IT"/>
        </w:rPr>
        <w:t>’</w:t>
      </w:r>
      <w:r w:rsidR="004F1BF7" w:rsidRPr="00872D6E">
        <w:rPr>
          <w:szCs w:val="22"/>
          <w:lang w:val="it-IT"/>
        </w:rPr>
        <w:t>acqua.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Per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assolvere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efficacemente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queste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funzioni,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devono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essere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sigillate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con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la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massima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precisione,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senza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compromettere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la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loro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capacità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di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diffusione.</w:t>
      </w:r>
      <w:r w:rsidR="00443518" w:rsidRPr="00872D6E">
        <w:rPr>
          <w:szCs w:val="22"/>
          <w:lang w:val="it-IT"/>
        </w:rPr>
        <w:t xml:space="preserve"> </w:t>
      </w:r>
      <w:r w:rsidR="00655965" w:rsidRPr="00872D6E">
        <w:rPr>
          <w:szCs w:val="22"/>
          <w:lang w:val="it-IT"/>
        </w:rPr>
        <w:t>Questo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impone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requisiti</w:t>
      </w:r>
      <w:r w:rsidR="00443518" w:rsidRPr="00872D6E">
        <w:rPr>
          <w:szCs w:val="22"/>
          <w:lang w:val="it-IT"/>
        </w:rPr>
        <w:t xml:space="preserve"> </w:t>
      </w:r>
      <w:r w:rsidR="00655965" w:rsidRPr="00872D6E">
        <w:rPr>
          <w:szCs w:val="22"/>
          <w:lang w:val="it-IT"/>
        </w:rPr>
        <w:t>molto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stringenti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al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processo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di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stampaggio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iniezione,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all</w:t>
      </w:r>
      <w:r w:rsidR="00443518" w:rsidRPr="00872D6E">
        <w:rPr>
          <w:szCs w:val="22"/>
          <w:lang w:val="it-IT"/>
        </w:rPr>
        <w:t>’</w:t>
      </w:r>
      <w:r w:rsidR="004F1BF7" w:rsidRPr="00872D6E">
        <w:rPr>
          <w:szCs w:val="22"/>
          <w:lang w:val="it-IT"/>
        </w:rPr>
        <w:t>interazione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tra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stampo,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macchina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automazione,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nonché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all</w:t>
      </w:r>
      <w:r w:rsidR="00443518" w:rsidRPr="00872D6E">
        <w:rPr>
          <w:szCs w:val="22"/>
          <w:lang w:val="it-IT"/>
        </w:rPr>
        <w:t>’</w:t>
      </w:r>
      <w:r w:rsidR="004F1BF7" w:rsidRPr="00872D6E">
        <w:rPr>
          <w:szCs w:val="22"/>
          <w:lang w:val="it-IT"/>
        </w:rPr>
        <w:t>efficienza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economica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della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produzione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–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in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sintesi: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qualità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assoluta</w:t>
      </w:r>
      <w:r w:rsidR="00443518" w:rsidRPr="00872D6E">
        <w:rPr>
          <w:szCs w:val="22"/>
          <w:lang w:val="it-IT"/>
        </w:rPr>
        <w:t xml:space="preserve"> </w:t>
      </w:r>
      <w:r w:rsidR="009E5B47" w:rsidRPr="00872D6E">
        <w:rPr>
          <w:szCs w:val="22"/>
          <w:lang w:val="it-IT"/>
        </w:rPr>
        <w:t>alla</w:t>
      </w:r>
      <w:r w:rsidR="00443518" w:rsidRPr="00872D6E">
        <w:rPr>
          <w:szCs w:val="22"/>
          <w:lang w:val="it-IT"/>
        </w:rPr>
        <w:t xml:space="preserve"> </w:t>
      </w:r>
      <w:r w:rsidR="004F1BF7" w:rsidRPr="00872D6E">
        <w:rPr>
          <w:szCs w:val="22"/>
          <w:lang w:val="it-IT"/>
        </w:rPr>
        <w:t>massim</w:t>
      </w:r>
      <w:r w:rsidR="009E5B47" w:rsidRPr="00872D6E">
        <w:rPr>
          <w:szCs w:val="22"/>
          <w:lang w:val="it-IT"/>
        </w:rPr>
        <w:t>a</w:t>
      </w:r>
      <w:r w:rsidR="00443518" w:rsidRPr="00872D6E">
        <w:rPr>
          <w:szCs w:val="22"/>
          <w:lang w:val="it-IT"/>
        </w:rPr>
        <w:t xml:space="preserve"> </w:t>
      </w:r>
      <w:r w:rsidR="009E5B47" w:rsidRPr="00872D6E">
        <w:rPr>
          <w:szCs w:val="22"/>
          <w:lang w:val="it-IT"/>
        </w:rPr>
        <w:t>produttività</w:t>
      </w:r>
      <w:r w:rsidR="004F1BF7" w:rsidRPr="00872D6E">
        <w:rPr>
          <w:szCs w:val="22"/>
          <w:lang w:val="it-IT"/>
        </w:rPr>
        <w:t>.</w:t>
      </w:r>
    </w:p>
    <w:p w14:paraId="56389D7E" w14:textId="613CDCE5" w:rsidR="00DD448E" w:rsidRPr="00872D6E" w:rsidRDefault="00DD448E" w:rsidP="00BC6852">
      <w:pPr>
        <w:spacing w:after="120"/>
        <w:rPr>
          <w:color w:val="auto"/>
          <w:szCs w:val="22"/>
          <w:lang w:val="it-IT"/>
        </w:rPr>
      </w:pPr>
      <w:r w:rsidRPr="00872D6E">
        <w:rPr>
          <w:color w:val="auto"/>
          <w:szCs w:val="22"/>
          <w:lang w:val="it-IT"/>
        </w:rPr>
        <w:t>Cuore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questa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soluzione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comp</w:t>
      </w:r>
      <w:r w:rsidR="00CB53D9" w:rsidRPr="00872D6E">
        <w:rPr>
          <w:color w:val="auto"/>
          <w:szCs w:val="22"/>
          <w:lang w:val="it-IT"/>
        </w:rPr>
        <w:t>leta,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CB53D9" w:rsidRPr="00872D6E">
        <w:rPr>
          <w:color w:val="auto"/>
          <w:szCs w:val="22"/>
          <w:lang w:val="it-IT"/>
        </w:rPr>
        <w:t>comp</w:t>
      </w:r>
      <w:r w:rsidRPr="00872D6E">
        <w:rPr>
          <w:color w:val="auto"/>
          <w:szCs w:val="22"/>
          <w:lang w:val="it-IT"/>
        </w:rPr>
        <w:t>atta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</w:t>
      </w:r>
      <w:r w:rsidR="00CB53D9" w:rsidRPr="00872D6E">
        <w:rPr>
          <w:color w:val="auto"/>
          <w:szCs w:val="22"/>
          <w:lang w:val="it-IT"/>
        </w:rPr>
        <w:t>ffidabile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è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una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pressa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6B0A97" w:rsidRPr="00872D6E">
        <w:rPr>
          <w:color w:val="auto"/>
          <w:szCs w:val="22"/>
          <w:lang w:val="it-IT"/>
        </w:rPr>
        <w:t>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6B0A97" w:rsidRPr="00872D6E">
        <w:rPr>
          <w:color w:val="auto"/>
          <w:szCs w:val="22"/>
          <w:lang w:val="it-IT"/>
        </w:rPr>
        <w:t>iniezione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verticale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ENGEL</w:t>
      </w:r>
      <w:r w:rsidR="00443518" w:rsidRPr="00872D6E">
        <w:rPr>
          <w:color w:val="auto"/>
          <w:szCs w:val="22"/>
          <w:lang w:val="it-IT"/>
        </w:rPr>
        <w:t xml:space="preserve"> </w:t>
      </w:r>
      <w:proofErr w:type="spellStart"/>
      <w:r w:rsidRPr="00872D6E">
        <w:rPr>
          <w:color w:val="auto"/>
          <w:szCs w:val="22"/>
          <w:lang w:val="it-IT"/>
        </w:rPr>
        <w:t>insert</w:t>
      </w:r>
      <w:proofErr w:type="spellEnd"/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150,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con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forza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chiusura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1.500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kN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tavola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rotante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integrata.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Questa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configurazione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consente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effettuare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simultaneamente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l</w:t>
      </w:r>
      <w:r w:rsidR="00443518" w:rsidRPr="00872D6E">
        <w:rPr>
          <w:color w:val="auto"/>
          <w:szCs w:val="22"/>
          <w:lang w:val="it-IT"/>
        </w:rPr>
        <w:t>’</w:t>
      </w:r>
      <w:r w:rsidRPr="00872D6E">
        <w:rPr>
          <w:color w:val="auto"/>
          <w:szCs w:val="22"/>
          <w:lang w:val="it-IT"/>
        </w:rPr>
        <w:t>iniezione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l</w:t>
      </w:r>
      <w:r w:rsidR="00443518" w:rsidRPr="00872D6E">
        <w:rPr>
          <w:color w:val="auto"/>
          <w:szCs w:val="22"/>
          <w:lang w:val="it-IT"/>
        </w:rPr>
        <w:t>’</w:t>
      </w:r>
      <w:r w:rsidRPr="00872D6E">
        <w:rPr>
          <w:color w:val="auto"/>
          <w:szCs w:val="22"/>
          <w:lang w:val="it-IT"/>
        </w:rPr>
        <w:t>estrazione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dei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pezzi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stampati,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raddoppiando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fatto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la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produttività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con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un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tempo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ciclo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50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secondi.</w:t>
      </w:r>
    </w:p>
    <w:p w14:paraId="5267F5F0" w14:textId="29D438B5" w:rsidR="00B459B0" w:rsidRPr="00872D6E" w:rsidRDefault="006B0A97" w:rsidP="00BC6852">
      <w:pPr>
        <w:spacing w:after="120"/>
        <w:rPr>
          <w:color w:val="auto"/>
          <w:szCs w:val="22"/>
          <w:lang w:val="it-IT"/>
        </w:rPr>
      </w:pPr>
      <w:r w:rsidRPr="00872D6E">
        <w:rPr>
          <w:color w:val="auto"/>
          <w:szCs w:val="22"/>
          <w:lang w:val="it-IT"/>
        </w:rPr>
        <w:t>Lo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stampaggio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è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affidato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un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innovativo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stampo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</w:t>
      </w:r>
      <w:r w:rsidR="00443518" w:rsidRPr="00872D6E">
        <w:rPr>
          <w:color w:val="auto"/>
          <w:szCs w:val="22"/>
          <w:lang w:val="it-IT"/>
        </w:rPr>
        <w:t xml:space="preserve"> </w:t>
      </w:r>
      <w:proofErr w:type="gramStart"/>
      <w:r w:rsidRPr="00872D6E">
        <w:rPr>
          <w:color w:val="auto"/>
          <w:szCs w:val="22"/>
          <w:lang w:val="it-IT"/>
        </w:rPr>
        <w:t>2</w:t>
      </w:r>
      <w:proofErr w:type="gramEnd"/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cavità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sviluppato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ACH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Solution.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Dotato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del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sistema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ACH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SERVOSHOT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2G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con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controllo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elettrico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degli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ugelli,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assicura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la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massima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stabilità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processo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una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qualità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costante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dei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pezzi,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anche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in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presenza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più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punti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iniezione.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manipolazione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dei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componenti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è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gestita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da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un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robot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antropomorfo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ENGEL</w:t>
      </w:r>
      <w:r w:rsidR="00443518" w:rsidRPr="00872D6E">
        <w:rPr>
          <w:color w:val="auto"/>
          <w:szCs w:val="22"/>
          <w:lang w:val="it-IT"/>
        </w:rPr>
        <w:t xml:space="preserve"> </w:t>
      </w:r>
      <w:proofErr w:type="spellStart"/>
      <w:r w:rsidR="009263C4" w:rsidRPr="00872D6E">
        <w:rPr>
          <w:color w:val="auto"/>
          <w:szCs w:val="22"/>
          <w:lang w:val="it-IT"/>
        </w:rPr>
        <w:t>easix</w:t>
      </w:r>
      <w:proofErr w:type="spellEnd"/>
      <w:r w:rsidR="009263C4" w:rsidRPr="00872D6E">
        <w:rPr>
          <w:color w:val="auto"/>
          <w:szCs w:val="22"/>
          <w:lang w:val="it-IT"/>
        </w:rPr>
        <w:t>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completamente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integrato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nella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cella,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che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coordina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con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precisione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movimenti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della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macchina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dell</w:t>
      </w:r>
      <w:r w:rsidR="00443518" w:rsidRPr="00872D6E">
        <w:rPr>
          <w:color w:val="auto"/>
          <w:szCs w:val="22"/>
          <w:lang w:val="it-IT"/>
        </w:rPr>
        <w:t>’</w:t>
      </w:r>
      <w:r w:rsidR="009263C4" w:rsidRPr="00872D6E">
        <w:rPr>
          <w:color w:val="auto"/>
          <w:szCs w:val="22"/>
          <w:lang w:val="it-IT"/>
        </w:rPr>
        <w:t>automazione.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Nella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prima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fase,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il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robot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preleva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6851EB"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6851EB" w:rsidRPr="00872D6E">
        <w:rPr>
          <w:color w:val="auto"/>
          <w:szCs w:val="22"/>
          <w:lang w:val="it-IT"/>
        </w:rPr>
        <w:t>delicati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F13D7" w:rsidRPr="00872D6E">
        <w:rPr>
          <w:color w:val="auto"/>
          <w:szCs w:val="22"/>
          <w:lang w:val="it-IT"/>
        </w:rPr>
        <w:t>film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GDL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dal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sistema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alimentazione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l</w:t>
      </w:r>
      <w:r w:rsidR="006851EB"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posiziona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nella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6D0FCA" w:rsidRPr="00872D6E">
        <w:rPr>
          <w:color w:val="auto"/>
          <w:szCs w:val="22"/>
          <w:lang w:val="it-IT"/>
        </w:rPr>
        <w:t>prima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stazione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dello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stampo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222E7C" w:rsidRPr="00872D6E">
        <w:rPr>
          <w:color w:val="auto"/>
          <w:szCs w:val="22"/>
          <w:lang w:val="it-IT"/>
        </w:rPr>
        <w:t>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222E7C" w:rsidRPr="00872D6E">
        <w:rPr>
          <w:color w:val="auto"/>
          <w:szCs w:val="22"/>
          <w:lang w:val="it-IT"/>
        </w:rPr>
        <w:t>tavola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263C4" w:rsidRPr="00872D6E">
        <w:rPr>
          <w:color w:val="auto"/>
          <w:szCs w:val="22"/>
          <w:lang w:val="it-IT"/>
        </w:rPr>
        <w:t>rotante.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Dopo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rotazione,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nella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seconda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stazione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ha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luogo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B1787" w:rsidRPr="00872D6E">
        <w:rPr>
          <w:color w:val="auto"/>
          <w:szCs w:val="22"/>
          <w:lang w:val="it-IT"/>
        </w:rPr>
        <w:t>il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B1787" w:rsidRPr="00872D6E">
        <w:rPr>
          <w:color w:val="auto"/>
          <w:szCs w:val="22"/>
          <w:lang w:val="it-IT"/>
        </w:rPr>
        <w:t>processo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B1787"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iniezione,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durante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9B1787" w:rsidRPr="00872D6E">
        <w:rPr>
          <w:color w:val="auto"/>
          <w:szCs w:val="22"/>
          <w:lang w:val="it-IT"/>
        </w:rPr>
        <w:t>il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quale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DD31F2"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DD31F2" w:rsidRPr="00872D6E">
        <w:rPr>
          <w:color w:val="auto"/>
          <w:szCs w:val="22"/>
          <w:lang w:val="it-IT"/>
        </w:rPr>
        <w:t>film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vengono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parzialmente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sovrastampat</w:t>
      </w:r>
      <w:r w:rsidR="00DD31F2"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con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una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guarnizione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in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LSR</w:t>
      </w:r>
      <w:r w:rsidR="0041362E" w:rsidRPr="00872D6E">
        <w:rPr>
          <w:color w:val="auto"/>
          <w:szCs w:val="22"/>
          <w:lang w:val="it-IT"/>
        </w:rPr>
        <w:t>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31B77" w:rsidRPr="00872D6E">
        <w:rPr>
          <w:color w:val="auto"/>
          <w:szCs w:val="22"/>
          <w:lang w:val="it-IT"/>
        </w:rPr>
        <w:t>sottile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31B77"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31B77" w:rsidRPr="00872D6E">
        <w:rPr>
          <w:color w:val="auto"/>
          <w:szCs w:val="22"/>
          <w:lang w:val="it-IT"/>
        </w:rPr>
        <w:t>ad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31B77" w:rsidRPr="00872D6E">
        <w:rPr>
          <w:color w:val="auto"/>
          <w:szCs w:val="22"/>
          <w:lang w:val="it-IT"/>
        </w:rPr>
        <w:t>alta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31B77" w:rsidRPr="00872D6E">
        <w:rPr>
          <w:color w:val="auto"/>
          <w:szCs w:val="22"/>
          <w:lang w:val="it-IT"/>
        </w:rPr>
        <w:t>precisione,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posizionata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con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estrema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accuratezza.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In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parallelo,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0A76D9" w:rsidRPr="00872D6E">
        <w:rPr>
          <w:color w:val="auto"/>
          <w:szCs w:val="22"/>
          <w:lang w:val="it-IT"/>
        </w:rPr>
        <w:t>nella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0A76D9" w:rsidRPr="00872D6E">
        <w:rPr>
          <w:color w:val="auto"/>
          <w:szCs w:val="22"/>
          <w:lang w:val="it-IT"/>
        </w:rPr>
        <w:t>prima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0A76D9" w:rsidRPr="00872D6E">
        <w:rPr>
          <w:color w:val="auto"/>
          <w:szCs w:val="22"/>
          <w:lang w:val="it-IT"/>
        </w:rPr>
        <w:t>stazione,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vengono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rimossi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pezzi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stampati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quindi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inserit</w:t>
      </w:r>
      <w:r w:rsidR="00B459B0"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0A76D9"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45237F" w:rsidRPr="00872D6E">
        <w:rPr>
          <w:color w:val="auto"/>
          <w:szCs w:val="22"/>
          <w:lang w:val="it-IT"/>
        </w:rPr>
        <w:t>nuov</w:t>
      </w:r>
      <w:r w:rsidR="00B459B0"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film</w:t>
      </w:r>
      <w:r w:rsidR="0045237F" w:rsidRPr="00872D6E">
        <w:rPr>
          <w:color w:val="auto"/>
          <w:szCs w:val="22"/>
          <w:lang w:val="it-IT"/>
        </w:rPr>
        <w:t>.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Un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sistema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502492" w:rsidRPr="00872D6E">
        <w:rPr>
          <w:color w:val="auto"/>
          <w:szCs w:val="22"/>
          <w:lang w:val="it-IT"/>
        </w:rPr>
        <w:t>supervisione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integrato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verifica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l</w:t>
      </w:r>
      <w:r w:rsidR="00443518" w:rsidRPr="00872D6E">
        <w:rPr>
          <w:color w:val="auto"/>
          <w:szCs w:val="22"/>
          <w:lang w:val="it-IT"/>
        </w:rPr>
        <w:t>’</w:t>
      </w:r>
      <w:r w:rsidR="00B459B0" w:rsidRPr="00872D6E">
        <w:rPr>
          <w:color w:val="auto"/>
          <w:szCs w:val="22"/>
          <w:lang w:val="it-IT"/>
        </w:rPr>
        <w:t>uniformità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dello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spessore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della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guarnizione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in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LSR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assicurando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così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massima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7F6EA8" w:rsidRPr="00872D6E">
        <w:rPr>
          <w:color w:val="auto"/>
          <w:szCs w:val="22"/>
          <w:lang w:val="it-IT"/>
        </w:rPr>
        <w:t>qualità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del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B459B0" w:rsidRPr="00872D6E">
        <w:rPr>
          <w:color w:val="auto"/>
          <w:szCs w:val="22"/>
          <w:lang w:val="it-IT"/>
        </w:rPr>
        <w:t>componente.</w:t>
      </w:r>
    </w:p>
    <w:p w14:paraId="4191390E" w14:textId="73E3A64A" w:rsidR="00172629" w:rsidRPr="00872D6E" w:rsidRDefault="00A01938" w:rsidP="00BC6852">
      <w:pPr>
        <w:spacing w:after="120"/>
        <w:rPr>
          <w:color w:val="auto"/>
          <w:szCs w:val="22"/>
          <w:lang w:val="it-IT"/>
        </w:rPr>
      </w:pPr>
      <w:r w:rsidRPr="00872D6E">
        <w:rPr>
          <w:color w:val="auto"/>
          <w:szCs w:val="22"/>
          <w:lang w:val="it-IT"/>
        </w:rPr>
        <w:t>Il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sistema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automazione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tutt</w:t>
      </w:r>
      <w:r w:rsidR="00FC4B10"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FC4B10" w:rsidRPr="00872D6E">
        <w:rPr>
          <w:color w:val="auto"/>
          <w:szCs w:val="22"/>
          <w:lang w:val="it-IT"/>
        </w:rPr>
        <w:t>le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FC4B10" w:rsidRPr="00872D6E">
        <w:rPr>
          <w:color w:val="auto"/>
          <w:szCs w:val="22"/>
          <w:lang w:val="it-IT"/>
        </w:rPr>
        <w:t>attrezzature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periferic</w:t>
      </w:r>
      <w:r w:rsidR="00FC4B10" w:rsidRPr="00872D6E">
        <w:rPr>
          <w:color w:val="auto"/>
          <w:szCs w:val="22"/>
          <w:lang w:val="it-IT"/>
        </w:rPr>
        <w:t>he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sono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completamente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integrati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nell</w:t>
      </w:r>
      <w:r w:rsidR="00443518" w:rsidRPr="00872D6E">
        <w:rPr>
          <w:color w:val="auto"/>
          <w:szCs w:val="22"/>
          <w:lang w:val="it-IT"/>
        </w:rPr>
        <w:t>’</w:t>
      </w:r>
      <w:r w:rsidRPr="00872D6E">
        <w:rPr>
          <w:color w:val="auto"/>
          <w:szCs w:val="22"/>
          <w:lang w:val="it-IT"/>
        </w:rPr>
        <w:t>unità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controllo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CC300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della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pressa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iniezione.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La</w:t>
      </w:r>
      <w:r w:rsidR="00443518" w:rsidRPr="00872D6E">
        <w:rPr>
          <w:color w:val="auto"/>
          <w:szCs w:val="22"/>
          <w:lang w:val="it-IT"/>
        </w:rPr>
        <w:t xml:space="preserve"> </w:t>
      </w:r>
      <w:r w:rsidR="00CC4E1E" w:rsidRPr="00872D6E">
        <w:rPr>
          <w:color w:val="auto"/>
          <w:szCs w:val="22"/>
          <w:lang w:val="it-IT"/>
        </w:rPr>
        <w:t>perfetta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sincronizzazione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tra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il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processo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stampaggio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movimenti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del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robot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assicura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una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sequenza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produttiva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fluida,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rapida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ed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efficiente.</w:t>
      </w:r>
    </w:p>
    <w:p w14:paraId="3B59E1A0" w14:textId="41F8E3F7" w:rsidR="007941E2" w:rsidRPr="00F47CA4" w:rsidRDefault="00A05A95" w:rsidP="00BC6852">
      <w:pPr>
        <w:spacing w:after="120"/>
        <w:rPr>
          <w:color w:val="auto"/>
          <w:szCs w:val="22"/>
          <w:lang w:val="it-IT"/>
        </w:rPr>
      </w:pPr>
      <w:r w:rsidRPr="00872D6E">
        <w:rPr>
          <w:color w:val="auto"/>
          <w:szCs w:val="22"/>
          <w:lang w:val="it-IT"/>
        </w:rPr>
        <w:t>Il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LSR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utilizzato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è</w:t>
      </w:r>
      <w:r w:rsidR="00443518" w:rsidRPr="00872D6E">
        <w:rPr>
          <w:color w:val="auto"/>
          <w:szCs w:val="22"/>
          <w:lang w:val="it-IT"/>
        </w:rPr>
        <w:t xml:space="preserve"> </w:t>
      </w:r>
      <w:proofErr w:type="spellStart"/>
      <w:r w:rsidRPr="00872D6E">
        <w:rPr>
          <w:color w:val="auto"/>
          <w:szCs w:val="22"/>
          <w:lang w:val="it-IT"/>
        </w:rPr>
        <w:t>Elastosil</w:t>
      </w:r>
      <w:proofErr w:type="spellEnd"/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LR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3003/30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di</w:t>
      </w:r>
      <w:r w:rsidR="00443518" w:rsidRPr="00872D6E">
        <w:rPr>
          <w:color w:val="auto"/>
          <w:szCs w:val="22"/>
          <w:lang w:val="it-IT"/>
        </w:rPr>
        <w:t xml:space="preserve"> </w:t>
      </w:r>
      <w:r w:rsidRPr="00872D6E">
        <w:rPr>
          <w:color w:val="auto"/>
          <w:szCs w:val="22"/>
          <w:lang w:val="it-IT"/>
        </w:rPr>
        <w:t>WACKER</w:t>
      </w:r>
      <w:r w:rsidRPr="00A05A95">
        <w:rPr>
          <w:color w:val="auto"/>
          <w:szCs w:val="22"/>
          <w:lang w:val="it-IT"/>
        </w:rPr>
        <w:t>,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dosato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con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il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sistema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ACH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MAXIMIX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3G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Pro,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particolarmente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indicato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per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gestire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pesi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della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stampata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contenuti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–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questo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caso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16,8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grammi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–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assicurando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al</w:t>
      </w:r>
      <w:r w:rsidR="00443518">
        <w:rPr>
          <w:color w:val="auto"/>
          <w:szCs w:val="22"/>
          <w:lang w:val="it-IT"/>
        </w:rPr>
        <w:t xml:space="preserve"> </w:t>
      </w:r>
      <w:r w:rsidR="00917884" w:rsidRPr="00917884">
        <w:rPr>
          <w:color w:val="auto"/>
          <w:szCs w:val="22"/>
          <w:lang w:val="it-IT"/>
        </w:rPr>
        <w:t>con</w:t>
      </w:r>
      <w:r w:rsidRPr="00A05A95">
        <w:rPr>
          <w:color w:val="auto"/>
          <w:szCs w:val="22"/>
          <w:lang w:val="it-IT"/>
        </w:rPr>
        <w:t>tempo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un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rapporto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miscelazione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preciso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e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un</w:t>
      </w:r>
      <w:r w:rsidR="00443518">
        <w:rPr>
          <w:color w:val="auto"/>
          <w:szCs w:val="22"/>
          <w:lang w:val="it-IT"/>
        </w:rPr>
        <w:t>’</w:t>
      </w:r>
      <w:r w:rsidRPr="00A05A95">
        <w:rPr>
          <w:color w:val="auto"/>
          <w:szCs w:val="22"/>
          <w:lang w:val="it-IT"/>
        </w:rPr>
        <w:t>elevata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stabilità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Pr="00A05A95">
        <w:rPr>
          <w:color w:val="auto"/>
          <w:szCs w:val="22"/>
          <w:lang w:val="it-IT"/>
        </w:rPr>
        <w:t>processo.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Anche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il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sistema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dosaggio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è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integrato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ne</w:t>
      </w:r>
      <w:r w:rsidR="00EF7391" w:rsidRPr="00F47CA4">
        <w:rPr>
          <w:color w:val="auto"/>
          <w:szCs w:val="22"/>
          <w:lang w:val="it-IT"/>
        </w:rPr>
        <w:t>ll</w:t>
      </w:r>
      <w:r w:rsidR="00443518">
        <w:rPr>
          <w:color w:val="auto"/>
          <w:szCs w:val="22"/>
          <w:lang w:val="it-IT"/>
        </w:rPr>
        <w:t>’</w:t>
      </w:r>
      <w:r w:rsidR="00EF7391" w:rsidRPr="00F47CA4">
        <w:rPr>
          <w:color w:val="auto"/>
          <w:szCs w:val="22"/>
          <w:lang w:val="it-IT"/>
        </w:rPr>
        <w:t>unità</w:t>
      </w:r>
      <w:r w:rsidR="00443518">
        <w:rPr>
          <w:color w:val="auto"/>
          <w:szCs w:val="22"/>
          <w:lang w:val="it-IT"/>
        </w:rPr>
        <w:t xml:space="preserve"> </w:t>
      </w:r>
      <w:r w:rsidR="00EF7391"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="00EF7391" w:rsidRPr="00F47CA4">
        <w:rPr>
          <w:color w:val="auto"/>
          <w:szCs w:val="22"/>
          <w:lang w:val="it-IT"/>
        </w:rPr>
        <w:t>controllo</w:t>
      </w:r>
      <w:r w:rsidR="00443518">
        <w:rPr>
          <w:color w:val="auto"/>
          <w:szCs w:val="22"/>
          <w:lang w:val="it-IT"/>
        </w:rPr>
        <w:t xml:space="preserve"> </w:t>
      </w:r>
      <w:r w:rsidR="007E2A80" w:rsidRPr="00F47CA4">
        <w:rPr>
          <w:color w:val="auto"/>
          <w:szCs w:val="22"/>
          <w:lang w:val="it-IT"/>
        </w:rPr>
        <w:t>ENGEL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CC300.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La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precisione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del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processo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è</w:t>
      </w:r>
      <w:r w:rsidR="00443518">
        <w:rPr>
          <w:color w:val="auto"/>
          <w:szCs w:val="22"/>
          <w:lang w:val="it-IT"/>
        </w:rPr>
        <w:t xml:space="preserve"> </w:t>
      </w:r>
      <w:r w:rsidR="009D44F5">
        <w:rPr>
          <w:color w:val="auto"/>
          <w:szCs w:val="22"/>
          <w:lang w:val="it-IT"/>
        </w:rPr>
        <w:t>inoltre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assicurata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dall</w:t>
      </w:r>
      <w:r w:rsidR="00443518">
        <w:rPr>
          <w:color w:val="auto"/>
          <w:szCs w:val="22"/>
          <w:lang w:val="it-IT"/>
        </w:rPr>
        <w:t>’</w:t>
      </w:r>
      <w:r w:rsidR="00F77A2A" w:rsidRPr="00F47CA4">
        <w:rPr>
          <w:color w:val="auto"/>
          <w:szCs w:val="22"/>
          <w:lang w:val="it-IT"/>
        </w:rPr>
        <w:t>assistente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digitale</w:t>
      </w:r>
      <w:r w:rsidR="00443518">
        <w:rPr>
          <w:color w:val="auto"/>
          <w:szCs w:val="22"/>
          <w:lang w:val="it-IT"/>
        </w:rPr>
        <w:t xml:space="preserve"> </w:t>
      </w:r>
      <w:proofErr w:type="spellStart"/>
      <w:r w:rsidR="00F77A2A" w:rsidRPr="00F47CA4">
        <w:rPr>
          <w:color w:val="auto"/>
          <w:szCs w:val="22"/>
          <w:lang w:val="it-IT"/>
        </w:rPr>
        <w:t>iQ</w:t>
      </w:r>
      <w:proofErr w:type="spellEnd"/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weight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control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ENGEL,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che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ottimizza</w:t>
      </w:r>
      <w:r w:rsidR="00443518">
        <w:rPr>
          <w:color w:val="auto"/>
          <w:szCs w:val="22"/>
          <w:lang w:val="it-IT"/>
        </w:rPr>
        <w:t xml:space="preserve"> </w:t>
      </w:r>
      <w:r w:rsidR="00F77A2A" w:rsidRPr="00F47CA4">
        <w:rPr>
          <w:color w:val="auto"/>
          <w:szCs w:val="22"/>
          <w:lang w:val="it-IT"/>
        </w:rPr>
        <w:t>i</w:t>
      </w:r>
      <w:r w:rsidR="004E74C6" w:rsidRPr="00F47CA4">
        <w:rPr>
          <w:color w:val="auto"/>
          <w:szCs w:val="22"/>
          <w:lang w:val="it-IT"/>
        </w:rPr>
        <w:t>l</w:t>
      </w:r>
      <w:r w:rsidR="00443518">
        <w:rPr>
          <w:color w:val="auto"/>
          <w:szCs w:val="22"/>
          <w:lang w:val="it-IT"/>
        </w:rPr>
        <w:t xml:space="preserve"> </w:t>
      </w:r>
      <w:r w:rsidR="006C5F65" w:rsidRPr="00F47CA4">
        <w:rPr>
          <w:color w:val="auto"/>
          <w:szCs w:val="22"/>
          <w:lang w:val="it-IT"/>
        </w:rPr>
        <w:t>volume</w:t>
      </w:r>
      <w:r w:rsidR="00443518">
        <w:rPr>
          <w:color w:val="auto"/>
          <w:szCs w:val="22"/>
          <w:lang w:val="it-IT"/>
        </w:rPr>
        <w:t xml:space="preserve"> </w:t>
      </w:r>
      <w:r w:rsidR="006C5F65"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="006C5F65" w:rsidRPr="00F47CA4">
        <w:rPr>
          <w:color w:val="auto"/>
          <w:szCs w:val="22"/>
          <w:lang w:val="it-IT"/>
        </w:rPr>
        <w:t>iniezione</w:t>
      </w:r>
      <w:r w:rsidR="00443518">
        <w:rPr>
          <w:color w:val="auto"/>
          <w:szCs w:val="22"/>
          <w:lang w:val="it-IT"/>
        </w:rPr>
        <w:t xml:space="preserve"> </w:t>
      </w:r>
      <w:r w:rsidR="006C5F65" w:rsidRPr="00F47CA4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="006C5F65" w:rsidRPr="00F47CA4">
        <w:rPr>
          <w:color w:val="auto"/>
          <w:szCs w:val="22"/>
          <w:lang w:val="it-IT"/>
        </w:rPr>
        <w:t>modo</w:t>
      </w:r>
      <w:r w:rsidR="00443518">
        <w:rPr>
          <w:color w:val="auto"/>
          <w:szCs w:val="22"/>
          <w:lang w:val="it-IT"/>
        </w:rPr>
        <w:t xml:space="preserve"> </w:t>
      </w:r>
      <w:r w:rsidR="006C5F65" w:rsidRPr="00F47CA4">
        <w:rPr>
          <w:color w:val="auto"/>
          <w:szCs w:val="22"/>
          <w:lang w:val="it-IT"/>
        </w:rPr>
        <w:t>da</w:t>
      </w:r>
      <w:r w:rsidR="00443518">
        <w:rPr>
          <w:color w:val="auto"/>
          <w:szCs w:val="22"/>
          <w:lang w:val="it-IT"/>
        </w:rPr>
        <w:t xml:space="preserve"> </w:t>
      </w:r>
      <w:r w:rsidR="006C5F65" w:rsidRPr="00F47CA4">
        <w:rPr>
          <w:color w:val="auto"/>
          <w:szCs w:val="22"/>
          <w:lang w:val="it-IT"/>
        </w:rPr>
        <w:t>mantenere</w:t>
      </w:r>
      <w:r w:rsidR="00443518">
        <w:rPr>
          <w:color w:val="auto"/>
          <w:szCs w:val="22"/>
          <w:lang w:val="it-IT"/>
        </w:rPr>
        <w:t xml:space="preserve"> </w:t>
      </w:r>
      <w:r w:rsidR="006C5F65" w:rsidRPr="00F47CA4">
        <w:rPr>
          <w:color w:val="auto"/>
          <w:szCs w:val="22"/>
          <w:lang w:val="it-IT"/>
        </w:rPr>
        <w:t>costante</w:t>
      </w:r>
      <w:r w:rsidR="00443518">
        <w:rPr>
          <w:color w:val="auto"/>
          <w:szCs w:val="22"/>
          <w:lang w:val="it-IT"/>
        </w:rPr>
        <w:t xml:space="preserve"> </w:t>
      </w:r>
      <w:r w:rsidR="006C5F65" w:rsidRPr="00F47CA4">
        <w:rPr>
          <w:color w:val="auto"/>
          <w:szCs w:val="22"/>
          <w:lang w:val="it-IT"/>
        </w:rPr>
        <w:t>il</w:t>
      </w:r>
      <w:r w:rsidR="00443518">
        <w:rPr>
          <w:color w:val="auto"/>
          <w:szCs w:val="22"/>
          <w:lang w:val="it-IT"/>
        </w:rPr>
        <w:t xml:space="preserve"> </w:t>
      </w:r>
      <w:r w:rsidR="004E74C6" w:rsidRPr="00F47CA4">
        <w:rPr>
          <w:color w:val="auto"/>
          <w:szCs w:val="22"/>
          <w:lang w:val="it-IT"/>
        </w:rPr>
        <w:t>peso</w:t>
      </w:r>
      <w:r w:rsidR="00443518">
        <w:rPr>
          <w:color w:val="auto"/>
          <w:szCs w:val="22"/>
          <w:lang w:val="it-IT"/>
        </w:rPr>
        <w:t xml:space="preserve"> </w:t>
      </w:r>
      <w:r w:rsidR="00D23DD1">
        <w:rPr>
          <w:color w:val="auto"/>
          <w:szCs w:val="22"/>
          <w:lang w:val="it-IT"/>
        </w:rPr>
        <w:t>delle</w:t>
      </w:r>
      <w:r w:rsidR="00443518">
        <w:rPr>
          <w:color w:val="auto"/>
          <w:szCs w:val="22"/>
          <w:lang w:val="it-IT"/>
        </w:rPr>
        <w:t xml:space="preserve"> </w:t>
      </w:r>
      <w:r w:rsidR="00D23DD1">
        <w:rPr>
          <w:color w:val="auto"/>
          <w:szCs w:val="22"/>
          <w:lang w:val="it-IT"/>
        </w:rPr>
        <w:t>parti</w:t>
      </w:r>
      <w:r w:rsidR="00443518">
        <w:rPr>
          <w:color w:val="auto"/>
          <w:szCs w:val="22"/>
          <w:lang w:val="it-IT"/>
        </w:rPr>
        <w:t xml:space="preserve"> </w:t>
      </w:r>
      <w:r w:rsidR="004E74C6" w:rsidRPr="00F47CA4">
        <w:rPr>
          <w:color w:val="auto"/>
          <w:szCs w:val="22"/>
          <w:lang w:val="it-IT"/>
        </w:rPr>
        <w:t>stampat</w:t>
      </w:r>
      <w:r w:rsidR="00D23DD1">
        <w:rPr>
          <w:color w:val="auto"/>
          <w:szCs w:val="22"/>
          <w:lang w:val="it-IT"/>
        </w:rPr>
        <w:t>e</w:t>
      </w:r>
      <w:r w:rsidR="006C5F65" w:rsidRPr="00F47CA4">
        <w:rPr>
          <w:color w:val="auto"/>
          <w:szCs w:val="22"/>
          <w:lang w:val="it-IT"/>
        </w:rPr>
        <w:t>.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Un</w:t>
      </w:r>
      <w:r w:rsidR="00443518">
        <w:rPr>
          <w:color w:val="auto"/>
          <w:szCs w:val="22"/>
          <w:lang w:val="it-IT"/>
        </w:rPr>
        <w:t xml:space="preserve"> </w:t>
      </w:r>
      <w:r w:rsidR="00766AAF">
        <w:rPr>
          <w:color w:val="auto"/>
          <w:szCs w:val="22"/>
          <w:lang w:val="it-IT"/>
        </w:rPr>
        <w:t>aspetto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particolarmente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importante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questa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applicazione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è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la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distribuzione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uniforme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della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guarnizione,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evitando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sovrastampaggio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o</w:t>
      </w:r>
      <w:r w:rsidR="00443518">
        <w:rPr>
          <w:color w:val="auto"/>
          <w:szCs w:val="22"/>
          <w:lang w:val="it-IT"/>
        </w:rPr>
        <w:t xml:space="preserve"> </w:t>
      </w:r>
      <w:r w:rsidR="006745BB" w:rsidRPr="00F47CA4">
        <w:rPr>
          <w:color w:val="auto"/>
          <w:szCs w:val="22"/>
          <w:lang w:val="it-IT"/>
        </w:rPr>
        <w:t>vuoti</w:t>
      </w:r>
      <w:r w:rsidR="00A01938" w:rsidRPr="00F47CA4">
        <w:rPr>
          <w:color w:val="auto"/>
          <w:szCs w:val="22"/>
          <w:lang w:val="it-IT"/>
        </w:rPr>
        <w:t>: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requisiti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che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vengono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soddisfatti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modo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ottimale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dall</w:t>
      </w:r>
      <w:r w:rsidR="00443518">
        <w:rPr>
          <w:color w:val="auto"/>
          <w:szCs w:val="22"/>
          <w:lang w:val="it-IT"/>
        </w:rPr>
        <w:t>’</w:t>
      </w:r>
      <w:r w:rsidR="00A01938" w:rsidRPr="00F47CA4">
        <w:rPr>
          <w:color w:val="auto"/>
          <w:szCs w:val="22"/>
          <w:lang w:val="it-IT"/>
        </w:rPr>
        <w:t>interazione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sinergica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tra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pressa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a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iniezione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ad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alta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precisione,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soluzioni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digitali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avanzate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e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partner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tecnologici</w:t>
      </w:r>
      <w:r w:rsidR="00443518">
        <w:rPr>
          <w:color w:val="auto"/>
          <w:szCs w:val="22"/>
          <w:lang w:val="it-IT"/>
        </w:rPr>
        <w:t xml:space="preserve"> </w:t>
      </w:r>
      <w:r w:rsidR="00A01938" w:rsidRPr="00F47CA4">
        <w:rPr>
          <w:color w:val="auto"/>
          <w:szCs w:val="22"/>
          <w:lang w:val="it-IT"/>
        </w:rPr>
        <w:t>d</w:t>
      </w:r>
      <w:r w:rsidR="00443518">
        <w:rPr>
          <w:color w:val="auto"/>
          <w:szCs w:val="22"/>
          <w:lang w:val="it-IT"/>
        </w:rPr>
        <w:t>’</w:t>
      </w:r>
      <w:r w:rsidR="00A01938" w:rsidRPr="00F47CA4">
        <w:rPr>
          <w:color w:val="auto"/>
          <w:szCs w:val="22"/>
          <w:lang w:val="it-IT"/>
        </w:rPr>
        <w:t>eccellenza.</w:t>
      </w:r>
    </w:p>
    <w:p w14:paraId="156419DD" w14:textId="3E731B6D" w:rsidR="008C77A6" w:rsidRPr="00F47CA4" w:rsidRDefault="008C77A6" w:rsidP="00BC6852">
      <w:pPr>
        <w:spacing w:after="120"/>
        <w:rPr>
          <w:color w:val="auto"/>
          <w:szCs w:val="22"/>
          <w:lang w:val="it-IT"/>
        </w:rPr>
      </w:pPr>
      <w:r w:rsidRPr="00F47CA4">
        <w:rPr>
          <w:color w:val="auto"/>
          <w:szCs w:val="22"/>
          <w:lang w:val="it-IT"/>
        </w:rPr>
        <w:t>Oltre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all</w:t>
      </w:r>
      <w:r w:rsidR="00443518">
        <w:rPr>
          <w:color w:val="auto"/>
          <w:szCs w:val="22"/>
          <w:lang w:val="it-IT"/>
        </w:rPr>
        <w:t>’</w:t>
      </w:r>
      <w:r w:rsidRPr="00F47CA4">
        <w:rPr>
          <w:color w:val="auto"/>
          <w:szCs w:val="22"/>
          <w:lang w:val="it-IT"/>
        </w:rPr>
        <w:t>elevata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precisione,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il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concetto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macchina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verticale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della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serie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ENGEL</w:t>
      </w:r>
      <w:r w:rsidR="00443518">
        <w:rPr>
          <w:color w:val="auto"/>
          <w:szCs w:val="22"/>
          <w:lang w:val="it-IT"/>
        </w:rPr>
        <w:t xml:space="preserve"> </w:t>
      </w:r>
      <w:proofErr w:type="spellStart"/>
      <w:r w:rsidRPr="00F47CA4">
        <w:rPr>
          <w:color w:val="auto"/>
          <w:szCs w:val="22"/>
          <w:lang w:val="it-IT"/>
        </w:rPr>
        <w:t>insert</w:t>
      </w:r>
      <w:proofErr w:type="spellEnd"/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offre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il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vantaggio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un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design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estremamente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compatto.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Il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quadro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elettrico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è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integrato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direttamente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nella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macchina,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riducendo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modo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significativo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l</w:t>
      </w:r>
      <w:r w:rsidR="00443518">
        <w:rPr>
          <w:color w:val="auto"/>
          <w:szCs w:val="22"/>
          <w:lang w:val="it-IT"/>
        </w:rPr>
        <w:t>’</w:t>
      </w:r>
      <w:r w:rsidRPr="00F47CA4">
        <w:rPr>
          <w:color w:val="auto"/>
          <w:szCs w:val="22"/>
          <w:lang w:val="it-IT"/>
        </w:rPr>
        <w:t>ingombro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complessivo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della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cella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–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un</w:t>
      </w:r>
      <w:r w:rsidR="00443518">
        <w:rPr>
          <w:color w:val="auto"/>
          <w:szCs w:val="22"/>
          <w:lang w:val="it-IT"/>
        </w:rPr>
        <w:t xml:space="preserve"> </w:t>
      </w:r>
      <w:r w:rsidR="00854DD8" w:rsidRPr="00F47CA4">
        <w:rPr>
          <w:color w:val="auto"/>
          <w:szCs w:val="22"/>
          <w:lang w:val="it-IT"/>
        </w:rPr>
        <w:t>vantaggio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determinante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quando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la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produzione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automatizzata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deve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essere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implementata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spazi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ristretti.</w:t>
      </w:r>
    </w:p>
    <w:p w14:paraId="4EA31589" w14:textId="67B15ED6" w:rsidR="00E01014" w:rsidRPr="00F47CA4" w:rsidRDefault="00E01014" w:rsidP="00BC6852">
      <w:pPr>
        <w:spacing w:after="120"/>
        <w:rPr>
          <w:color w:val="auto"/>
          <w:szCs w:val="22"/>
          <w:lang w:val="it-IT"/>
        </w:rPr>
      </w:pPr>
      <w:r w:rsidRPr="00F47CA4">
        <w:rPr>
          <w:color w:val="auto"/>
          <w:szCs w:val="22"/>
          <w:lang w:val="it-IT"/>
        </w:rPr>
        <w:t>Con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questa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applicazione,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ENGEL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dimostra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come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sia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possibile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coniugare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precisione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tempi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ciclo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ridotti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un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sistema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produttivo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perfettamente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integrato.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Pressa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iniezione,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stampo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automazione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lastRenderedPageBreak/>
        <w:t>provengono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un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unico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fornitore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operano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piena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sinergia.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La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soluzione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sviluppata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per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il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sovrastampaggio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sottili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strati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LSR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su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superfici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piccole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dimensioni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distingue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per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l</w:t>
      </w:r>
      <w:r w:rsidR="00443518">
        <w:rPr>
          <w:color w:val="auto"/>
          <w:szCs w:val="22"/>
          <w:lang w:val="it-IT"/>
        </w:rPr>
        <w:t>’</w:t>
      </w:r>
      <w:r w:rsidRPr="00F47CA4">
        <w:rPr>
          <w:color w:val="auto"/>
          <w:szCs w:val="22"/>
          <w:lang w:val="it-IT"/>
        </w:rPr>
        <w:t>elevata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efficienza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economica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integra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facilità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impianti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produttivi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già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esistenti.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Digitalizzazione,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automazione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flessibile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stabilità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processo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ne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fanno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una</w:t>
      </w:r>
      <w:r w:rsidR="00443518">
        <w:rPr>
          <w:color w:val="auto"/>
          <w:szCs w:val="22"/>
          <w:lang w:val="it-IT"/>
        </w:rPr>
        <w:t xml:space="preserve"> </w:t>
      </w:r>
      <w:r w:rsidR="00941068" w:rsidRPr="00F47CA4">
        <w:rPr>
          <w:color w:val="auto"/>
          <w:szCs w:val="22"/>
          <w:lang w:val="it-IT"/>
        </w:rPr>
        <w:t>soluzione</w:t>
      </w:r>
      <w:r w:rsidR="00443518">
        <w:rPr>
          <w:color w:val="auto"/>
          <w:szCs w:val="22"/>
          <w:lang w:val="it-IT"/>
        </w:rPr>
        <w:t xml:space="preserve"> </w:t>
      </w:r>
      <w:r w:rsidR="008D3998" w:rsidRPr="00F47CA4">
        <w:rPr>
          <w:color w:val="auto"/>
          <w:szCs w:val="22"/>
          <w:lang w:val="it-IT"/>
        </w:rPr>
        <w:t>affidabile</w:t>
      </w:r>
      <w:r w:rsidR="00443518">
        <w:rPr>
          <w:color w:val="auto"/>
          <w:szCs w:val="22"/>
          <w:lang w:val="it-IT"/>
        </w:rPr>
        <w:t xml:space="preserve"> </w:t>
      </w:r>
      <w:r w:rsidR="008D3998" w:rsidRPr="00F47CA4">
        <w:rPr>
          <w:color w:val="auto"/>
          <w:szCs w:val="22"/>
          <w:lang w:val="it-IT"/>
        </w:rPr>
        <w:t>e</w:t>
      </w:r>
      <w:r w:rsidR="00443518">
        <w:rPr>
          <w:color w:val="auto"/>
          <w:szCs w:val="22"/>
          <w:lang w:val="it-IT"/>
        </w:rPr>
        <w:t xml:space="preserve"> </w:t>
      </w:r>
      <w:r w:rsidR="008D3998" w:rsidRPr="00F47CA4">
        <w:rPr>
          <w:color w:val="auto"/>
          <w:szCs w:val="22"/>
          <w:lang w:val="it-IT"/>
        </w:rPr>
        <w:t>competitiva,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proiettata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nel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futuro</w:t>
      </w:r>
      <w:r w:rsidR="00443518">
        <w:rPr>
          <w:color w:val="auto"/>
          <w:szCs w:val="22"/>
          <w:lang w:val="it-IT"/>
        </w:rPr>
        <w:t xml:space="preserve"> </w:t>
      </w:r>
      <w:r w:rsidR="00487098">
        <w:rPr>
          <w:color w:val="auto"/>
          <w:szCs w:val="22"/>
          <w:lang w:val="it-IT"/>
        </w:rPr>
        <w:t>del</w:t>
      </w:r>
      <w:r w:rsidRPr="00F47CA4">
        <w:rPr>
          <w:color w:val="auto"/>
          <w:szCs w:val="22"/>
          <w:lang w:val="it-IT"/>
        </w:rPr>
        <w:t>l</w:t>
      </w:r>
      <w:r w:rsidR="00443518">
        <w:rPr>
          <w:color w:val="auto"/>
          <w:szCs w:val="22"/>
          <w:lang w:val="it-IT"/>
        </w:rPr>
        <w:t>’</w:t>
      </w:r>
      <w:r w:rsidRPr="00F47CA4">
        <w:rPr>
          <w:color w:val="auto"/>
          <w:szCs w:val="22"/>
          <w:lang w:val="it-IT"/>
        </w:rPr>
        <w:t>industria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delle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celle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combustibile.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ENGEL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conferma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così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la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propria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eccellenza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nei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processi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multicomponente,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rispondendo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alle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esigenze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di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un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mercato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in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continua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evoluzione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sempre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più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orientato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alla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massima</w:t>
      </w:r>
      <w:r w:rsidR="00443518">
        <w:rPr>
          <w:color w:val="auto"/>
          <w:szCs w:val="22"/>
          <w:lang w:val="it-IT"/>
        </w:rPr>
        <w:t xml:space="preserve"> </w:t>
      </w:r>
      <w:r w:rsidRPr="00F47CA4">
        <w:rPr>
          <w:color w:val="auto"/>
          <w:szCs w:val="22"/>
          <w:lang w:val="it-IT"/>
        </w:rPr>
        <w:t>qualità.</w:t>
      </w:r>
    </w:p>
    <w:p w14:paraId="0F2DEFC3" w14:textId="77777777" w:rsidR="00DF625A" w:rsidRPr="00F47CA4" w:rsidRDefault="00DF625A" w:rsidP="00DF625A">
      <w:pPr>
        <w:spacing w:after="120"/>
        <w:rPr>
          <w:szCs w:val="22"/>
          <w:lang w:val="it-IT"/>
        </w:rPr>
      </w:pPr>
    </w:p>
    <w:p w14:paraId="7053CEE6" w14:textId="4075317C" w:rsidR="00DF625A" w:rsidRPr="00F47CA4" w:rsidRDefault="00330181" w:rsidP="00DF625A">
      <w:pPr>
        <w:spacing w:after="120"/>
        <w:rPr>
          <w:b/>
          <w:bCs/>
          <w:color w:val="92D050"/>
          <w:szCs w:val="22"/>
          <w:u w:val="single"/>
          <w:lang w:val="it-IT"/>
        </w:rPr>
      </w:pPr>
      <w:hyperlink r:id="rId8" w:history="1"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Visitateci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al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K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2025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di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Düsseldorf,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Padiglione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15,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Stand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B42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&amp;</w:t>
        </w:r>
        <w:r w:rsidR="00443518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DF625A" w:rsidRPr="00F47CA4">
          <w:rPr>
            <w:rStyle w:val="Hyperlink"/>
            <w:b/>
            <w:bCs/>
            <w:color w:val="92D050"/>
            <w:szCs w:val="22"/>
            <w:lang w:val="it-IT"/>
          </w:rPr>
          <w:t>C58</w:t>
        </w:r>
      </w:hyperlink>
    </w:p>
    <w:p w14:paraId="477999E1" w14:textId="77777777" w:rsidR="00DF625A" w:rsidRDefault="00DF625A" w:rsidP="00DF625A">
      <w:pPr>
        <w:spacing w:after="120"/>
        <w:rPr>
          <w:i/>
          <w:iCs/>
          <w:sz w:val="20"/>
          <w:lang w:val="it-IT"/>
        </w:rPr>
      </w:pPr>
    </w:p>
    <w:p w14:paraId="37BD5674" w14:textId="7BA8A79D" w:rsidR="00330181" w:rsidRPr="00330181" w:rsidRDefault="00330181" w:rsidP="00DF625A">
      <w:pPr>
        <w:spacing w:after="120"/>
        <w:rPr>
          <w:i/>
          <w:iCs/>
          <w:sz w:val="20"/>
          <w:u w:val="single"/>
          <w:lang w:val="it-IT"/>
        </w:rPr>
      </w:pPr>
      <w:r w:rsidRPr="00330181">
        <w:rPr>
          <w:szCs w:val="22"/>
          <w:u w:val="single"/>
          <w:lang w:val="it-IT"/>
        </w:rPr>
        <w:t>Immagini</w:t>
      </w:r>
    </w:p>
    <w:p w14:paraId="05177B07" w14:textId="77777777" w:rsidR="00330181" w:rsidRPr="00872D6E" w:rsidRDefault="00330181" w:rsidP="00330181">
      <w:pPr>
        <w:spacing w:after="120"/>
        <w:rPr>
          <w:i/>
          <w:iCs/>
          <w:sz w:val="20"/>
          <w:lang w:val="it-IT"/>
        </w:rPr>
      </w:pPr>
      <w:r w:rsidRPr="00872D6E">
        <w:rPr>
          <w:b/>
          <w:bCs/>
          <w:i/>
          <w:iCs/>
          <w:sz w:val="20"/>
          <w:lang w:val="it-IT"/>
        </w:rPr>
        <w:t>Massima precisione in un design compatto</w:t>
      </w:r>
      <w:r w:rsidRPr="00872D6E">
        <w:rPr>
          <w:i/>
          <w:iCs/>
          <w:sz w:val="20"/>
          <w:lang w:val="it-IT"/>
        </w:rPr>
        <w:t xml:space="preserve">: Al K 2025, una cella completamente automatizzata stamperà guarnizioni in LSR per strati di diffusione del gas (GDL) di </w:t>
      </w:r>
      <w:proofErr w:type="spellStart"/>
      <w:r w:rsidRPr="00872D6E">
        <w:rPr>
          <w:i/>
          <w:iCs/>
          <w:sz w:val="20"/>
          <w:lang w:val="it-IT"/>
        </w:rPr>
        <w:t>fuel</w:t>
      </w:r>
      <w:proofErr w:type="spellEnd"/>
      <w:r w:rsidRPr="00872D6E">
        <w:rPr>
          <w:i/>
          <w:iCs/>
          <w:sz w:val="20"/>
          <w:lang w:val="it-IT"/>
        </w:rPr>
        <w:t xml:space="preserve"> </w:t>
      </w:r>
      <w:proofErr w:type="spellStart"/>
      <w:r w:rsidRPr="00872D6E">
        <w:rPr>
          <w:i/>
          <w:iCs/>
          <w:sz w:val="20"/>
          <w:lang w:val="it-IT"/>
        </w:rPr>
        <w:t>cell</w:t>
      </w:r>
      <w:proofErr w:type="spellEnd"/>
      <w:r w:rsidRPr="00872D6E">
        <w:rPr>
          <w:i/>
          <w:iCs/>
          <w:sz w:val="20"/>
          <w:lang w:val="it-IT"/>
        </w:rPr>
        <w:t xml:space="preserve"> su una pressa a iniezione verticale ENGEL </w:t>
      </w:r>
      <w:proofErr w:type="spellStart"/>
      <w:r w:rsidRPr="00872D6E">
        <w:rPr>
          <w:i/>
          <w:iCs/>
          <w:sz w:val="20"/>
          <w:lang w:val="it-IT"/>
        </w:rPr>
        <w:t>insert</w:t>
      </w:r>
      <w:proofErr w:type="spellEnd"/>
      <w:r w:rsidRPr="00872D6E">
        <w:rPr>
          <w:i/>
          <w:iCs/>
          <w:sz w:val="20"/>
          <w:lang w:val="it-IT"/>
        </w:rPr>
        <w:t xml:space="preserve"> 150.</w:t>
      </w:r>
    </w:p>
    <w:p w14:paraId="1F112A1A" w14:textId="47CB87AE" w:rsidR="00DF625A" w:rsidRPr="00F47CA4" w:rsidRDefault="00DF625A" w:rsidP="00DF625A">
      <w:pPr>
        <w:spacing w:after="120"/>
        <w:rPr>
          <w:szCs w:val="22"/>
          <w:lang w:val="it-IT"/>
        </w:rPr>
      </w:pPr>
      <w:r w:rsidRPr="00F47CA4">
        <w:rPr>
          <w:szCs w:val="22"/>
          <w:lang w:val="it-IT"/>
        </w:rPr>
        <w:t>Immagini:</w:t>
      </w:r>
      <w:r w:rsidR="00443518">
        <w:rPr>
          <w:szCs w:val="22"/>
          <w:lang w:val="it-IT"/>
        </w:rPr>
        <w:t xml:space="preserve"> </w:t>
      </w:r>
      <w:r w:rsidRPr="00F47CA4">
        <w:rPr>
          <w:szCs w:val="22"/>
          <w:lang w:val="it-IT"/>
        </w:rPr>
        <w:t>ENGEL</w:t>
      </w:r>
    </w:p>
    <w:p w14:paraId="4F208BF0" w14:textId="77777777" w:rsidR="00DF625A" w:rsidRPr="00F47CA4" w:rsidRDefault="00DF625A" w:rsidP="00DF625A">
      <w:pPr>
        <w:spacing w:after="120"/>
        <w:rPr>
          <w:szCs w:val="22"/>
          <w:lang w:val="it-IT"/>
        </w:rPr>
      </w:pPr>
    </w:p>
    <w:p w14:paraId="2EA55606" w14:textId="0EA94473" w:rsidR="00DF625A" w:rsidRPr="00F47CA4" w:rsidRDefault="00DF625A" w:rsidP="00DF625A">
      <w:pPr>
        <w:spacing w:after="120"/>
        <w:rPr>
          <w:b/>
          <w:bCs/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t>ENGEL</w:t>
      </w:r>
      <w:r w:rsidR="00443518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AUSTRIA</w:t>
      </w:r>
      <w:r w:rsidR="00443518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GmbH</w:t>
      </w:r>
    </w:p>
    <w:p w14:paraId="17E1E3DF" w14:textId="3E9ACDA5" w:rsidR="00DF625A" w:rsidRPr="00F47CA4" w:rsidRDefault="00DF625A" w:rsidP="00DF625A">
      <w:pPr>
        <w:spacing w:after="120"/>
        <w:rPr>
          <w:iCs/>
          <w:sz w:val="20"/>
          <w:lang w:val="it-IT"/>
        </w:rPr>
      </w:pPr>
      <w:r w:rsidRPr="00F47CA4">
        <w:rPr>
          <w:sz w:val="20"/>
          <w:lang w:val="it-IT"/>
        </w:rPr>
        <w:t>ENGEL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è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principali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costruttori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macchine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lavorazione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delle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materie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plastiche.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Oggi,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qualità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fornitore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unico,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Gruppo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offre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</w:t>
      </w:r>
      <w:r w:rsidR="00443518">
        <w:rPr>
          <w:sz w:val="20"/>
          <w:lang w:val="it-IT"/>
        </w:rPr>
        <w:t>’</w:t>
      </w:r>
      <w:r w:rsidRPr="00F47CA4">
        <w:rPr>
          <w:sz w:val="20"/>
          <w:lang w:val="it-IT"/>
        </w:rPr>
        <w:t>ampia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gamma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soluzioni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tecnologiche: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dalle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celle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produzione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completamente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automatizzate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stampaggio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termoplastici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ed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elastomeri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alle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presse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iniezione,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robot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altre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attrezzature.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dieci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stabilimenti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produttivi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Europa,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Nord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America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Asia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(Cina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Corea),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oltre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filiali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rappresentanti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più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85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paesi,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assicura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suoi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clienti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avanzate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supporto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necessario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competere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successo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nel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mercato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mondiale</w:t>
      </w:r>
      <w:r w:rsidRPr="00F47CA4">
        <w:rPr>
          <w:iCs/>
          <w:sz w:val="20"/>
          <w:lang w:val="it-IT"/>
        </w:rPr>
        <w:t>.</w:t>
      </w:r>
    </w:p>
    <w:p w14:paraId="4FEFA49F" w14:textId="77777777" w:rsidR="00DF625A" w:rsidRPr="00F47CA4" w:rsidRDefault="00DF625A" w:rsidP="00DF625A">
      <w:pPr>
        <w:spacing w:after="120"/>
        <w:rPr>
          <w:b/>
          <w:bCs/>
          <w:iCs/>
          <w:sz w:val="20"/>
          <w:lang w:val="it-IT"/>
        </w:rPr>
      </w:pPr>
    </w:p>
    <w:p w14:paraId="378B53F6" w14:textId="6A9F9D4D" w:rsidR="00DF625A" w:rsidRPr="00F47CA4" w:rsidRDefault="00DF625A" w:rsidP="00DF625A">
      <w:pPr>
        <w:spacing w:after="120"/>
        <w:rPr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t>Contatto</w:t>
      </w:r>
      <w:r w:rsidR="00443518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per</w:t>
      </w:r>
      <w:r w:rsidR="00443518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i</w:t>
      </w:r>
      <w:r w:rsidR="00443518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giornalisti:</w:t>
      </w:r>
      <w:r w:rsidR="00443518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br/>
      </w:r>
      <w:r w:rsidRPr="00F47CA4">
        <w:rPr>
          <w:iCs/>
          <w:sz w:val="20"/>
          <w:lang w:val="it-IT"/>
        </w:rPr>
        <w:t>Tobias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Neumann,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Responsabile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Ufficio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Stampa,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ENGEL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GmbH</w:t>
      </w:r>
      <w:r w:rsidRPr="00F47CA4">
        <w:rPr>
          <w:iCs/>
          <w:sz w:val="20"/>
          <w:lang w:val="it-IT"/>
        </w:rPr>
        <w:br/>
        <w:t>Ludwig-Engel-</w:t>
      </w:r>
      <w:proofErr w:type="spellStart"/>
      <w:r w:rsidRPr="00F47CA4">
        <w:rPr>
          <w:iCs/>
          <w:sz w:val="20"/>
          <w:lang w:val="it-IT"/>
        </w:rPr>
        <w:t>Strasse</w:t>
      </w:r>
      <w:proofErr w:type="spellEnd"/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1,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A-4311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Schwertberg,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 w:rsidR="00443518">
        <w:rPr>
          <w:iCs/>
          <w:sz w:val="20"/>
          <w:lang w:val="it-IT"/>
        </w:rPr>
        <w:t xml:space="preserve"> </w:t>
      </w:r>
      <w:bookmarkStart w:id="0" w:name="_Hlk130909927"/>
      <w:r w:rsidRPr="00F47CA4">
        <w:rPr>
          <w:iCs/>
          <w:sz w:val="20"/>
          <w:lang w:val="it-IT"/>
        </w:rPr>
        <w:br/>
        <w:t>Tel.: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+43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(0)50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6207</w:t>
      </w:r>
      <w:r w:rsidR="00443518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3807</w:t>
      </w:r>
      <w:r w:rsidR="00443518">
        <w:rPr>
          <w:iCs/>
          <w:sz w:val="20"/>
          <w:lang w:val="it-IT"/>
        </w:rPr>
        <w:t xml:space="preserve"> </w:t>
      </w:r>
      <w:proofErr w:type="gramStart"/>
      <w:r w:rsidRPr="00F47CA4">
        <w:rPr>
          <w:iCs/>
          <w:sz w:val="20"/>
          <w:lang w:val="it-IT"/>
        </w:rPr>
        <w:t>email</w:t>
      </w:r>
      <w:proofErr w:type="gramEnd"/>
      <w:r w:rsidRPr="00F47CA4">
        <w:rPr>
          <w:iCs/>
          <w:sz w:val="20"/>
          <w:lang w:val="it-IT"/>
        </w:rPr>
        <w:t>:</w:t>
      </w:r>
      <w:r w:rsidR="00443518">
        <w:rPr>
          <w:iCs/>
          <w:sz w:val="20"/>
          <w:lang w:val="it-IT"/>
        </w:rPr>
        <w:t xml:space="preserve"> </w:t>
      </w:r>
      <w:hyperlink r:id="rId9" w:history="1">
        <w:r w:rsidRPr="00F47CA4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 w:rsidR="00443518">
        <w:rPr>
          <w:iCs/>
          <w:sz w:val="20"/>
          <w:lang w:val="it-IT"/>
        </w:rPr>
        <w:t xml:space="preserve"> </w:t>
      </w:r>
    </w:p>
    <w:p w14:paraId="7720C2EE" w14:textId="77777777" w:rsidR="00DF625A" w:rsidRPr="00F47CA4" w:rsidRDefault="00DF625A" w:rsidP="00DF625A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3EE31800" w14:textId="05602A2A" w:rsidR="00DF625A" w:rsidRPr="00F47CA4" w:rsidRDefault="00DF625A" w:rsidP="00DF625A">
      <w:pPr>
        <w:spacing w:after="120"/>
        <w:rPr>
          <w:sz w:val="20"/>
          <w:lang w:val="it-IT"/>
        </w:rPr>
      </w:pPr>
      <w:r w:rsidRPr="00F47CA4">
        <w:rPr>
          <w:sz w:val="20"/>
          <w:u w:val="single"/>
          <w:lang w:val="it-IT"/>
        </w:rPr>
        <w:t>Nota</w:t>
      </w:r>
      <w:r w:rsidR="00443518">
        <w:rPr>
          <w:sz w:val="20"/>
          <w:u w:val="single"/>
          <w:lang w:val="it-IT"/>
        </w:rPr>
        <w:t xml:space="preserve"> </w:t>
      </w:r>
      <w:r w:rsidRPr="00F47CA4">
        <w:rPr>
          <w:sz w:val="20"/>
          <w:u w:val="single"/>
          <w:lang w:val="it-IT"/>
        </w:rPr>
        <w:t>legale:</w:t>
      </w:r>
      <w:r w:rsidRPr="00F47CA4">
        <w:rPr>
          <w:sz w:val="20"/>
          <w:u w:val="single"/>
          <w:lang w:val="it-IT"/>
        </w:rPr>
        <w:br/>
      </w:r>
      <w:r w:rsidRPr="00F47CA4">
        <w:rPr>
          <w:sz w:val="20"/>
          <w:lang w:val="it-IT"/>
        </w:rPr>
        <w:t>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comuni,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commerciali,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prodotti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simili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citati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questo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comunicato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sono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</w:t>
      </w:r>
      <w:r w:rsidR="00443518"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copyright</w:t>
      </w:r>
      <w:proofErr w:type="gramEnd"/>
      <w:r w:rsidRPr="00F47CA4">
        <w:rPr>
          <w:sz w:val="20"/>
          <w:lang w:val="it-IT"/>
        </w:rPr>
        <w:t>.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Possono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anche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includere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marchi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registrati</w:t>
      </w:r>
      <w:r w:rsidR="00443518"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e</w:t>
      </w:r>
      <w:proofErr w:type="gramEnd"/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tali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senza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specificamente</w:t>
      </w:r>
      <w:r w:rsidR="00443518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evidenziati.</w:t>
      </w:r>
    </w:p>
    <w:p w14:paraId="489DB092" w14:textId="71DF2635" w:rsidR="00DF625A" w:rsidRPr="00391393" w:rsidRDefault="00DF625A" w:rsidP="00F73252">
      <w:pPr>
        <w:spacing w:after="120"/>
        <w:rPr>
          <w:color w:val="auto"/>
          <w:lang w:val="de-AT"/>
        </w:rPr>
      </w:pPr>
      <w:r w:rsidRPr="00F47CA4">
        <w:rPr>
          <w:color w:val="92D050"/>
          <w:lang w:val="de-AT"/>
        </w:rPr>
        <w:t>www.engelglobal.com</w:t>
      </w:r>
    </w:p>
    <w:sectPr w:rsidR="00DF625A" w:rsidRPr="00391393" w:rsidSect="00330181">
      <w:headerReference w:type="default" r:id="rId10"/>
      <w:footerReference w:type="default" r:id="rId11"/>
      <w:pgSz w:w="11906" w:h="16838"/>
      <w:pgMar w:top="2269" w:right="707" w:bottom="1276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67FC" w14:textId="77777777" w:rsidR="000B4BED" w:rsidRDefault="000B4BED">
      <w:r>
        <w:separator/>
      </w:r>
    </w:p>
  </w:endnote>
  <w:endnote w:type="continuationSeparator" w:id="0">
    <w:p w14:paraId="0D708849" w14:textId="77777777" w:rsidR="000B4BED" w:rsidRDefault="000B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4AB2" w14:textId="77777777" w:rsidR="000B4BED" w:rsidRDefault="000B4BED">
      <w:r>
        <w:separator/>
      </w:r>
    </w:p>
  </w:footnote>
  <w:footnote w:type="continuationSeparator" w:id="0">
    <w:p w14:paraId="5CE27110" w14:textId="77777777" w:rsidR="000B4BED" w:rsidRDefault="000B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66E8BA7A" w:rsidR="00330AAD" w:rsidRDefault="00C5634D" w:rsidP="000A409F">
    <w:pPr>
      <w:jc w:val="right"/>
    </w:pPr>
    <w:proofErr w:type="spellStart"/>
    <w:r>
      <w:rPr>
        <w:sz w:val="32"/>
        <w:szCs w:val="22"/>
      </w:rPr>
      <w:t>comunicato</w:t>
    </w:r>
    <w:proofErr w:type="spellEnd"/>
    <w:r w:rsidRPr="000A409F">
      <w:rPr>
        <w:sz w:val="32"/>
        <w:szCs w:val="22"/>
      </w:rPr>
      <w:t xml:space="preserve"> | </w:t>
    </w:r>
    <w:proofErr w:type="spellStart"/>
    <w:r>
      <w:rPr>
        <w:rFonts w:ascii="Arial Black" w:hAnsi="Arial Black"/>
        <w:color w:val="96C03A"/>
        <w:sz w:val="32"/>
        <w:szCs w:val="22"/>
      </w:rPr>
      <w:t>stampa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27E7"/>
    <w:rsid w:val="0001641D"/>
    <w:rsid w:val="00025395"/>
    <w:rsid w:val="000256B5"/>
    <w:rsid w:val="00025A78"/>
    <w:rsid w:val="000262B1"/>
    <w:rsid w:val="000367DB"/>
    <w:rsid w:val="00041837"/>
    <w:rsid w:val="000435EF"/>
    <w:rsid w:val="000467D4"/>
    <w:rsid w:val="00061FC8"/>
    <w:rsid w:val="00063936"/>
    <w:rsid w:val="00064BEF"/>
    <w:rsid w:val="000762C4"/>
    <w:rsid w:val="0008365F"/>
    <w:rsid w:val="00090455"/>
    <w:rsid w:val="00091D0C"/>
    <w:rsid w:val="00092329"/>
    <w:rsid w:val="00093FB9"/>
    <w:rsid w:val="000A2855"/>
    <w:rsid w:val="000A409F"/>
    <w:rsid w:val="000A54A9"/>
    <w:rsid w:val="000A613B"/>
    <w:rsid w:val="000A76D9"/>
    <w:rsid w:val="000B1FEE"/>
    <w:rsid w:val="000B446C"/>
    <w:rsid w:val="000B4A72"/>
    <w:rsid w:val="000B4BED"/>
    <w:rsid w:val="000B514D"/>
    <w:rsid w:val="000C1992"/>
    <w:rsid w:val="000D64E1"/>
    <w:rsid w:val="000D67D0"/>
    <w:rsid w:val="000E6E1D"/>
    <w:rsid w:val="000F3478"/>
    <w:rsid w:val="000F3615"/>
    <w:rsid w:val="000F609A"/>
    <w:rsid w:val="000F6E88"/>
    <w:rsid w:val="000F73E4"/>
    <w:rsid w:val="00103203"/>
    <w:rsid w:val="001057D9"/>
    <w:rsid w:val="0010602E"/>
    <w:rsid w:val="0011403D"/>
    <w:rsid w:val="00114BFF"/>
    <w:rsid w:val="00115FD5"/>
    <w:rsid w:val="0012127E"/>
    <w:rsid w:val="0013655D"/>
    <w:rsid w:val="00150748"/>
    <w:rsid w:val="00152327"/>
    <w:rsid w:val="001538E4"/>
    <w:rsid w:val="00154D92"/>
    <w:rsid w:val="001646C4"/>
    <w:rsid w:val="0016482A"/>
    <w:rsid w:val="00170350"/>
    <w:rsid w:val="00172629"/>
    <w:rsid w:val="001757ED"/>
    <w:rsid w:val="00176B68"/>
    <w:rsid w:val="00186371"/>
    <w:rsid w:val="00187841"/>
    <w:rsid w:val="001947D6"/>
    <w:rsid w:val="00194825"/>
    <w:rsid w:val="001A0ED9"/>
    <w:rsid w:val="001A429D"/>
    <w:rsid w:val="001A6570"/>
    <w:rsid w:val="001A687D"/>
    <w:rsid w:val="001B2EB6"/>
    <w:rsid w:val="001B314F"/>
    <w:rsid w:val="001C2E04"/>
    <w:rsid w:val="001C5B8A"/>
    <w:rsid w:val="001C77ED"/>
    <w:rsid w:val="001D1F4E"/>
    <w:rsid w:val="001E04E6"/>
    <w:rsid w:val="001E25E6"/>
    <w:rsid w:val="001E4B0D"/>
    <w:rsid w:val="001E7B67"/>
    <w:rsid w:val="001F22E3"/>
    <w:rsid w:val="001F4564"/>
    <w:rsid w:val="00200A0F"/>
    <w:rsid w:val="00206056"/>
    <w:rsid w:val="0021097D"/>
    <w:rsid w:val="002136CC"/>
    <w:rsid w:val="002228C0"/>
    <w:rsid w:val="00222E7C"/>
    <w:rsid w:val="00227B5E"/>
    <w:rsid w:val="002326FE"/>
    <w:rsid w:val="002327AC"/>
    <w:rsid w:val="0023362F"/>
    <w:rsid w:val="002342E2"/>
    <w:rsid w:val="00234991"/>
    <w:rsid w:val="00236ADB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5E24"/>
    <w:rsid w:val="002920FE"/>
    <w:rsid w:val="00293A0D"/>
    <w:rsid w:val="00297C62"/>
    <w:rsid w:val="002A03A5"/>
    <w:rsid w:val="002A3967"/>
    <w:rsid w:val="002B1C7A"/>
    <w:rsid w:val="002B5771"/>
    <w:rsid w:val="002B6FF8"/>
    <w:rsid w:val="002C2AB5"/>
    <w:rsid w:val="002D0384"/>
    <w:rsid w:val="002D72F3"/>
    <w:rsid w:val="002E19B4"/>
    <w:rsid w:val="002E57A0"/>
    <w:rsid w:val="002E6A36"/>
    <w:rsid w:val="002E787B"/>
    <w:rsid w:val="002F087C"/>
    <w:rsid w:val="002F4BD3"/>
    <w:rsid w:val="002F596D"/>
    <w:rsid w:val="003011B7"/>
    <w:rsid w:val="0030196B"/>
    <w:rsid w:val="0030292A"/>
    <w:rsid w:val="0030527B"/>
    <w:rsid w:val="003071D0"/>
    <w:rsid w:val="003077D4"/>
    <w:rsid w:val="00311CC0"/>
    <w:rsid w:val="003205BA"/>
    <w:rsid w:val="00321DDA"/>
    <w:rsid w:val="003260DF"/>
    <w:rsid w:val="003273C3"/>
    <w:rsid w:val="00330181"/>
    <w:rsid w:val="00330AAD"/>
    <w:rsid w:val="00342A04"/>
    <w:rsid w:val="0035167E"/>
    <w:rsid w:val="003524A7"/>
    <w:rsid w:val="00353819"/>
    <w:rsid w:val="00353D48"/>
    <w:rsid w:val="003540D7"/>
    <w:rsid w:val="00354800"/>
    <w:rsid w:val="003566C9"/>
    <w:rsid w:val="003707E7"/>
    <w:rsid w:val="00374742"/>
    <w:rsid w:val="00380443"/>
    <w:rsid w:val="0038360A"/>
    <w:rsid w:val="00386A1A"/>
    <w:rsid w:val="00386BD0"/>
    <w:rsid w:val="00386D9C"/>
    <w:rsid w:val="003905A4"/>
    <w:rsid w:val="00391598"/>
    <w:rsid w:val="00391CA5"/>
    <w:rsid w:val="003942A6"/>
    <w:rsid w:val="003962BA"/>
    <w:rsid w:val="003A1C60"/>
    <w:rsid w:val="003A4263"/>
    <w:rsid w:val="003B2911"/>
    <w:rsid w:val="003C3610"/>
    <w:rsid w:val="003C40A4"/>
    <w:rsid w:val="003C7F5B"/>
    <w:rsid w:val="004003AB"/>
    <w:rsid w:val="00400A9A"/>
    <w:rsid w:val="00403185"/>
    <w:rsid w:val="00405096"/>
    <w:rsid w:val="004116E3"/>
    <w:rsid w:val="0041362E"/>
    <w:rsid w:val="004166F3"/>
    <w:rsid w:val="0041671C"/>
    <w:rsid w:val="004206B4"/>
    <w:rsid w:val="00430A89"/>
    <w:rsid w:val="00431B77"/>
    <w:rsid w:val="00431C85"/>
    <w:rsid w:val="0043232E"/>
    <w:rsid w:val="00440866"/>
    <w:rsid w:val="00443518"/>
    <w:rsid w:val="00450D9F"/>
    <w:rsid w:val="00451224"/>
    <w:rsid w:val="0045237F"/>
    <w:rsid w:val="00456A23"/>
    <w:rsid w:val="00462857"/>
    <w:rsid w:val="00462CAC"/>
    <w:rsid w:val="0046305D"/>
    <w:rsid w:val="00470E7D"/>
    <w:rsid w:val="00474E5A"/>
    <w:rsid w:val="00475D95"/>
    <w:rsid w:val="004817E4"/>
    <w:rsid w:val="00485AE9"/>
    <w:rsid w:val="00487098"/>
    <w:rsid w:val="004921E6"/>
    <w:rsid w:val="00492F7E"/>
    <w:rsid w:val="0049334C"/>
    <w:rsid w:val="00496BCB"/>
    <w:rsid w:val="004A61D4"/>
    <w:rsid w:val="004A736B"/>
    <w:rsid w:val="004A7CB5"/>
    <w:rsid w:val="004B1AAA"/>
    <w:rsid w:val="004C3E12"/>
    <w:rsid w:val="004C47A5"/>
    <w:rsid w:val="004D2434"/>
    <w:rsid w:val="004D336F"/>
    <w:rsid w:val="004D3BE1"/>
    <w:rsid w:val="004D5FE6"/>
    <w:rsid w:val="004E32A3"/>
    <w:rsid w:val="004E74C6"/>
    <w:rsid w:val="004F13D7"/>
    <w:rsid w:val="004F1BF7"/>
    <w:rsid w:val="004F1D5C"/>
    <w:rsid w:val="004F7238"/>
    <w:rsid w:val="004F7548"/>
    <w:rsid w:val="00502492"/>
    <w:rsid w:val="00510A58"/>
    <w:rsid w:val="005226F9"/>
    <w:rsid w:val="00534E1B"/>
    <w:rsid w:val="005350AB"/>
    <w:rsid w:val="005407B8"/>
    <w:rsid w:val="005418DC"/>
    <w:rsid w:val="00543572"/>
    <w:rsid w:val="005459B9"/>
    <w:rsid w:val="00554042"/>
    <w:rsid w:val="005619CB"/>
    <w:rsid w:val="00564FE8"/>
    <w:rsid w:val="00566BD6"/>
    <w:rsid w:val="005724E7"/>
    <w:rsid w:val="005765BE"/>
    <w:rsid w:val="00585B22"/>
    <w:rsid w:val="005979E2"/>
    <w:rsid w:val="005A368E"/>
    <w:rsid w:val="005A7FAC"/>
    <w:rsid w:val="005B100F"/>
    <w:rsid w:val="005B1297"/>
    <w:rsid w:val="005B581D"/>
    <w:rsid w:val="005B6800"/>
    <w:rsid w:val="005C2DD9"/>
    <w:rsid w:val="005C2ECC"/>
    <w:rsid w:val="005C4D50"/>
    <w:rsid w:val="005D515D"/>
    <w:rsid w:val="005E073E"/>
    <w:rsid w:val="005E66DC"/>
    <w:rsid w:val="005E7DD6"/>
    <w:rsid w:val="005F00D0"/>
    <w:rsid w:val="005F1E9C"/>
    <w:rsid w:val="005F4615"/>
    <w:rsid w:val="00601DB7"/>
    <w:rsid w:val="0061247A"/>
    <w:rsid w:val="00616700"/>
    <w:rsid w:val="00620837"/>
    <w:rsid w:val="00625812"/>
    <w:rsid w:val="006335F6"/>
    <w:rsid w:val="00646F37"/>
    <w:rsid w:val="00652AE9"/>
    <w:rsid w:val="00654F6E"/>
    <w:rsid w:val="00655965"/>
    <w:rsid w:val="00657B9A"/>
    <w:rsid w:val="006620E9"/>
    <w:rsid w:val="00667846"/>
    <w:rsid w:val="00667A3E"/>
    <w:rsid w:val="00667A62"/>
    <w:rsid w:val="006745BB"/>
    <w:rsid w:val="00675D24"/>
    <w:rsid w:val="006813B6"/>
    <w:rsid w:val="00684AF9"/>
    <w:rsid w:val="006851EB"/>
    <w:rsid w:val="00691F7E"/>
    <w:rsid w:val="00695AE4"/>
    <w:rsid w:val="006A0E1D"/>
    <w:rsid w:val="006A4DC8"/>
    <w:rsid w:val="006B0A97"/>
    <w:rsid w:val="006B10D5"/>
    <w:rsid w:val="006C08C6"/>
    <w:rsid w:val="006C20C3"/>
    <w:rsid w:val="006C5F65"/>
    <w:rsid w:val="006D0FCA"/>
    <w:rsid w:val="006D28F3"/>
    <w:rsid w:val="006D5FA8"/>
    <w:rsid w:val="006E3145"/>
    <w:rsid w:val="006E59E4"/>
    <w:rsid w:val="006F58B0"/>
    <w:rsid w:val="006F7DAD"/>
    <w:rsid w:val="00703F79"/>
    <w:rsid w:val="00705E2A"/>
    <w:rsid w:val="00716ACF"/>
    <w:rsid w:val="00720BB7"/>
    <w:rsid w:val="00721F3E"/>
    <w:rsid w:val="00730FBF"/>
    <w:rsid w:val="007316F9"/>
    <w:rsid w:val="00737B8C"/>
    <w:rsid w:val="00743470"/>
    <w:rsid w:val="00761124"/>
    <w:rsid w:val="00762756"/>
    <w:rsid w:val="00766AAF"/>
    <w:rsid w:val="0076781C"/>
    <w:rsid w:val="00772540"/>
    <w:rsid w:val="00775346"/>
    <w:rsid w:val="0077728B"/>
    <w:rsid w:val="00781D03"/>
    <w:rsid w:val="007830F6"/>
    <w:rsid w:val="00785202"/>
    <w:rsid w:val="007941E2"/>
    <w:rsid w:val="007A71E3"/>
    <w:rsid w:val="007B4D14"/>
    <w:rsid w:val="007B7A31"/>
    <w:rsid w:val="007C387E"/>
    <w:rsid w:val="007C7B9E"/>
    <w:rsid w:val="007D34A3"/>
    <w:rsid w:val="007E05FA"/>
    <w:rsid w:val="007E0A41"/>
    <w:rsid w:val="007E0C09"/>
    <w:rsid w:val="007E2A80"/>
    <w:rsid w:val="007E4EE8"/>
    <w:rsid w:val="007E7327"/>
    <w:rsid w:val="007F361A"/>
    <w:rsid w:val="007F4949"/>
    <w:rsid w:val="007F6EA8"/>
    <w:rsid w:val="0080068D"/>
    <w:rsid w:val="0080148D"/>
    <w:rsid w:val="00823730"/>
    <w:rsid w:val="00825B85"/>
    <w:rsid w:val="008370A6"/>
    <w:rsid w:val="00840364"/>
    <w:rsid w:val="00846BC7"/>
    <w:rsid w:val="00854DD8"/>
    <w:rsid w:val="0086303B"/>
    <w:rsid w:val="00867250"/>
    <w:rsid w:val="00872BF4"/>
    <w:rsid w:val="00872D6E"/>
    <w:rsid w:val="00874FC0"/>
    <w:rsid w:val="0087542E"/>
    <w:rsid w:val="0087635C"/>
    <w:rsid w:val="00883FED"/>
    <w:rsid w:val="0089160E"/>
    <w:rsid w:val="00894861"/>
    <w:rsid w:val="008A2300"/>
    <w:rsid w:val="008A66DF"/>
    <w:rsid w:val="008A6B21"/>
    <w:rsid w:val="008B23C6"/>
    <w:rsid w:val="008C0308"/>
    <w:rsid w:val="008C10C3"/>
    <w:rsid w:val="008C1C63"/>
    <w:rsid w:val="008C77A6"/>
    <w:rsid w:val="008D29E8"/>
    <w:rsid w:val="008D38E1"/>
    <w:rsid w:val="008D3998"/>
    <w:rsid w:val="008E3C49"/>
    <w:rsid w:val="008E49B9"/>
    <w:rsid w:val="008F3B7C"/>
    <w:rsid w:val="00902C82"/>
    <w:rsid w:val="00903B91"/>
    <w:rsid w:val="0091017F"/>
    <w:rsid w:val="00910664"/>
    <w:rsid w:val="0091536B"/>
    <w:rsid w:val="00917884"/>
    <w:rsid w:val="0092151F"/>
    <w:rsid w:val="00924DCD"/>
    <w:rsid w:val="009263C4"/>
    <w:rsid w:val="00930D8A"/>
    <w:rsid w:val="0093197D"/>
    <w:rsid w:val="00933095"/>
    <w:rsid w:val="00941068"/>
    <w:rsid w:val="009418AB"/>
    <w:rsid w:val="009419AC"/>
    <w:rsid w:val="00945639"/>
    <w:rsid w:val="009460E5"/>
    <w:rsid w:val="0095052D"/>
    <w:rsid w:val="009508DF"/>
    <w:rsid w:val="009510F5"/>
    <w:rsid w:val="009519A9"/>
    <w:rsid w:val="00961849"/>
    <w:rsid w:val="00975CDF"/>
    <w:rsid w:val="00990A80"/>
    <w:rsid w:val="00991153"/>
    <w:rsid w:val="009949A2"/>
    <w:rsid w:val="00997D60"/>
    <w:rsid w:val="009A0F1B"/>
    <w:rsid w:val="009B0052"/>
    <w:rsid w:val="009B1787"/>
    <w:rsid w:val="009B52D5"/>
    <w:rsid w:val="009C0B21"/>
    <w:rsid w:val="009C5C79"/>
    <w:rsid w:val="009C5EEB"/>
    <w:rsid w:val="009D25D2"/>
    <w:rsid w:val="009D260B"/>
    <w:rsid w:val="009D44F5"/>
    <w:rsid w:val="009D459B"/>
    <w:rsid w:val="009D6732"/>
    <w:rsid w:val="009D7F1A"/>
    <w:rsid w:val="009E5B47"/>
    <w:rsid w:val="009F03EA"/>
    <w:rsid w:val="009F13D0"/>
    <w:rsid w:val="00A01938"/>
    <w:rsid w:val="00A021C5"/>
    <w:rsid w:val="00A03105"/>
    <w:rsid w:val="00A0482A"/>
    <w:rsid w:val="00A052CD"/>
    <w:rsid w:val="00A05A95"/>
    <w:rsid w:val="00A14373"/>
    <w:rsid w:val="00A169EC"/>
    <w:rsid w:val="00A3397D"/>
    <w:rsid w:val="00A40938"/>
    <w:rsid w:val="00A41DCC"/>
    <w:rsid w:val="00A50FFC"/>
    <w:rsid w:val="00A5459A"/>
    <w:rsid w:val="00A7179D"/>
    <w:rsid w:val="00A84F8D"/>
    <w:rsid w:val="00A90DD1"/>
    <w:rsid w:val="00A9659F"/>
    <w:rsid w:val="00AA6F54"/>
    <w:rsid w:val="00AB1D7B"/>
    <w:rsid w:val="00AB793B"/>
    <w:rsid w:val="00AB7AEE"/>
    <w:rsid w:val="00AB7E20"/>
    <w:rsid w:val="00AC3F7C"/>
    <w:rsid w:val="00AE2FAB"/>
    <w:rsid w:val="00AE451B"/>
    <w:rsid w:val="00AE4701"/>
    <w:rsid w:val="00AF082E"/>
    <w:rsid w:val="00AF1D6B"/>
    <w:rsid w:val="00AF6714"/>
    <w:rsid w:val="00B011AE"/>
    <w:rsid w:val="00B04143"/>
    <w:rsid w:val="00B061E7"/>
    <w:rsid w:val="00B110A7"/>
    <w:rsid w:val="00B116DF"/>
    <w:rsid w:val="00B11943"/>
    <w:rsid w:val="00B177DF"/>
    <w:rsid w:val="00B2010C"/>
    <w:rsid w:val="00B27579"/>
    <w:rsid w:val="00B2772E"/>
    <w:rsid w:val="00B27A4B"/>
    <w:rsid w:val="00B30517"/>
    <w:rsid w:val="00B36631"/>
    <w:rsid w:val="00B459B0"/>
    <w:rsid w:val="00B50D0E"/>
    <w:rsid w:val="00B607CB"/>
    <w:rsid w:val="00B64B19"/>
    <w:rsid w:val="00B727EE"/>
    <w:rsid w:val="00B728AF"/>
    <w:rsid w:val="00B73E14"/>
    <w:rsid w:val="00B758FA"/>
    <w:rsid w:val="00B75B31"/>
    <w:rsid w:val="00B76DE3"/>
    <w:rsid w:val="00B77C24"/>
    <w:rsid w:val="00B813FE"/>
    <w:rsid w:val="00B8565A"/>
    <w:rsid w:val="00B85F57"/>
    <w:rsid w:val="00B8617E"/>
    <w:rsid w:val="00B86DAB"/>
    <w:rsid w:val="00BA1184"/>
    <w:rsid w:val="00BA13C6"/>
    <w:rsid w:val="00BC6852"/>
    <w:rsid w:val="00BF450A"/>
    <w:rsid w:val="00C023E3"/>
    <w:rsid w:val="00C02511"/>
    <w:rsid w:val="00C11A1D"/>
    <w:rsid w:val="00C16358"/>
    <w:rsid w:val="00C17C66"/>
    <w:rsid w:val="00C230D8"/>
    <w:rsid w:val="00C25A8C"/>
    <w:rsid w:val="00C2626D"/>
    <w:rsid w:val="00C3045A"/>
    <w:rsid w:val="00C331EA"/>
    <w:rsid w:val="00C4180B"/>
    <w:rsid w:val="00C454EB"/>
    <w:rsid w:val="00C52403"/>
    <w:rsid w:val="00C5634D"/>
    <w:rsid w:val="00C56C1D"/>
    <w:rsid w:val="00C636A6"/>
    <w:rsid w:val="00C64990"/>
    <w:rsid w:val="00C66727"/>
    <w:rsid w:val="00C72F95"/>
    <w:rsid w:val="00C74248"/>
    <w:rsid w:val="00C75EA9"/>
    <w:rsid w:val="00C9367E"/>
    <w:rsid w:val="00C9728D"/>
    <w:rsid w:val="00CA3FCD"/>
    <w:rsid w:val="00CA5730"/>
    <w:rsid w:val="00CB3B4B"/>
    <w:rsid w:val="00CB53D9"/>
    <w:rsid w:val="00CC0103"/>
    <w:rsid w:val="00CC23C5"/>
    <w:rsid w:val="00CC3170"/>
    <w:rsid w:val="00CC4754"/>
    <w:rsid w:val="00CC4E1E"/>
    <w:rsid w:val="00CC7FB2"/>
    <w:rsid w:val="00CD1A5D"/>
    <w:rsid w:val="00CD4C7D"/>
    <w:rsid w:val="00CE18EA"/>
    <w:rsid w:val="00CE2D93"/>
    <w:rsid w:val="00CE3FC4"/>
    <w:rsid w:val="00CE5A61"/>
    <w:rsid w:val="00CE5B30"/>
    <w:rsid w:val="00CF73A3"/>
    <w:rsid w:val="00D066D7"/>
    <w:rsid w:val="00D067EE"/>
    <w:rsid w:val="00D06F76"/>
    <w:rsid w:val="00D100A7"/>
    <w:rsid w:val="00D23A05"/>
    <w:rsid w:val="00D23DD1"/>
    <w:rsid w:val="00D25390"/>
    <w:rsid w:val="00D27E58"/>
    <w:rsid w:val="00D315B6"/>
    <w:rsid w:val="00D34996"/>
    <w:rsid w:val="00D372D9"/>
    <w:rsid w:val="00D42943"/>
    <w:rsid w:val="00D43C53"/>
    <w:rsid w:val="00D65BD0"/>
    <w:rsid w:val="00D67626"/>
    <w:rsid w:val="00D7070B"/>
    <w:rsid w:val="00D70DC5"/>
    <w:rsid w:val="00D739D5"/>
    <w:rsid w:val="00D749D5"/>
    <w:rsid w:val="00D82CBA"/>
    <w:rsid w:val="00D836B4"/>
    <w:rsid w:val="00D91DDC"/>
    <w:rsid w:val="00D92814"/>
    <w:rsid w:val="00D932B0"/>
    <w:rsid w:val="00D9383B"/>
    <w:rsid w:val="00D97CEF"/>
    <w:rsid w:val="00DA0BBF"/>
    <w:rsid w:val="00DA0C6A"/>
    <w:rsid w:val="00DA2961"/>
    <w:rsid w:val="00DA3169"/>
    <w:rsid w:val="00DB3C08"/>
    <w:rsid w:val="00DB3D70"/>
    <w:rsid w:val="00DB5B07"/>
    <w:rsid w:val="00DB73B9"/>
    <w:rsid w:val="00DC60C8"/>
    <w:rsid w:val="00DD2AD8"/>
    <w:rsid w:val="00DD31F2"/>
    <w:rsid w:val="00DD448E"/>
    <w:rsid w:val="00DE1FD0"/>
    <w:rsid w:val="00DE23D0"/>
    <w:rsid w:val="00DE5230"/>
    <w:rsid w:val="00DE7085"/>
    <w:rsid w:val="00DF2179"/>
    <w:rsid w:val="00DF4F83"/>
    <w:rsid w:val="00DF625A"/>
    <w:rsid w:val="00E01014"/>
    <w:rsid w:val="00E11BE4"/>
    <w:rsid w:val="00E13D4B"/>
    <w:rsid w:val="00E14E73"/>
    <w:rsid w:val="00E215CB"/>
    <w:rsid w:val="00E22B18"/>
    <w:rsid w:val="00E33B4F"/>
    <w:rsid w:val="00E36457"/>
    <w:rsid w:val="00E40E45"/>
    <w:rsid w:val="00E43489"/>
    <w:rsid w:val="00E4506E"/>
    <w:rsid w:val="00E4511B"/>
    <w:rsid w:val="00E46B4D"/>
    <w:rsid w:val="00E50862"/>
    <w:rsid w:val="00E60517"/>
    <w:rsid w:val="00E60D12"/>
    <w:rsid w:val="00E60FA8"/>
    <w:rsid w:val="00E64005"/>
    <w:rsid w:val="00E712CA"/>
    <w:rsid w:val="00E77B42"/>
    <w:rsid w:val="00E80EDC"/>
    <w:rsid w:val="00E81F0F"/>
    <w:rsid w:val="00E824C6"/>
    <w:rsid w:val="00E9191A"/>
    <w:rsid w:val="00E927C0"/>
    <w:rsid w:val="00E9382F"/>
    <w:rsid w:val="00EA21AE"/>
    <w:rsid w:val="00EA2A42"/>
    <w:rsid w:val="00EA72A8"/>
    <w:rsid w:val="00EB0D14"/>
    <w:rsid w:val="00EB11B8"/>
    <w:rsid w:val="00EB413A"/>
    <w:rsid w:val="00EB4A94"/>
    <w:rsid w:val="00EC2BC5"/>
    <w:rsid w:val="00EC469E"/>
    <w:rsid w:val="00EC583D"/>
    <w:rsid w:val="00ED0C8F"/>
    <w:rsid w:val="00ED2EA8"/>
    <w:rsid w:val="00ED6192"/>
    <w:rsid w:val="00ED6A83"/>
    <w:rsid w:val="00EE1A82"/>
    <w:rsid w:val="00EF1692"/>
    <w:rsid w:val="00EF36AC"/>
    <w:rsid w:val="00EF3EEB"/>
    <w:rsid w:val="00EF7391"/>
    <w:rsid w:val="00F02D5A"/>
    <w:rsid w:val="00F044B7"/>
    <w:rsid w:val="00F06B72"/>
    <w:rsid w:val="00F1496F"/>
    <w:rsid w:val="00F156FA"/>
    <w:rsid w:val="00F1605A"/>
    <w:rsid w:val="00F215D4"/>
    <w:rsid w:val="00F32F95"/>
    <w:rsid w:val="00F33879"/>
    <w:rsid w:val="00F35C3F"/>
    <w:rsid w:val="00F36F4C"/>
    <w:rsid w:val="00F407F6"/>
    <w:rsid w:val="00F436C7"/>
    <w:rsid w:val="00F45225"/>
    <w:rsid w:val="00F47CA4"/>
    <w:rsid w:val="00F53674"/>
    <w:rsid w:val="00F6379C"/>
    <w:rsid w:val="00F6565E"/>
    <w:rsid w:val="00F73252"/>
    <w:rsid w:val="00F77A2A"/>
    <w:rsid w:val="00FA1036"/>
    <w:rsid w:val="00FA1875"/>
    <w:rsid w:val="00FA2E6A"/>
    <w:rsid w:val="00FA547E"/>
    <w:rsid w:val="00FC4B10"/>
    <w:rsid w:val="00FD3251"/>
    <w:rsid w:val="00FE0927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E60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1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8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0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2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4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0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7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E497D-B0A5-47C2-9811-E04A95F7AB28}"/>
</file>

<file path=customXml/itemProps3.xml><?xml version="1.0" encoding="utf-8"?>
<ds:datastoreItem xmlns:ds="http://schemas.openxmlformats.org/officeDocument/2006/customXml" ds:itemID="{4BDC6745-001F-4067-98EE-2F1690D54C52}"/>
</file>

<file path=customXml/itemProps4.xml><?xml version="1.0" encoding="utf-8"?>
<ds:datastoreItem xmlns:ds="http://schemas.openxmlformats.org/officeDocument/2006/customXml" ds:itemID="{5BB66E74-B97A-40D3-B6C8-0F9C84F9C84C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959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6807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2025-07-24T05:58:00Z</cp:lastPrinted>
  <dcterms:created xsi:type="dcterms:W3CDTF">2025-07-24T05:59:00Z</dcterms:created>
  <dcterms:modified xsi:type="dcterms:W3CDTF">2025-07-24T05:59:00Z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