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FB0C" w14:textId="77777777" w:rsidR="00FF3DC8" w:rsidRPr="001D39AD" w:rsidRDefault="00A33463" w:rsidP="002E790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Защитные маски от </w:t>
      </w:r>
      <w:r>
        <w:rPr>
          <w:rFonts w:ascii="Arial" w:eastAsia="Times New Roman" w:hAnsi="Arial" w:cs="Arial"/>
          <w:b/>
          <w:sz w:val="40"/>
          <w:szCs w:val="40"/>
          <w:lang w:val="en-US" w:eastAsia="ru-RU"/>
        </w:rPr>
        <w:t>ENGEL</w:t>
      </w:r>
      <w:r w:rsidR="001D39A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и </w:t>
      </w:r>
      <w:proofErr w:type="spellStart"/>
      <w:r w:rsidR="001D39AD">
        <w:rPr>
          <w:rFonts w:ascii="Arial" w:eastAsia="Times New Roman" w:hAnsi="Arial" w:cs="Arial"/>
          <w:b/>
          <w:sz w:val="40"/>
          <w:szCs w:val="40"/>
          <w:lang w:val="en-US" w:eastAsia="ru-RU"/>
        </w:rPr>
        <w:t>Haidlmair</w:t>
      </w:r>
      <w:proofErr w:type="spellEnd"/>
    </w:p>
    <w:p w14:paraId="2EACC16B" w14:textId="77777777" w:rsidR="00755762" w:rsidRPr="00BB0E16" w:rsidRDefault="00755762" w:rsidP="002E790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84F958" w14:textId="77777777" w:rsidR="00755762" w:rsidRDefault="00755762" w:rsidP="00FA13B7">
      <w:pPr>
        <w:spacing w:after="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Вместе со своим партнером – фирмой Haidlmair – 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ENGEL </w:t>
      </w:r>
      <w:r w:rsidR="00FA13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организовала производство и поставки по всему миру </w:t>
      </w:r>
      <w:r w:rsidR="001D3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оборудования по изготовлению </w:t>
      </w:r>
      <w:r w:rsidR="00FA13B7">
        <w:rPr>
          <w:rFonts w:ascii="Arial" w:eastAsia="Times New Roman" w:hAnsi="Arial" w:cs="Arial"/>
          <w:b/>
          <w:sz w:val="24"/>
          <w:szCs w:val="24"/>
          <w:lang w:eastAsia="ru-RU"/>
        </w:rPr>
        <w:t>защитных масок</w:t>
      </w:r>
      <w:r w:rsidR="001D3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рекордно короткие сроки</w:t>
      </w:r>
      <w:r w:rsidR="001D39A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D39AD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F96E9F">
        <w:rPr>
          <w:rFonts w:ascii="Arial" w:eastAsia="Times New Roman" w:hAnsi="Arial" w:cs="Arial"/>
          <w:b/>
          <w:sz w:val="24"/>
          <w:szCs w:val="24"/>
          <w:lang w:eastAsia="ru-RU"/>
        </w:rPr>
        <w:t>омпания</w:t>
      </w:r>
      <w:r w:rsidR="001758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Haidlmair, специализирующаяся на производстве литьевых форм, разработала и внедрила новую 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конструкцию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96E9F">
        <w:rPr>
          <w:rFonts w:ascii="Arial" w:eastAsia="Times New Roman" w:hAnsi="Arial" w:cs="Arial"/>
          <w:b/>
          <w:sz w:val="24"/>
          <w:szCs w:val="24"/>
          <w:lang w:eastAsia="ru-RU"/>
        </w:rPr>
        <w:t>пресс-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орм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производства 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многоразовых 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масок, которая в настоящее время используется компаниями по переработке пластмасс по всему миру. А ENGEL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81CDF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производит и 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поставляет 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предназначенные для этого </w:t>
      </w:r>
      <w:r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>машины.</w:t>
      </w:r>
      <w:r w:rsidR="003663DC" w:rsidRPr="00BB0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C5E65C8" w14:textId="77777777" w:rsidR="001D39AD" w:rsidRPr="00BB0E16" w:rsidRDefault="001D39AD" w:rsidP="00FA13B7">
      <w:pPr>
        <w:spacing w:after="150"/>
        <w:jc w:val="both"/>
        <w:rPr>
          <w:rFonts w:ascii="Arial" w:eastAsia="Times New Roman" w:hAnsi="Arial" w:cs="Arial"/>
          <w:lang w:eastAsia="ru-RU"/>
        </w:rPr>
      </w:pPr>
    </w:p>
    <w:p w14:paraId="7C738810" w14:textId="77777777" w:rsidR="00755762" w:rsidRPr="00BB0E16" w:rsidRDefault="00BB0E16" w:rsidP="00755762">
      <w:pPr>
        <w:spacing w:after="150"/>
        <w:rPr>
          <w:rFonts w:ascii="Arial" w:eastAsia="Times New Roman" w:hAnsi="Arial" w:cs="Arial"/>
          <w:lang w:eastAsia="ru-RU"/>
        </w:rPr>
      </w:pPr>
      <w:r w:rsidRPr="00BB0E16">
        <w:rPr>
          <w:rFonts w:ascii="Arial" w:eastAsia="Times New Roman" w:hAnsi="Arial" w:cs="Arial"/>
          <w:lang w:eastAsia="ru-RU"/>
        </w:rPr>
        <w:t xml:space="preserve">Двухкомпонентные многоразовые </w:t>
      </w:r>
      <w:r w:rsidR="00755762" w:rsidRPr="00BB0E16">
        <w:rPr>
          <w:rFonts w:ascii="Arial" w:eastAsia="Times New Roman" w:hAnsi="Arial" w:cs="Arial"/>
          <w:lang w:eastAsia="ru-RU"/>
        </w:rPr>
        <w:t>маски</w:t>
      </w:r>
      <w:r w:rsidRPr="00BB0E16">
        <w:rPr>
          <w:rFonts w:ascii="Arial" w:eastAsia="Times New Roman" w:hAnsi="Arial" w:cs="Arial"/>
          <w:lang w:eastAsia="ru-RU"/>
        </w:rPr>
        <w:t>,</w:t>
      </w:r>
      <w:r w:rsidR="00755762" w:rsidRPr="00BB0E16">
        <w:rPr>
          <w:rFonts w:ascii="Arial" w:eastAsia="Times New Roman" w:hAnsi="Arial" w:cs="Arial"/>
          <w:lang w:eastAsia="ru-RU"/>
        </w:rPr>
        <w:t xml:space="preserve"> изготовленные литьем под давлением из </w:t>
      </w:r>
      <w:r w:rsidR="00D81CDF" w:rsidRPr="00BB0E16">
        <w:rPr>
          <w:rFonts w:ascii="Arial" w:eastAsia="Times New Roman" w:hAnsi="Arial" w:cs="Arial"/>
          <w:lang w:eastAsia="ru-RU"/>
        </w:rPr>
        <w:t>термопластичного эластомера</w:t>
      </w:r>
      <w:r w:rsidR="00755762" w:rsidRPr="00BB0E16">
        <w:rPr>
          <w:rFonts w:ascii="Arial" w:eastAsia="Times New Roman" w:hAnsi="Arial" w:cs="Arial"/>
          <w:lang w:eastAsia="ru-RU"/>
        </w:rPr>
        <w:t xml:space="preserve">, </w:t>
      </w:r>
      <w:r w:rsidR="00D81CDF" w:rsidRPr="00BB0E16">
        <w:rPr>
          <w:rFonts w:ascii="Arial" w:eastAsia="Times New Roman" w:hAnsi="Arial" w:cs="Arial"/>
          <w:lang w:eastAsia="ru-RU"/>
        </w:rPr>
        <w:t>служат</w:t>
      </w:r>
      <w:r w:rsidR="00755762" w:rsidRPr="00BB0E16">
        <w:rPr>
          <w:rFonts w:ascii="Arial" w:eastAsia="Times New Roman" w:hAnsi="Arial" w:cs="Arial"/>
          <w:lang w:eastAsia="ru-RU"/>
        </w:rPr>
        <w:t xml:space="preserve"> средством защиты рта и носа </w:t>
      </w:r>
      <w:r w:rsidR="00D81CDF" w:rsidRPr="00BB0E16">
        <w:rPr>
          <w:rFonts w:ascii="Arial" w:eastAsia="Times New Roman" w:hAnsi="Arial" w:cs="Arial"/>
          <w:lang w:eastAsia="ru-RU"/>
        </w:rPr>
        <w:t>при</w:t>
      </w:r>
      <w:r w:rsidR="00755762" w:rsidRPr="00BB0E16">
        <w:rPr>
          <w:rFonts w:ascii="Arial" w:eastAsia="Times New Roman" w:hAnsi="Arial" w:cs="Arial"/>
          <w:lang w:eastAsia="ru-RU"/>
        </w:rPr>
        <w:t xml:space="preserve"> </w:t>
      </w:r>
      <w:r w:rsidR="00D81CDF" w:rsidRPr="00BB0E16">
        <w:rPr>
          <w:rFonts w:ascii="Arial" w:eastAsia="Times New Roman" w:hAnsi="Arial" w:cs="Arial"/>
          <w:lang w:eastAsia="ru-RU"/>
        </w:rPr>
        <w:t>использовании</w:t>
      </w:r>
      <w:r w:rsidR="00755762" w:rsidRPr="00BB0E16">
        <w:rPr>
          <w:rFonts w:ascii="Arial" w:eastAsia="Times New Roman" w:hAnsi="Arial" w:cs="Arial"/>
          <w:lang w:eastAsia="ru-RU"/>
        </w:rPr>
        <w:t xml:space="preserve"> в повседневной жизни и в определенных рабочих ситуациях, на</w:t>
      </w:r>
      <w:r w:rsidR="00D81CDF" w:rsidRPr="00BB0E16">
        <w:rPr>
          <w:rFonts w:ascii="Arial" w:eastAsia="Times New Roman" w:hAnsi="Arial" w:cs="Arial"/>
          <w:lang w:eastAsia="ru-RU"/>
        </w:rPr>
        <w:t>пример</w:t>
      </w:r>
      <w:r w:rsidR="00F96E9F">
        <w:rPr>
          <w:rFonts w:ascii="Arial" w:eastAsia="Times New Roman" w:hAnsi="Arial" w:cs="Arial"/>
          <w:lang w:eastAsia="ru-RU"/>
        </w:rPr>
        <w:t>,</w:t>
      </w:r>
      <w:r w:rsidR="00D81CDF" w:rsidRPr="00BB0E16">
        <w:rPr>
          <w:rFonts w:ascii="Arial" w:eastAsia="Times New Roman" w:hAnsi="Arial" w:cs="Arial"/>
          <w:lang w:eastAsia="ru-RU"/>
        </w:rPr>
        <w:t xml:space="preserve"> в строительной отрасли. </w:t>
      </w:r>
      <w:r>
        <w:rPr>
          <w:rFonts w:ascii="Arial" w:eastAsia="Times New Roman" w:hAnsi="Arial" w:cs="Arial"/>
          <w:lang w:eastAsia="ru-RU"/>
        </w:rPr>
        <w:t>В м</w:t>
      </w:r>
      <w:r w:rsidR="00755762" w:rsidRPr="00BB0E16">
        <w:rPr>
          <w:rFonts w:ascii="Arial" w:eastAsia="Times New Roman" w:hAnsi="Arial" w:cs="Arial"/>
          <w:lang w:eastAsia="ru-RU"/>
        </w:rPr>
        <w:t>аски</w:t>
      </w:r>
      <w:r>
        <w:rPr>
          <w:rFonts w:ascii="Arial" w:eastAsia="Times New Roman" w:hAnsi="Arial" w:cs="Arial"/>
          <w:lang w:eastAsia="ru-RU"/>
        </w:rPr>
        <w:t>, которые</w:t>
      </w:r>
      <w:r w:rsidR="00755762" w:rsidRPr="00BB0E16">
        <w:rPr>
          <w:rFonts w:ascii="Arial" w:eastAsia="Times New Roman" w:hAnsi="Arial" w:cs="Arial"/>
          <w:lang w:eastAsia="ru-RU"/>
        </w:rPr>
        <w:t xml:space="preserve"> могут быть очищены и </w:t>
      </w:r>
      <w:r w:rsidR="00D81CDF" w:rsidRPr="00BB0E16">
        <w:rPr>
          <w:rFonts w:ascii="Arial" w:eastAsia="Times New Roman" w:hAnsi="Arial" w:cs="Arial"/>
          <w:lang w:eastAsia="ru-RU"/>
        </w:rPr>
        <w:t>продезинфицированы</w:t>
      </w:r>
      <w:r w:rsidR="001D39AD">
        <w:rPr>
          <w:rFonts w:ascii="Arial" w:eastAsia="Times New Roman" w:hAnsi="Arial" w:cs="Arial"/>
          <w:lang w:eastAsia="ru-RU"/>
        </w:rPr>
        <w:t>,</w:t>
      </w:r>
      <w:r w:rsidR="00D81CDF" w:rsidRPr="00BB0E1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возможно вставить также</w:t>
      </w:r>
      <w:r w:rsidR="00755762" w:rsidRPr="00BB0E16">
        <w:rPr>
          <w:rFonts w:ascii="Arial" w:eastAsia="Times New Roman" w:hAnsi="Arial" w:cs="Arial"/>
          <w:lang w:eastAsia="ru-RU"/>
        </w:rPr>
        <w:t xml:space="preserve"> различные фильтрующие материалы.</w:t>
      </w:r>
      <w:r w:rsidR="00D81CDF" w:rsidRPr="00BB0E16">
        <w:rPr>
          <w:rFonts w:ascii="Arial" w:eastAsia="Times New Roman" w:hAnsi="Arial" w:cs="Arial"/>
          <w:lang w:eastAsia="ru-RU"/>
        </w:rPr>
        <w:t xml:space="preserve"> </w:t>
      </w:r>
    </w:p>
    <w:p w14:paraId="7737C8EB" w14:textId="77777777" w:rsidR="00755762" w:rsidRPr="00425666" w:rsidRDefault="00755762" w:rsidP="00755762">
      <w:pPr>
        <w:spacing w:after="150"/>
        <w:rPr>
          <w:rFonts w:ascii="Arial" w:eastAsia="Times New Roman" w:hAnsi="Arial" w:cs="Arial"/>
          <w:lang w:eastAsia="ru-RU"/>
        </w:rPr>
      </w:pPr>
      <w:r w:rsidRPr="00BB0E16">
        <w:rPr>
          <w:rFonts w:ascii="Arial" w:eastAsia="Times New Roman" w:hAnsi="Arial" w:cs="Arial"/>
          <w:lang w:eastAsia="ru-RU"/>
        </w:rPr>
        <w:t xml:space="preserve">В странах, </w:t>
      </w:r>
      <w:r w:rsidR="008E280F" w:rsidRPr="00BB0E16">
        <w:rPr>
          <w:rFonts w:ascii="Arial" w:eastAsia="Times New Roman" w:hAnsi="Arial" w:cs="Arial"/>
          <w:lang w:eastAsia="ru-RU"/>
        </w:rPr>
        <w:t xml:space="preserve">которые </w:t>
      </w:r>
      <w:r w:rsidR="00EE6692" w:rsidRPr="00BB0E16">
        <w:rPr>
          <w:rFonts w:ascii="Arial" w:eastAsia="Times New Roman" w:hAnsi="Arial" w:cs="Arial"/>
          <w:lang w:eastAsia="ru-RU"/>
        </w:rPr>
        <w:t xml:space="preserve">из-за пандемии </w:t>
      </w:r>
      <w:r w:rsidRPr="00BB0E16">
        <w:rPr>
          <w:rFonts w:ascii="Arial" w:eastAsia="Times New Roman" w:hAnsi="Arial" w:cs="Arial"/>
          <w:lang w:eastAsia="ru-RU"/>
        </w:rPr>
        <w:t xml:space="preserve">исключили </w:t>
      </w:r>
      <w:r w:rsidR="008E280F" w:rsidRPr="00BB0E16">
        <w:rPr>
          <w:rFonts w:ascii="Arial" w:eastAsia="Times New Roman" w:hAnsi="Arial" w:cs="Arial"/>
          <w:lang w:eastAsia="ru-RU"/>
        </w:rPr>
        <w:t>маски для лица</w:t>
      </w:r>
      <w:r w:rsidRPr="00BB0E16">
        <w:rPr>
          <w:rFonts w:ascii="Arial" w:eastAsia="Times New Roman" w:hAnsi="Arial" w:cs="Arial"/>
          <w:lang w:eastAsia="ru-RU"/>
        </w:rPr>
        <w:t xml:space="preserve"> из законодательства о медицинск</w:t>
      </w:r>
      <w:r w:rsidR="008E280F" w:rsidRPr="00BB0E16">
        <w:rPr>
          <w:rFonts w:ascii="Arial" w:eastAsia="Times New Roman" w:hAnsi="Arial" w:cs="Arial"/>
          <w:lang w:eastAsia="ru-RU"/>
        </w:rPr>
        <w:t>их изделиях</w:t>
      </w:r>
      <w:r w:rsidRPr="00BB0E16">
        <w:rPr>
          <w:rFonts w:ascii="Arial" w:eastAsia="Times New Roman" w:hAnsi="Arial" w:cs="Arial"/>
          <w:lang w:eastAsia="ru-RU"/>
        </w:rPr>
        <w:t>, эти маски могут производиться и продаваться компаниями из самых разных отраслей промышленности. «</w:t>
      </w:r>
      <w:r w:rsidR="008E280F" w:rsidRPr="00BB0E16">
        <w:rPr>
          <w:rFonts w:ascii="Arial" w:eastAsia="Times New Roman" w:hAnsi="Arial" w:cs="Arial"/>
          <w:lang w:eastAsia="ru-RU"/>
        </w:rPr>
        <w:t>Это решение позволяет нам помочь компаниям быстро перепрофилировать свое производство, чтобы активно участвовать в борьбе с дальнейшим распространением Covid-19</w:t>
      </w:r>
      <w:r w:rsidR="00EE6692" w:rsidRPr="00BB0E16">
        <w:rPr>
          <w:rFonts w:ascii="Arial" w:eastAsia="Times New Roman" w:hAnsi="Arial" w:cs="Arial"/>
          <w:lang w:eastAsia="ru-RU"/>
        </w:rPr>
        <w:t>», – говорит</w:t>
      </w:r>
      <w:r w:rsidRPr="00BB0E16">
        <w:rPr>
          <w:rFonts w:ascii="Arial" w:eastAsia="Times New Roman" w:hAnsi="Arial" w:cs="Arial"/>
          <w:lang w:eastAsia="ru-RU"/>
        </w:rPr>
        <w:t xml:space="preserve"> </w:t>
      </w:r>
      <w:r w:rsidR="00D81CDF" w:rsidRPr="00BB0E16">
        <w:rPr>
          <w:rFonts w:ascii="Arial" w:eastAsia="Times New Roman" w:hAnsi="Arial" w:cs="Arial"/>
          <w:lang w:eastAsia="ru-RU"/>
        </w:rPr>
        <w:t>Кристоф Штегер</w:t>
      </w:r>
      <w:r w:rsidR="00425666">
        <w:rPr>
          <w:rFonts w:ascii="Arial" w:eastAsia="Times New Roman" w:hAnsi="Arial" w:cs="Arial"/>
          <w:lang w:eastAsia="ru-RU"/>
        </w:rPr>
        <w:t xml:space="preserve">, директор по сбыту группы компаний </w:t>
      </w:r>
      <w:r w:rsidR="00425666">
        <w:rPr>
          <w:rFonts w:ascii="Arial" w:eastAsia="Times New Roman" w:hAnsi="Arial" w:cs="Arial"/>
          <w:lang w:val="en-US" w:eastAsia="ru-RU"/>
        </w:rPr>
        <w:t>ENGEL</w:t>
      </w:r>
      <w:r w:rsidR="00425666" w:rsidRPr="00425666">
        <w:rPr>
          <w:rFonts w:ascii="Arial" w:eastAsia="Times New Roman" w:hAnsi="Arial" w:cs="Arial"/>
          <w:lang w:eastAsia="ru-RU"/>
        </w:rPr>
        <w:t>.</w:t>
      </w:r>
    </w:p>
    <w:p w14:paraId="3223C9FF" w14:textId="77777777" w:rsidR="00755762" w:rsidRPr="00BB0E16" w:rsidRDefault="00755762" w:rsidP="00755762">
      <w:pPr>
        <w:spacing w:after="150"/>
        <w:rPr>
          <w:rFonts w:ascii="Arial" w:eastAsia="Times New Roman" w:hAnsi="Arial" w:cs="Arial"/>
          <w:lang w:eastAsia="ru-RU"/>
        </w:rPr>
      </w:pPr>
      <w:r w:rsidRPr="00BB0E16">
        <w:rPr>
          <w:rFonts w:ascii="Arial" w:eastAsia="Times New Roman" w:hAnsi="Arial" w:cs="Arial"/>
          <w:lang w:val="en-US" w:eastAsia="ru-RU"/>
        </w:rPr>
        <w:t>ENGEL</w:t>
      </w:r>
      <w:r w:rsidRPr="00BB0E16">
        <w:rPr>
          <w:rFonts w:ascii="Arial" w:eastAsia="Times New Roman" w:hAnsi="Arial" w:cs="Arial"/>
          <w:lang w:eastAsia="ru-RU"/>
        </w:rPr>
        <w:t xml:space="preserve"> предлагает машины для литья под давлением, специально разработанные </w:t>
      </w:r>
      <w:r w:rsidR="008E280F" w:rsidRPr="00BB0E16">
        <w:rPr>
          <w:rFonts w:ascii="Arial" w:eastAsia="Times New Roman" w:hAnsi="Arial" w:cs="Arial"/>
          <w:lang w:eastAsia="ru-RU"/>
        </w:rPr>
        <w:t>под концепцию</w:t>
      </w:r>
      <w:r w:rsidRPr="00BB0E16">
        <w:rPr>
          <w:rFonts w:ascii="Arial" w:eastAsia="Times New Roman" w:hAnsi="Arial" w:cs="Arial"/>
          <w:lang w:eastAsia="ru-RU"/>
        </w:rPr>
        <w:t xml:space="preserve"> </w:t>
      </w:r>
      <w:r w:rsidR="008E280F" w:rsidRPr="00BB0E16">
        <w:rPr>
          <w:rFonts w:ascii="Arial" w:eastAsia="Times New Roman" w:hAnsi="Arial" w:cs="Arial"/>
          <w:lang w:eastAsia="ru-RU"/>
        </w:rPr>
        <w:t xml:space="preserve">литьевых </w:t>
      </w:r>
      <w:r w:rsidRPr="00BB0E16">
        <w:rPr>
          <w:rFonts w:ascii="Arial" w:eastAsia="Times New Roman" w:hAnsi="Arial" w:cs="Arial"/>
          <w:lang w:eastAsia="ru-RU"/>
        </w:rPr>
        <w:t xml:space="preserve">форм </w:t>
      </w:r>
      <w:proofErr w:type="spellStart"/>
      <w:r w:rsidRPr="00BB0E16">
        <w:rPr>
          <w:rFonts w:ascii="Arial" w:eastAsia="Times New Roman" w:hAnsi="Arial" w:cs="Arial"/>
          <w:lang w:val="en-US" w:eastAsia="ru-RU"/>
        </w:rPr>
        <w:t>Haidlmair</w:t>
      </w:r>
      <w:proofErr w:type="spellEnd"/>
      <w:r w:rsidR="008E280F" w:rsidRPr="00BB0E16">
        <w:rPr>
          <w:rFonts w:ascii="Arial" w:eastAsia="Times New Roman" w:hAnsi="Arial" w:cs="Arial"/>
          <w:lang w:eastAsia="ru-RU"/>
        </w:rPr>
        <w:t xml:space="preserve"> – </w:t>
      </w:r>
      <w:r w:rsidR="008E280F" w:rsidRPr="00BB0E16">
        <w:rPr>
          <w:rFonts w:ascii="Arial" w:eastAsia="Times New Roman" w:hAnsi="Arial" w:cs="Arial"/>
          <w:lang w:val="en-US" w:eastAsia="ru-RU"/>
        </w:rPr>
        <w:t>ENGEL</w:t>
      </w:r>
      <w:r w:rsidR="008E280F" w:rsidRPr="00BB0E16">
        <w:rPr>
          <w:rFonts w:ascii="Arial" w:eastAsia="Times New Roman" w:hAnsi="Arial" w:cs="Arial"/>
          <w:lang w:eastAsia="ru-RU"/>
        </w:rPr>
        <w:t xml:space="preserve"> </w:t>
      </w:r>
      <w:r w:rsidR="008E280F" w:rsidRPr="00BB0E16">
        <w:rPr>
          <w:rFonts w:ascii="Arial" w:eastAsia="Times New Roman" w:hAnsi="Arial" w:cs="Arial"/>
          <w:lang w:val="en-US" w:eastAsia="ru-RU"/>
        </w:rPr>
        <w:t>victory</w:t>
      </w:r>
      <w:r w:rsidR="008E280F" w:rsidRPr="00BB0E16">
        <w:rPr>
          <w:rFonts w:ascii="Arial" w:eastAsia="Times New Roman" w:hAnsi="Arial" w:cs="Arial"/>
          <w:lang w:eastAsia="ru-RU"/>
        </w:rPr>
        <w:t xml:space="preserve"> 330/80</w:t>
      </w:r>
      <w:r w:rsidRPr="00BB0E16">
        <w:rPr>
          <w:rFonts w:ascii="Arial" w:eastAsia="Times New Roman" w:hAnsi="Arial" w:cs="Arial"/>
          <w:lang w:eastAsia="ru-RU"/>
        </w:rPr>
        <w:t xml:space="preserve"> для </w:t>
      </w:r>
      <w:r w:rsidR="008E280F" w:rsidRPr="00BB0E16">
        <w:rPr>
          <w:rFonts w:ascii="Arial" w:eastAsia="Times New Roman" w:hAnsi="Arial" w:cs="Arial"/>
          <w:lang w:eastAsia="ru-RU"/>
        </w:rPr>
        <w:t>одногнездной</w:t>
      </w:r>
      <w:r w:rsidRPr="00BB0E16">
        <w:rPr>
          <w:rFonts w:ascii="Arial" w:eastAsia="Times New Roman" w:hAnsi="Arial" w:cs="Arial"/>
          <w:lang w:eastAsia="ru-RU"/>
        </w:rPr>
        <w:t xml:space="preserve">, </w:t>
      </w:r>
      <w:r w:rsidRPr="00BB0E16">
        <w:rPr>
          <w:rFonts w:ascii="Arial" w:eastAsia="Times New Roman" w:hAnsi="Arial" w:cs="Arial"/>
          <w:lang w:val="en-US" w:eastAsia="ru-RU"/>
        </w:rPr>
        <w:t>ENGEL</w:t>
      </w:r>
      <w:r w:rsidRPr="00BB0E16">
        <w:rPr>
          <w:rFonts w:ascii="Arial" w:eastAsia="Times New Roman" w:hAnsi="Arial" w:cs="Arial"/>
          <w:lang w:eastAsia="ru-RU"/>
        </w:rPr>
        <w:t xml:space="preserve"> </w:t>
      </w:r>
      <w:r w:rsidRPr="00BB0E16">
        <w:rPr>
          <w:rFonts w:ascii="Arial" w:eastAsia="Times New Roman" w:hAnsi="Arial" w:cs="Arial"/>
          <w:lang w:val="en-US" w:eastAsia="ru-RU"/>
        </w:rPr>
        <w:t>e</w:t>
      </w:r>
      <w:r w:rsidRPr="00BB0E16">
        <w:rPr>
          <w:rFonts w:ascii="Arial" w:eastAsia="Times New Roman" w:hAnsi="Arial" w:cs="Arial"/>
          <w:lang w:eastAsia="ru-RU"/>
        </w:rPr>
        <w:t>-</w:t>
      </w:r>
      <w:r w:rsidRPr="00BB0E16">
        <w:rPr>
          <w:rFonts w:ascii="Arial" w:eastAsia="Times New Roman" w:hAnsi="Arial" w:cs="Arial"/>
          <w:lang w:val="en-US" w:eastAsia="ru-RU"/>
        </w:rPr>
        <w:t>victory</w:t>
      </w:r>
      <w:r w:rsidRPr="00BB0E16">
        <w:rPr>
          <w:rFonts w:ascii="Arial" w:eastAsia="Times New Roman" w:hAnsi="Arial" w:cs="Arial"/>
          <w:lang w:eastAsia="ru-RU"/>
        </w:rPr>
        <w:t xml:space="preserve"> 740/160 для </w:t>
      </w:r>
      <w:r w:rsidR="008E280F" w:rsidRPr="00BB0E16">
        <w:rPr>
          <w:rFonts w:ascii="Arial" w:eastAsia="Times New Roman" w:hAnsi="Arial" w:cs="Arial"/>
          <w:lang w:eastAsia="ru-RU"/>
        </w:rPr>
        <w:t>двухгнездной</w:t>
      </w:r>
      <w:r w:rsidRPr="00BB0E16">
        <w:rPr>
          <w:rFonts w:ascii="Arial" w:eastAsia="Times New Roman" w:hAnsi="Arial" w:cs="Arial"/>
          <w:lang w:eastAsia="ru-RU"/>
        </w:rPr>
        <w:t xml:space="preserve"> и </w:t>
      </w:r>
      <w:r w:rsidRPr="00BB0E16">
        <w:rPr>
          <w:rFonts w:ascii="Arial" w:eastAsia="Times New Roman" w:hAnsi="Arial" w:cs="Arial"/>
          <w:lang w:val="en-US" w:eastAsia="ru-RU"/>
        </w:rPr>
        <w:t>ENGEL</w:t>
      </w:r>
      <w:r w:rsidRPr="00BB0E16">
        <w:rPr>
          <w:rFonts w:ascii="Arial" w:eastAsia="Times New Roman" w:hAnsi="Arial" w:cs="Arial"/>
          <w:lang w:eastAsia="ru-RU"/>
        </w:rPr>
        <w:t xml:space="preserve"> </w:t>
      </w:r>
      <w:r w:rsidRPr="00BB0E16">
        <w:rPr>
          <w:rFonts w:ascii="Arial" w:eastAsia="Times New Roman" w:hAnsi="Arial" w:cs="Arial"/>
          <w:lang w:val="en-US" w:eastAsia="ru-RU"/>
        </w:rPr>
        <w:t>duo</w:t>
      </w:r>
      <w:r w:rsidRPr="00BB0E16">
        <w:rPr>
          <w:rFonts w:ascii="Arial" w:eastAsia="Times New Roman" w:hAnsi="Arial" w:cs="Arial"/>
          <w:lang w:eastAsia="ru-RU"/>
        </w:rPr>
        <w:t xml:space="preserve"> 1560/350 </w:t>
      </w:r>
      <w:r w:rsidR="00BB0E16">
        <w:rPr>
          <w:rFonts w:ascii="Arial" w:eastAsia="Times New Roman" w:hAnsi="Arial" w:cs="Arial"/>
          <w:lang w:eastAsia="ru-RU"/>
        </w:rPr>
        <w:t xml:space="preserve">для </w:t>
      </w:r>
      <w:r w:rsidR="008E280F" w:rsidRPr="00BB0E16">
        <w:rPr>
          <w:rFonts w:ascii="Arial" w:eastAsia="Times New Roman" w:hAnsi="Arial" w:cs="Arial"/>
          <w:lang w:eastAsia="ru-RU"/>
        </w:rPr>
        <w:t>четырехгнездной формы</w:t>
      </w:r>
      <w:r w:rsidRPr="00BB0E16">
        <w:rPr>
          <w:rFonts w:ascii="Arial" w:eastAsia="Times New Roman" w:hAnsi="Arial" w:cs="Arial"/>
          <w:lang w:eastAsia="ru-RU"/>
        </w:rPr>
        <w:t xml:space="preserve">. </w:t>
      </w:r>
      <w:r w:rsidR="004E6593">
        <w:rPr>
          <w:rFonts w:ascii="Arial" w:eastAsia="Times New Roman" w:hAnsi="Arial" w:cs="Arial"/>
          <w:lang w:eastAsia="ru-RU"/>
        </w:rPr>
        <w:t>Производств</w:t>
      </w:r>
      <w:r w:rsidR="001D39AD">
        <w:rPr>
          <w:rFonts w:ascii="Arial" w:eastAsia="Times New Roman" w:hAnsi="Arial" w:cs="Arial"/>
          <w:lang w:eastAsia="ru-RU"/>
        </w:rPr>
        <w:t>у</w:t>
      </w:r>
      <w:r w:rsidR="004E6593">
        <w:rPr>
          <w:rFonts w:ascii="Arial" w:eastAsia="Times New Roman" w:hAnsi="Arial" w:cs="Arial"/>
          <w:lang w:eastAsia="ru-RU"/>
        </w:rPr>
        <w:t xml:space="preserve"> машин</w:t>
      </w:r>
      <w:r w:rsidR="008E280F" w:rsidRPr="00BB0E16">
        <w:rPr>
          <w:rFonts w:ascii="Arial" w:eastAsia="Times New Roman" w:hAnsi="Arial" w:cs="Arial"/>
          <w:lang w:eastAsia="ru-RU"/>
        </w:rPr>
        <w:t xml:space="preserve">, заказанным </w:t>
      </w:r>
      <w:r w:rsidRPr="00BB0E16">
        <w:rPr>
          <w:rFonts w:ascii="Arial" w:eastAsia="Times New Roman" w:hAnsi="Arial" w:cs="Arial"/>
          <w:lang w:eastAsia="ru-RU"/>
        </w:rPr>
        <w:t xml:space="preserve">для </w:t>
      </w:r>
      <w:r w:rsidR="008E280F" w:rsidRPr="00BB0E16">
        <w:rPr>
          <w:rFonts w:ascii="Arial" w:eastAsia="Times New Roman" w:hAnsi="Arial" w:cs="Arial"/>
          <w:lang w:eastAsia="ru-RU"/>
        </w:rPr>
        <w:t>использования</w:t>
      </w:r>
      <w:r w:rsidRPr="00BB0E16">
        <w:rPr>
          <w:rFonts w:ascii="Arial" w:eastAsia="Times New Roman" w:hAnsi="Arial" w:cs="Arial"/>
          <w:lang w:eastAsia="ru-RU"/>
        </w:rPr>
        <w:t xml:space="preserve"> </w:t>
      </w:r>
      <w:r w:rsidR="009D5DA7" w:rsidRPr="00BB0E16">
        <w:rPr>
          <w:rFonts w:ascii="Arial" w:eastAsia="Times New Roman" w:hAnsi="Arial" w:cs="Arial"/>
          <w:lang w:eastAsia="ru-RU"/>
        </w:rPr>
        <w:t>данных форм</w:t>
      </w:r>
      <w:r w:rsidRPr="00BB0E16">
        <w:rPr>
          <w:rFonts w:ascii="Arial" w:eastAsia="Times New Roman" w:hAnsi="Arial" w:cs="Arial"/>
          <w:lang w:eastAsia="ru-RU"/>
        </w:rPr>
        <w:t xml:space="preserve">, </w:t>
      </w:r>
      <w:r w:rsidR="008E280F" w:rsidRPr="00BB0E16">
        <w:rPr>
          <w:rFonts w:ascii="Arial" w:eastAsia="Times New Roman" w:hAnsi="Arial" w:cs="Arial"/>
          <w:lang w:eastAsia="ru-RU"/>
        </w:rPr>
        <w:t xml:space="preserve">на заводах </w:t>
      </w:r>
      <w:r w:rsidR="008E280F" w:rsidRPr="00BB0E16">
        <w:rPr>
          <w:rFonts w:ascii="Arial" w:eastAsia="Times New Roman" w:hAnsi="Arial" w:cs="Arial"/>
          <w:lang w:val="en-US" w:eastAsia="ru-RU"/>
        </w:rPr>
        <w:t>ENGEL</w:t>
      </w:r>
      <w:r w:rsidR="008E280F" w:rsidRPr="00BB0E16">
        <w:rPr>
          <w:rFonts w:ascii="Arial" w:eastAsia="Times New Roman" w:hAnsi="Arial" w:cs="Arial"/>
          <w:lang w:eastAsia="ru-RU"/>
        </w:rPr>
        <w:t xml:space="preserve"> отдается приоритет</w:t>
      </w:r>
      <w:r w:rsidRPr="00BB0E16">
        <w:rPr>
          <w:rFonts w:ascii="Arial" w:eastAsia="Times New Roman" w:hAnsi="Arial" w:cs="Arial"/>
          <w:lang w:eastAsia="ru-RU"/>
        </w:rPr>
        <w:t>.</w:t>
      </w:r>
      <w:r w:rsidR="008E280F" w:rsidRPr="00BB0E16">
        <w:rPr>
          <w:rFonts w:ascii="Arial" w:eastAsia="Times New Roman" w:hAnsi="Arial" w:cs="Arial"/>
          <w:lang w:eastAsia="ru-RU"/>
        </w:rPr>
        <w:t xml:space="preserve"> Децентрализованное производство </w:t>
      </w:r>
      <w:r w:rsidR="009D5DA7" w:rsidRPr="00BB0E16">
        <w:rPr>
          <w:rFonts w:ascii="Arial" w:eastAsia="Times New Roman" w:hAnsi="Arial" w:cs="Arial"/>
          <w:lang w:eastAsia="ru-RU"/>
        </w:rPr>
        <w:t xml:space="preserve">литьевых </w:t>
      </w:r>
      <w:r w:rsidR="008E280F" w:rsidRPr="00BB0E16">
        <w:rPr>
          <w:rFonts w:ascii="Arial" w:eastAsia="Times New Roman" w:hAnsi="Arial" w:cs="Arial"/>
          <w:lang w:eastAsia="ru-RU"/>
        </w:rPr>
        <w:t xml:space="preserve">машин ENGEL обеспечивает максимально короткие сроки </w:t>
      </w:r>
      <w:r w:rsidR="009D5DA7" w:rsidRPr="00BB0E16">
        <w:rPr>
          <w:rFonts w:ascii="Arial" w:eastAsia="Times New Roman" w:hAnsi="Arial" w:cs="Arial"/>
          <w:lang w:eastAsia="ru-RU"/>
        </w:rPr>
        <w:t xml:space="preserve">их </w:t>
      </w:r>
      <w:r w:rsidR="008E280F" w:rsidRPr="00BB0E16">
        <w:rPr>
          <w:rFonts w:ascii="Arial" w:eastAsia="Times New Roman" w:hAnsi="Arial" w:cs="Arial"/>
          <w:lang w:eastAsia="ru-RU"/>
        </w:rPr>
        <w:t>поставки по всему миру.</w:t>
      </w:r>
    </w:p>
    <w:p w14:paraId="22090166" w14:textId="77777777" w:rsidR="00755762" w:rsidRPr="00BB0E16" w:rsidRDefault="00755762" w:rsidP="00755762">
      <w:pPr>
        <w:spacing w:after="150"/>
        <w:rPr>
          <w:rFonts w:ascii="Arial" w:eastAsia="Times New Roman" w:hAnsi="Arial" w:cs="Arial"/>
          <w:lang w:eastAsia="ru-RU"/>
        </w:rPr>
      </w:pPr>
      <w:r w:rsidRPr="00BB0E16">
        <w:rPr>
          <w:rFonts w:ascii="Arial" w:eastAsia="Times New Roman" w:hAnsi="Arial" w:cs="Arial"/>
          <w:lang w:val="en-US" w:eastAsia="ru-RU"/>
        </w:rPr>
        <w:t>ENGEL</w:t>
      </w:r>
      <w:r w:rsidRPr="00BB0E16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BB0E16">
        <w:rPr>
          <w:rFonts w:ascii="Arial" w:eastAsia="Times New Roman" w:hAnsi="Arial" w:cs="Arial"/>
          <w:lang w:val="en-US" w:eastAsia="ru-RU"/>
        </w:rPr>
        <w:t>Haidlmair</w:t>
      </w:r>
      <w:proofErr w:type="spellEnd"/>
      <w:r w:rsidRPr="00BB0E16">
        <w:rPr>
          <w:rFonts w:ascii="Arial" w:eastAsia="Times New Roman" w:hAnsi="Arial" w:cs="Arial"/>
          <w:lang w:eastAsia="ru-RU"/>
        </w:rPr>
        <w:t xml:space="preserve"> </w:t>
      </w:r>
      <w:r w:rsidR="001D39AD">
        <w:rPr>
          <w:rFonts w:ascii="Arial" w:eastAsia="Times New Roman" w:hAnsi="Arial" w:cs="Arial"/>
          <w:lang w:eastAsia="ru-RU"/>
        </w:rPr>
        <w:t>являются</w:t>
      </w:r>
      <w:r w:rsidRPr="00BB0E16">
        <w:rPr>
          <w:rFonts w:ascii="Arial" w:eastAsia="Times New Roman" w:hAnsi="Arial" w:cs="Arial"/>
          <w:lang w:eastAsia="ru-RU"/>
        </w:rPr>
        <w:t xml:space="preserve"> партнерами </w:t>
      </w:r>
      <w:r w:rsidR="001D39AD">
        <w:rPr>
          <w:rFonts w:ascii="Arial" w:eastAsia="Times New Roman" w:hAnsi="Arial" w:cs="Arial"/>
          <w:lang w:eastAsia="ru-RU"/>
        </w:rPr>
        <w:t>уже на протяжении</w:t>
      </w:r>
      <w:r w:rsidRPr="00BB0E16">
        <w:rPr>
          <w:rFonts w:ascii="Arial" w:eastAsia="Times New Roman" w:hAnsi="Arial" w:cs="Arial"/>
          <w:lang w:eastAsia="ru-RU"/>
        </w:rPr>
        <w:t xml:space="preserve"> многих лет. «Мы</w:t>
      </w:r>
      <w:r w:rsidR="009D5DA7" w:rsidRPr="00BB0E16">
        <w:rPr>
          <w:rFonts w:ascii="Arial" w:eastAsia="Times New Roman" w:hAnsi="Arial" w:cs="Arial"/>
          <w:lang w:eastAsia="ru-RU"/>
        </w:rPr>
        <w:t xml:space="preserve"> – </w:t>
      </w:r>
      <w:r w:rsidRPr="00BB0E16">
        <w:rPr>
          <w:rFonts w:ascii="Arial" w:eastAsia="Times New Roman" w:hAnsi="Arial" w:cs="Arial"/>
          <w:lang w:eastAsia="ru-RU"/>
        </w:rPr>
        <w:t>слаженная команда</w:t>
      </w:r>
      <w:r w:rsidR="003663DC" w:rsidRPr="00BB0E16">
        <w:rPr>
          <w:rFonts w:ascii="Arial" w:eastAsia="Times New Roman" w:hAnsi="Arial" w:cs="Arial"/>
          <w:lang w:eastAsia="ru-RU"/>
        </w:rPr>
        <w:t>,</w:t>
      </w:r>
      <w:r w:rsidR="009D5DA7" w:rsidRPr="00BB0E16">
        <w:rPr>
          <w:rFonts w:ascii="Arial" w:eastAsia="Times New Roman" w:hAnsi="Arial" w:cs="Arial"/>
          <w:lang w:eastAsia="ru-RU"/>
        </w:rPr>
        <w:t xml:space="preserve"> – </w:t>
      </w:r>
      <w:r w:rsidRPr="00BB0E16">
        <w:rPr>
          <w:rFonts w:ascii="Arial" w:eastAsia="Times New Roman" w:hAnsi="Arial" w:cs="Arial"/>
          <w:lang w:eastAsia="ru-RU"/>
        </w:rPr>
        <w:t xml:space="preserve">говорит </w:t>
      </w:r>
      <w:r w:rsidR="004E6593" w:rsidRPr="00BB0E16">
        <w:rPr>
          <w:rFonts w:ascii="Arial" w:eastAsia="Times New Roman" w:hAnsi="Arial" w:cs="Arial"/>
          <w:lang w:eastAsia="ru-RU"/>
        </w:rPr>
        <w:t xml:space="preserve">Кристоф </w:t>
      </w:r>
      <w:r w:rsidR="009D5DA7" w:rsidRPr="00BB0E16">
        <w:rPr>
          <w:rFonts w:ascii="Arial" w:eastAsia="Times New Roman" w:hAnsi="Arial" w:cs="Arial"/>
          <w:lang w:eastAsia="ru-RU"/>
        </w:rPr>
        <w:t>Ш</w:t>
      </w:r>
      <w:r w:rsidRPr="00BB0E16">
        <w:rPr>
          <w:rFonts w:ascii="Arial" w:eastAsia="Times New Roman" w:hAnsi="Arial" w:cs="Arial"/>
          <w:lang w:eastAsia="ru-RU"/>
        </w:rPr>
        <w:t>тегер</w:t>
      </w:r>
      <w:r w:rsidR="009D5DA7" w:rsidRPr="00BB0E16">
        <w:rPr>
          <w:rFonts w:ascii="Arial" w:eastAsia="Times New Roman" w:hAnsi="Arial" w:cs="Arial"/>
          <w:lang w:eastAsia="ru-RU"/>
        </w:rPr>
        <w:t>. – И н</w:t>
      </w:r>
      <w:r w:rsidRPr="00BB0E16">
        <w:rPr>
          <w:rFonts w:ascii="Arial" w:eastAsia="Times New Roman" w:hAnsi="Arial" w:cs="Arial"/>
          <w:lang w:eastAsia="ru-RU"/>
        </w:rPr>
        <w:t xml:space="preserve">аши </w:t>
      </w:r>
      <w:r w:rsidR="004E6593">
        <w:rPr>
          <w:rFonts w:ascii="Arial" w:eastAsia="Times New Roman" w:hAnsi="Arial" w:cs="Arial"/>
          <w:lang w:eastAsia="ru-RU"/>
        </w:rPr>
        <w:t>заказчики</w:t>
      </w:r>
      <w:r w:rsidRPr="00BB0E16">
        <w:rPr>
          <w:rFonts w:ascii="Arial" w:eastAsia="Times New Roman" w:hAnsi="Arial" w:cs="Arial"/>
          <w:lang w:eastAsia="ru-RU"/>
        </w:rPr>
        <w:t xml:space="preserve"> выигрывают от этого, особенно в эти сложные времена»</w:t>
      </w:r>
      <w:r w:rsidR="003663DC" w:rsidRPr="00BB0E16">
        <w:rPr>
          <w:rFonts w:ascii="Arial" w:eastAsia="Times New Roman" w:hAnsi="Arial" w:cs="Arial"/>
          <w:lang w:eastAsia="ru-RU"/>
        </w:rPr>
        <w:t>.</w:t>
      </w:r>
      <w:r w:rsidR="00BB0E16">
        <w:rPr>
          <w:rFonts w:ascii="Arial" w:eastAsia="Times New Roman" w:hAnsi="Arial" w:cs="Arial"/>
          <w:lang w:eastAsia="ru-RU"/>
        </w:rPr>
        <w:t xml:space="preserve"> </w:t>
      </w:r>
    </w:p>
    <w:p w14:paraId="4E875DA7" w14:textId="77777777" w:rsidR="00FF3DC8" w:rsidRPr="00EA7DFD" w:rsidRDefault="00755762" w:rsidP="00FF3DC8">
      <w:pPr>
        <w:spacing w:after="150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lastRenderedPageBreak/>
        <w:pict w14:anchorId="69B7C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41pt">
            <v:imagedata r:id="rId7" o:title="Untitled"/>
          </v:shape>
        </w:pict>
      </w:r>
    </w:p>
    <w:p w14:paraId="3A20A0F7" w14:textId="77777777" w:rsidR="009D5DA7" w:rsidRPr="00391E2D" w:rsidRDefault="009D5DA7" w:rsidP="00CF592C">
      <w:pPr>
        <w:spacing w:after="150"/>
        <w:rPr>
          <w:rFonts w:ascii="Arial" w:eastAsia="Times New Roman" w:hAnsi="Arial" w:cs="Arial"/>
          <w:color w:val="808080"/>
          <w:lang w:eastAsia="ru-RU"/>
        </w:rPr>
      </w:pPr>
      <w:r w:rsidRPr="00391E2D">
        <w:rPr>
          <w:rFonts w:ascii="Arial" w:eastAsia="Times New Roman" w:hAnsi="Arial" w:cs="Arial"/>
          <w:color w:val="808080"/>
          <w:lang w:eastAsia="ru-RU"/>
        </w:rPr>
        <w:t xml:space="preserve">Машины ENGEL для производства </w:t>
      </w:r>
      <w:r w:rsidR="003663DC" w:rsidRPr="00391E2D">
        <w:rPr>
          <w:rFonts w:ascii="Arial" w:eastAsia="Times New Roman" w:hAnsi="Arial" w:cs="Arial"/>
          <w:color w:val="808080"/>
          <w:lang w:eastAsia="ru-RU"/>
        </w:rPr>
        <w:t xml:space="preserve">защитных </w:t>
      </w:r>
      <w:r w:rsidRPr="00391E2D">
        <w:rPr>
          <w:rFonts w:ascii="Arial" w:eastAsia="Times New Roman" w:hAnsi="Arial" w:cs="Arial"/>
          <w:color w:val="808080"/>
          <w:lang w:eastAsia="ru-RU"/>
        </w:rPr>
        <w:t xml:space="preserve">масок на формах Haidlmair могут быть поставлены </w:t>
      </w:r>
      <w:r w:rsidR="00893C72" w:rsidRPr="00391E2D">
        <w:rPr>
          <w:rFonts w:ascii="Arial" w:eastAsia="Times New Roman" w:hAnsi="Arial" w:cs="Arial"/>
          <w:color w:val="808080"/>
          <w:lang w:eastAsia="ru-RU"/>
        </w:rPr>
        <w:t>в короткие сроки</w:t>
      </w:r>
      <w:r w:rsidRPr="00391E2D">
        <w:rPr>
          <w:rFonts w:ascii="Arial" w:eastAsia="Times New Roman" w:hAnsi="Arial" w:cs="Arial"/>
          <w:color w:val="808080"/>
          <w:lang w:eastAsia="ru-RU"/>
        </w:rPr>
        <w:t xml:space="preserve"> </w:t>
      </w:r>
    </w:p>
    <w:p w14:paraId="10CC00A5" w14:textId="77777777" w:rsidR="00C069D9" w:rsidRPr="00755762" w:rsidRDefault="00C069D9" w:rsidP="002E7909">
      <w:pPr>
        <w:spacing w:after="150"/>
        <w:jc w:val="both"/>
        <w:rPr>
          <w:rFonts w:ascii="Arial" w:hAnsi="Arial" w:cs="Arial"/>
          <w:sz w:val="21"/>
          <w:szCs w:val="21"/>
        </w:rPr>
      </w:pPr>
    </w:p>
    <w:p w14:paraId="7D417668" w14:textId="77777777" w:rsidR="00137FBE" w:rsidRPr="00EA7DFD" w:rsidRDefault="00137FBE" w:rsidP="002E7909">
      <w:pPr>
        <w:pStyle w:val="Abbinder-headline"/>
        <w:spacing w:after="150" w:line="276" w:lineRule="auto"/>
        <w:ind w:right="0"/>
        <w:rPr>
          <w:rStyle w:val="Hyperlink"/>
          <w:color w:val="auto"/>
          <w:u w:val="none"/>
          <w:lang w:val="ru-RU"/>
        </w:rPr>
      </w:pPr>
      <w:r w:rsidRPr="00EA7DFD">
        <w:rPr>
          <w:rStyle w:val="Hyperlink"/>
          <w:color w:val="auto"/>
          <w:u w:val="none"/>
        </w:rPr>
        <w:t>ENGEL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Austria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GmbH</w:t>
      </w:r>
    </w:p>
    <w:p w14:paraId="53686406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en-US"/>
        </w:rPr>
        <w:t>ENGEL</w:t>
      </w:r>
      <w:r w:rsidRPr="00EA7DFD">
        <w:rPr>
          <w:rStyle w:val="Hyperlink"/>
          <w:color w:val="auto"/>
          <w:spacing w:val="-1"/>
          <w:u w:val="none"/>
          <w:lang w:val="ru-RU"/>
        </w:rPr>
        <w:t xml:space="preserve"> – крупнейший мировой производитель оборудования для переработки пластмасс методом литья под давлением. Фирма предлагает широкий спектр оборудования «из одних рук»: термопластавтоматы для литья изделий из пластмасс, машины для переработки резины и силикона, роботы и средства автоматизации, а также разрабатывает специальные технологические решения для производства автокомпонентов, упаковки, медицинских, технических и прочих изделий. С момента своего основания в 1945 году фирма ENGEL является 100% семейным предприятием. Это делает компанию стабильным, надежным и устойчивым в финансовом отношении партнером. </w:t>
      </w:r>
    </w:p>
    <w:p w14:paraId="66D217EA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14:paraId="24EC4EC4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ru-RU"/>
        </w:rPr>
        <w:t>В России и странах СНГ компанию представляет ООО «ЭНГЕЛЬ», котор</w:t>
      </w:r>
      <w:r w:rsidR="003C7462" w:rsidRPr="00EA7DFD">
        <w:rPr>
          <w:rStyle w:val="Hyperlink"/>
          <w:color w:val="auto"/>
          <w:spacing w:val="-1"/>
          <w:u w:val="none"/>
          <w:lang w:val="ru-RU"/>
        </w:rPr>
        <w:t>ое</w:t>
      </w:r>
      <w:r w:rsidRPr="00EA7DFD">
        <w:rPr>
          <w:rStyle w:val="Hyperlink"/>
          <w:color w:val="auto"/>
          <w:spacing w:val="-1"/>
          <w:u w:val="none"/>
          <w:lang w:val="ru-RU"/>
        </w:rPr>
        <w:t>, помимо продаж оборудования, предлагает широкий спектр сервисных услуг. Сегодня ООО «ЭНГЕЛЬ» устойчиво сохраняет позицию лидера поставок в Россию и Беларусь по суммарной стоимости закупленного оборудования для переработки пластмасс методом литья под давлением.</w:t>
      </w:r>
    </w:p>
    <w:p w14:paraId="1896781E" w14:textId="77777777" w:rsidR="00137FBE" w:rsidRPr="00EA7DF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14:paraId="5F8AD23D" w14:textId="77777777" w:rsidR="00137FBE" w:rsidRPr="00E6495D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hyperlink r:id="rId8" w:history="1">
        <w:r w:rsidRPr="00E6495D">
          <w:rPr>
            <w:rStyle w:val="Hyperlink"/>
            <w:spacing w:val="-1"/>
            <w:lang w:val="en-US"/>
          </w:rPr>
          <w:t>www.engelglobal.ru</w:t>
        </w:r>
      </w:hyperlink>
    </w:p>
    <w:p w14:paraId="6BB068F7" w14:textId="77777777" w:rsidR="00137FBE" w:rsidRPr="00E6495D" w:rsidRDefault="00137FBE" w:rsidP="002E7909">
      <w:pPr>
        <w:spacing w:after="150"/>
        <w:jc w:val="both"/>
        <w:rPr>
          <w:rFonts w:ascii="Arial" w:hAnsi="Arial" w:cs="Arial"/>
        </w:rPr>
      </w:pPr>
    </w:p>
    <w:sectPr w:rsidR="00137FBE" w:rsidRPr="00E6495D" w:rsidSect="002E7909">
      <w:headerReference w:type="default" r:id="rId9"/>
      <w:footerReference w:type="default" r:id="rId10"/>
      <w:pgSz w:w="11910" w:h="16840"/>
      <w:pgMar w:top="1134" w:right="1134" w:bottom="1701" w:left="1701" w:header="2019" w:footer="1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091C" w14:textId="77777777" w:rsidR="005F5A01" w:rsidRDefault="005F5A01" w:rsidP="001919D5">
      <w:pPr>
        <w:spacing w:after="0" w:line="240" w:lineRule="auto"/>
      </w:pPr>
      <w:r>
        <w:separator/>
      </w:r>
    </w:p>
  </w:endnote>
  <w:endnote w:type="continuationSeparator" w:id="0">
    <w:p w14:paraId="7C947F45" w14:textId="77777777" w:rsidR="005F5A01" w:rsidRDefault="005F5A01" w:rsidP="001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51EA" w14:textId="77777777" w:rsidR="001919D5" w:rsidRDefault="008A0BDC">
    <w:pPr>
      <w:spacing w:line="200" w:lineRule="exact"/>
      <w:rPr>
        <w:sz w:val="20"/>
        <w:szCs w:val="20"/>
      </w:rPr>
    </w:pPr>
    <w:r w:rsidRPr="000F4AD7">
      <w:rPr>
        <w:noProof/>
        <w:lang w:eastAsia="ru-RU"/>
      </w:rPr>
      <w:pict w14:anchorId="4B5A13C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8pt;margin-top:771.85pt;width:194.65pt;height:33.85pt;z-index:-2;mso-position-horizontal-relative:page;mso-position-vertical-relative:page" filled="f" stroked="f">
          <v:textbox style="mso-next-textbox:#_x0000_s2053" inset="0,0,0,0">
            <w:txbxContent>
              <w:p w14:paraId="59ED5C84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ООО «ЭНГЕЛЬ»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тел.</w:t>
                </w:r>
                <w:r w:rsidRPr="0038452D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+7 (495) 269-39-20 |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факс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+7 (495</w:t>
                </w:r>
                <w:r w:rsidR="008A0BDC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) 269-86-33</w:t>
                </w:r>
                <w:r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info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proofErr w:type="spellStart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ru</w:t>
                </w:r>
                <w:proofErr w:type="spellEnd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@</w:t>
                </w:r>
                <w:proofErr w:type="spellStart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engel</w:t>
                </w:r>
                <w:proofErr w:type="spellEnd"/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  <w:r w:rsidR="00D639B3" w:rsidRPr="00D639B3">
                  <w:rPr>
                    <w:rFonts w:ascii="Arial" w:eastAsia="Times New Roman" w:hAnsi="Arial" w:cs="Arial"/>
                    <w:sz w:val="16"/>
                    <w:szCs w:val="16"/>
                    <w:lang w:val="de-DE" w:eastAsia="ru-RU"/>
                  </w:rPr>
                  <w:t>at</w:t>
                </w:r>
                <w:r w:rsidR="00D639B3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|</w:t>
                </w:r>
                <w:r w:rsidR="00D639B3" w:rsidRPr="007025EA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hyperlink r:id="rId1" w:history="1"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www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engelglobal</w:t>
                  </w:r>
                  <w:r w:rsidRPr="007025EA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eastAsia="ru-RU"/>
                    </w:rPr>
                    <w:t>.</w:t>
                  </w:r>
                  <w:r w:rsidRPr="00071380">
                    <w:rPr>
                      <w:rStyle w:val="Hyperlink"/>
                      <w:rFonts w:ascii="Arial" w:eastAsia="Times New Roman" w:hAnsi="Arial" w:cs="Arial"/>
                      <w:color w:val="auto"/>
                      <w:sz w:val="16"/>
                      <w:szCs w:val="16"/>
                      <w:u w:val="none"/>
                      <w:lang w:val="de-DE" w:eastAsia="ru-RU"/>
                    </w:rPr>
                    <w:t>ru</w:t>
                  </w:r>
                </w:hyperlink>
              </w:p>
              <w:p w14:paraId="020311D8" w14:textId="77777777" w:rsidR="00071380" w:rsidRPr="007025EA" w:rsidRDefault="00071380" w:rsidP="000713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</w:p>
            </w:txbxContent>
          </v:textbox>
          <w10:wrap anchorx="page" anchory="page"/>
        </v:shape>
      </w:pict>
    </w:r>
    <w:r w:rsidR="00232832">
      <w:rPr>
        <w:noProof/>
      </w:rPr>
      <w:pict w14:anchorId="59B59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5" type="#_x0000_t75" style="position:absolute;margin-left:88.85pt;margin-top:765.2pt;width:96.75pt;height:35.5pt;z-index:-4;visibility:visible;mso-position-horizontal-relative:page;mso-position-vertical-relative:page">
          <v:imagedata r:id="rId2" o:title=""/>
          <w10:wrap anchorx="page" anchory="page"/>
        </v:shape>
      </w:pict>
    </w:r>
    <w:r w:rsidR="000F4AD7" w:rsidRPr="000F4AD7">
      <w:rPr>
        <w:lang w:val="en-US"/>
      </w:rPr>
      <w:pict w14:anchorId="25F9EF9A">
        <v:shape id="_x0000_s2049" type="#_x0000_t202" style="position:absolute;margin-left:292.95pt;margin-top:795.35pt;width:9.05pt;height:11.1pt;z-index:-3;mso-position-horizontal-relative:page;mso-position-vertical-relative:page" filled="f" stroked="f">
          <v:textbox style="mso-next-textbox:#_x0000_s2049" inset="0,0,0,0">
            <w:txbxContent>
              <w:p w14:paraId="2FB8965C" w14:textId="77777777" w:rsidR="001919D5" w:rsidRDefault="000F4AD7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77360C">
                  <w:rPr>
                    <w:rFonts w:ascii="Arial" w:eastAsia="Arial" w:hAnsi="Arial" w:cs="Arial"/>
                    <w:color w:val="00007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898">
                  <w:rPr>
                    <w:rFonts w:ascii="Arial" w:eastAsia="Arial" w:hAnsi="Arial" w:cs="Arial"/>
                    <w:noProof/>
                    <w:color w:val="00007F"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3DC4" w14:textId="77777777" w:rsidR="005F5A01" w:rsidRDefault="005F5A01" w:rsidP="001919D5">
      <w:pPr>
        <w:spacing w:after="0" w:line="240" w:lineRule="auto"/>
      </w:pPr>
      <w:r>
        <w:separator/>
      </w:r>
    </w:p>
  </w:footnote>
  <w:footnote w:type="continuationSeparator" w:id="0">
    <w:p w14:paraId="6296C913" w14:textId="77777777" w:rsidR="005F5A01" w:rsidRDefault="005F5A01" w:rsidP="001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533B" w14:textId="77777777" w:rsidR="001919D5" w:rsidRDefault="00D639B3">
    <w:pPr>
      <w:spacing w:line="200" w:lineRule="exact"/>
      <w:rPr>
        <w:sz w:val="20"/>
        <w:szCs w:val="20"/>
      </w:rPr>
    </w:pPr>
    <w:r>
      <w:rPr>
        <w:noProof/>
      </w:rPr>
      <w:pict w14:anchorId="1C8592B6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margin-left:277.15pt;margin-top:-50.7pt;width:181.2pt;height:29.75pt;z-index:4;visibility:visible;mso-width-percent:400;mso-height-percent:200;mso-wrap-distance-top:3.6pt;mso-wrap-distance-bottom:3.6pt;mso-width-percent:400;mso-height-percent:200;mso-width-relative:margin;mso-height-relative:margin" stroked="f">
          <v:textbox style="mso-next-textbox:#Надпись 2;mso-fit-shape-to-text:t">
            <w:txbxContent>
              <w:p w14:paraId="0069B95F" w14:textId="77777777" w:rsidR="00D639B3" w:rsidRPr="00232832" w:rsidRDefault="00D639B3" w:rsidP="00D639B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1A171B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1A171B"/>
                    <w:sz w:val="32"/>
                  </w:rPr>
                  <w:t>пресс-</w:t>
                </w:r>
                <w:r>
                  <w:rPr>
                    <w:rFonts w:ascii="Arial Black" w:eastAsia="Times New Roman" w:hAnsi="Arial Black" w:cs="Arial"/>
                    <w:color w:val="96C03A"/>
                    <w:sz w:val="32"/>
                  </w:rPr>
                  <w:t>релиз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265"/>
    <w:multiLevelType w:val="hybridMultilevel"/>
    <w:tmpl w:val="BD88B4A6"/>
    <w:lvl w:ilvl="0" w:tplc="E44CF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B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8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B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0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81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8C0"/>
    <w:multiLevelType w:val="hybridMultilevel"/>
    <w:tmpl w:val="A5C2AC9C"/>
    <w:lvl w:ilvl="0" w:tplc="78F85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A2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2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F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B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10C"/>
    <w:multiLevelType w:val="hybridMultilevel"/>
    <w:tmpl w:val="AA922994"/>
    <w:lvl w:ilvl="0" w:tplc="884AFEE2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44D6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D3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2BC3C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A01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AAF0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6D42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9E6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BBD2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C44157"/>
    <w:multiLevelType w:val="hybridMultilevel"/>
    <w:tmpl w:val="E8ACD462"/>
    <w:lvl w:ilvl="0" w:tplc="61BE41D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10C">
      <w:start w:val="6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672A6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87D84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8578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0353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D1C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7AC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076E8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9D5"/>
    <w:rsid w:val="00000313"/>
    <w:rsid w:val="00005200"/>
    <w:rsid w:val="00012573"/>
    <w:rsid w:val="0001609A"/>
    <w:rsid w:val="000253B4"/>
    <w:rsid w:val="0004113B"/>
    <w:rsid w:val="00041C3A"/>
    <w:rsid w:val="00042B97"/>
    <w:rsid w:val="00070AE9"/>
    <w:rsid w:val="00071380"/>
    <w:rsid w:val="00074053"/>
    <w:rsid w:val="000839B6"/>
    <w:rsid w:val="000840A8"/>
    <w:rsid w:val="00084D39"/>
    <w:rsid w:val="00090CD5"/>
    <w:rsid w:val="00090E77"/>
    <w:rsid w:val="00093B95"/>
    <w:rsid w:val="00097A1A"/>
    <w:rsid w:val="000A255B"/>
    <w:rsid w:val="000B0B71"/>
    <w:rsid w:val="000B1158"/>
    <w:rsid w:val="000B7660"/>
    <w:rsid w:val="000C26F1"/>
    <w:rsid w:val="000C430C"/>
    <w:rsid w:val="000D0A4D"/>
    <w:rsid w:val="000F4AD7"/>
    <w:rsid w:val="000F5395"/>
    <w:rsid w:val="0011319E"/>
    <w:rsid w:val="00122EB5"/>
    <w:rsid w:val="00133D69"/>
    <w:rsid w:val="00137FBE"/>
    <w:rsid w:val="001418D9"/>
    <w:rsid w:val="00147814"/>
    <w:rsid w:val="00150BA2"/>
    <w:rsid w:val="00153FCE"/>
    <w:rsid w:val="0015435E"/>
    <w:rsid w:val="00154547"/>
    <w:rsid w:val="00165AB8"/>
    <w:rsid w:val="00167ED2"/>
    <w:rsid w:val="00175898"/>
    <w:rsid w:val="001775FB"/>
    <w:rsid w:val="00180769"/>
    <w:rsid w:val="00190DF5"/>
    <w:rsid w:val="001919D5"/>
    <w:rsid w:val="001A2E88"/>
    <w:rsid w:val="001A53BD"/>
    <w:rsid w:val="001B08EA"/>
    <w:rsid w:val="001B39B3"/>
    <w:rsid w:val="001C527D"/>
    <w:rsid w:val="001D39AD"/>
    <w:rsid w:val="001D4D35"/>
    <w:rsid w:val="001E0B35"/>
    <w:rsid w:val="001E4EF5"/>
    <w:rsid w:val="001E5D27"/>
    <w:rsid w:val="001F23B9"/>
    <w:rsid w:val="001F2D13"/>
    <w:rsid w:val="001F2EAE"/>
    <w:rsid w:val="001F754D"/>
    <w:rsid w:val="00200295"/>
    <w:rsid w:val="00202A7D"/>
    <w:rsid w:val="00203524"/>
    <w:rsid w:val="00210410"/>
    <w:rsid w:val="002157E5"/>
    <w:rsid w:val="00217771"/>
    <w:rsid w:val="0022034F"/>
    <w:rsid w:val="00224599"/>
    <w:rsid w:val="0022609A"/>
    <w:rsid w:val="00227B7D"/>
    <w:rsid w:val="00232832"/>
    <w:rsid w:val="00236808"/>
    <w:rsid w:val="0025234E"/>
    <w:rsid w:val="00255639"/>
    <w:rsid w:val="00256925"/>
    <w:rsid w:val="00262179"/>
    <w:rsid w:val="00262C2A"/>
    <w:rsid w:val="0026463D"/>
    <w:rsid w:val="00266744"/>
    <w:rsid w:val="0026750F"/>
    <w:rsid w:val="0027519C"/>
    <w:rsid w:val="00283900"/>
    <w:rsid w:val="002849AD"/>
    <w:rsid w:val="002A35AA"/>
    <w:rsid w:val="002A3671"/>
    <w:rsid w:val="002A6412"/>
    <w:rsid w:val="002B02A9"/>
    <w:rsid w:val="002B0F25"/>
    <w:rsid w:val="002B514A"/>
    <w:rsid w:val="002B5337"/>
    <w:rsid w:val="002B5B02"/>
    <w:rsid w:val="002C49EE"/>
    <w:rsid w:val="002D4C32"/>
    <w:rsid w:val="002D6995"/>
    <w:rsid w:val="002E11B6"/>
    <w:rsid w:val="002E4AF9"/>
    <w:rsid w:val="002E5540"/>
    <w:rsid w:val="002E7909"/>
    <w:rsid w:val="002F4CA8"/>
    <w:rsid w:val="00300A1D"/>
    <w:rsid w:val="0030412A"/>
    <w:rsid w:val="00306A40"/>
    <w:rsid w:val="00342386"/>
    <w:rsid w:val="00342AA2"/>
    <w:rsid w:val="00342B80"/>
    <w:rsid w:val="0035304A"/>
    <w:rsid w:val="00355D4D"/>
    <w:rsid w:val="003663DC"/>
    <w:rsid w:val="00380374"/>
    <w:rsid w:val="0038452D"/>
    <w:rsid w:val="00391E2D"/>
    <w:rsid w:val="00395961"/>
    <w:rsid w:val="003A0D7A"/>
    <w:rsid w:val="003A424E"/>
    <w:rsid w:val="003B413F"/>
    <w:rsid w:val="003C368C"/>
    <w:rsid w:val="003C7462"/>
    <w:rsid w:val="003D0B6A"/>
    <w:rsid w:val="003D57CF"/>
    <w:rsid w:val="003F4D4D"/>
    <w:rsid w:val="003F51F2"/>
    <w:rsid w:val="00401BA8"/>
    <w:rsid w:val="004131C8"/>
    <w:rsid w:val="004135A9"/>
    <w:rsid w:val="00421CA9"/>
    <w:rsid w:val="00425666"/>
    <w:rsid w:val="0044326E"/>
    <w:rsid w:val="004559FC"/>
    <w:rsid w:val="00456C90"/>
    <w:rsid w:val="00480F5A"/>
    <w:rsid w:val="00493547"/>
    <w:rsid w:val="004A7166"/>
    <w:rsid w:val="004B1857"/>
    <w:rsid w:val="004C6E04"/>
    <w:rsid w:val="004E1E26"/>
    <w:rsid w:val="004E6593"/>
    <w:rsid w:val="004E7753"/>
    <w:rsid w:val="004F4104"/>
    <w:rsid w:val="004F6C8E"/>
    <w:rsid w:val="005064C0"/>
    <w:rsid w:val="00515BE6"/>
    <w:rsid w:val="00523912"/>
    <w:rsid w:val="005273C6"/>
    <w:rsid w:val="00531510"/>
    <w:rsid w:val="00534EA3"/>
    <w:rsid w:val="0053588A"/>
    <w:rsid w:val="005430D7"/>
    <w:rsid w:val="005443E7"/>
    <w:rsid w:val="00544685"/>
    <w:rsid w:val="005461A3"/>
    <w:rsid w:val="005513E0"/>
    <w:rsid w:val="00560428"/>
    <w:rsid w:val="005615C2"/>
    <w:rsid w:val="005670D7"/>
    <w:rsid w:val="00567976"/>
    <w:rsid w:val="0057322A"/>
    <w:rsid w:val="00574597"/>
    <w:rsid w:val="0057551A"/>
    <w:rsid w:val="00593DA2"/>
    <w:rsid w:val="005B3953"/>
    <w:rsid w:val="005C1F2D"/>
    <w:rsid w:val="005C7ADF"/>
    <w:rsid w:val="005C7D4C"/>
    <w:rsid w:val="005D5C90"/>
    <w:rsid w:val="005D79EA"/>
    <w:rsid w:val="005E042E"/>
    <w:rsid w:val="005E0D22"/>
    <w:rsid w:val="005F5A01"/>
    <w:rsid w:val="00600A6D"/>
    <w:rsid w:val="00605A19"/>
    <w:rsid w:val="00606544"/>
    <w:rsid w:val="00607B7C"/>
    <w:rsid w:val="006145EA"/>
    <w:rsid w:val="00616FD7"/>
    <w:rsid w:val="00623F85"/>
    <w:rsid w:val="00624F9F"/>
    <w:rsid w:val="00636A26"/>
    <w:rsid w:val="0065064C"/>
    <w:rsid w:val="0065321A"/>
    <w:rsid w:val="006539D6"/>
    <w:rsid w:val="0065593A"/>
    <w:rsid w:val="00661541"/>
    <w:rsid w:val="00670B73"/>
    <w:rsid w:val="006744E0"/>
    <w:rsid w:val="00677939"/>
    <w:rsid w:val="00682983"/>
    <w:rsid w:val="00683B1B"/>
    <w:rsid w:val="00687369"/>
    <w:rsid w:val="006C26B9"/>
    <w:rsid w:val="006C3EC7"/>
    <w:rsid w:val="006D0AF1"/>
    <w:rsid w:val="006D4B5D"/>
    <w:rsid w:val="006E12D5"/>
    <w:rsid w:val="006F16B0"/>
    <w:rsid w:val="006F28DD"/>
    <w:rsid w:val="007004A5"/>
    <w:rsid w:val="00701BE8"/>
    <w:rsid w:val="007025EA"/>
    <w:rsid w:val="00710243"/>
    <w:rsid w:val="00710FA1"/>
    <w:rsid w:val="007245E3"/>
    <w:rsid w:val="00732595"/>
    <w:rsid w:val="00734E8A"/>
    <w:rsid w:val="007364AF"/>
    <w:rsid w:val="00742842"/>
    <w:rsid w:val="007477DA"/>
    <w:rsid w:val="00755762"/>
    <w:rsid w:val="007649EE"/>
    <w:rsid w:val="00765AD9"/>
    <w:rsid w:val="00766C23"/>
    <w:rsid w:val="007700AC"/>
    <w:rsid w:val="0077360C"/>
    <w:rsid w:val="00774EF1"/>
    <w:rsid w:val="0077712C"/>
    <w:rsid w:val="0078643A"/>
    <w:rsid w:val="007976AA"/>
    <w:rsid w:val="007C78CD"/>
    <w:rsid w:val="007D6266"/>
    <w:rsid w:val="007D73B6"/>
    <w:rsid w:val="007E36CD"/>
    <w:rsid w:val="007E4557"/>
    <w:rsid w:val="008039A9"/>
    <w:rsid w:val="0081483B"/>
    <w:rsid w:val="00821952"/>
    <w:rsid w:val="00831A3D"/>
    <w:rsid w:val="00836437"/>
    <w:rsid w:val="00855FAD"/>
    <w:rsid w:val="008765E7"/>
    <w:rsid w:val="008875E6"/>
    <w:rsid w:val="00893C72"/>
    <w:rsid w:val="008A0BDC"/>
    <w:rsid w:val="008A7CBE"/>
    <w:rsid w:val="008B0338"/>
    <w:rsid w:val="008B4BCC"/>
    <w:rsid w:val="008E280F"/>
    <w:rsid w:val="008E505A"/>
    <w:rsid w:val="008E51A1"/>
    <w:rsid w:val="008E57AA"/>
    <w:rsid w:val="008E79CB"/>
    <w:rsid w:val="008F222F"/>
    <w:rsid w:val="00901D8B"/>
    <w:rsid w:val="0091155A"/>
    <w:rsid w:val="00916AB3"/>
    <w:rsid w:val="009268A5"/>
    <w:rsid w:val="009269BB"/>
    <w:rsid w:val="009403DD"/>
    <w:rsid w:val="00942108"/>
    <w:rsid w:val="009523EA"/>
    <w:rsid w:val="00956286"/>
    <w:rsid w:val="0095773D"/>
    <w:rsid w:val="00967BB7"/>
    <w:rsid w:val="009716D2"/>
    <w:rsid w:val="0097300A"/>
    <w:rsid w:val="00991189"/>
    <w:rsid w:val="009A6E08"/>
    <w:rsid w:val="009C1145"/>
    <w:rsid w:val="009D5DA7"/>
    <w:rsid w:val="009E3CE6"/>
    <w:rsid w:val="009F68B5"/>
    <w:rsid w:val="00A112E6"/>
    <w:rsid w:val="00A17DC2"/>
    <w:rsid w:val="00A30712"/>
    <w:rsid w:val="00A33463"/>
    <w:rsid w:val="00A43ACB"/>
    <w:rsid w:val="00A45930"/>
    <w:rsid w:val="00A51C45"/>
    <w:rsid w:val="00A56BA8"/>
    <w:rsid w:val="00A57878"/>
    <w:rsid w:val="00A579AD"/>
    <w:rsid w:val="00A8468D"/>
    <w:rsid w:val="00A85D02"/>
    <w:rsid w:val="00A86C10"/>
    <w:rsid w:val="00A91127"/>
    <w:rsid w:val="00A93290"/>
    <w:rsid w:val="00AB134E"/>
    <w:rsid w:val="00AB2BAC"/>
    <w:rsid w:val="00AB3DF7"/>
    <w:rsid w:val="00AD50BF"/>
    <w:rsid w:val="00AE25F3"/>
    <w:rsid w:val="00AE45F4"/>
    <w:rsid w:val="00AE4676"/>
    <w:rsid w:val="00AF70DF"/>
    <w:rsid w:val="00AF743A"/>
    <w:rsid w:val="00B079AC"/>
    <w:rsid w:val="00B1572F"/>
    <w:rsid w:val="00B455D7"/>
    <w:rsid w:val="00B713B5"/>
    <w:rsid w:val="00B74F9B"/>
    <w:rsid w:val="00B754E0"/>
    <w:rsid w:val="00B824C7"/>
    <w:rsid w:val="00B91392"/>
    <w:rsid w:val="00BB0E16"/>
    <w:rsid w:val="00BB2AC9"/>
    <w:rsid w:val="00BB5C3E"/>
    <w:rsid w:val="00BC027A"/>
    <w:rsid w:val="00BC1794"/>
    <w:rsid w:val="00BC3EF9"/>
    <w:rsid w:val="00BD53D9"/>
    <w:rsid w:val="00BE4E57"/>
    <w:rsid w:val="00BF134A"/>
    <w:rsid w:val="00BF3ACB"/>
    <w:rsid w:val="00C04A0E"/>
    <w:rsid w:val="00C069D9"/>
    <w:rsid w:val="00C07D7F"/>
    <w:rsid w:val="00C13963"/>
    <w:rsid w:val="00C51099"/>
    <w:rsid w:val="00C53994"/>
    <w:rsid w:val="00C571BE"/>
    <w:rsid w:val="00C612BD"/>
    <w:rsid w:val="00C66003"/>
    <w:rsid w:val="00C77678"/>
    <w:rsid w:val="00C84A3E"/>
    <w:rsid w:val="00C859E0"/>
    <w:rsid w:val="00C909F4"/>
    <w:rsid w:val="00C91ED7"/>
    <w:rsid w:val="00C932DF"/>
    <w:rsid w:val="00C97B9F"/>
    <w:rsid w:val="00CA0C4A"/>
    <w:rsid w:val="00CA475A"/>
    <w:rsid w:val="00CA7C5C"/>
    <w:rsid w:val="00CB3107"/>
    <w:rsid w:val="00CC41E8"/>
    <w:rsid w:val="00CC5F46"/>
    <w:rsid w:val="00CD025D"/>
    <w:rsid w:val="00CD2C6B"/>
    <w:rsid w:val="00CD5733"/>
    <w:rsid w:val="00CE145F"/>
    <w:rsid w:val="00CF1C6A"/>
    <w:rsid w:val="00CF592C"/>
    <w:rsid w:val="00CF7FDD"/>
    <w:rsid w:val="00D23BAA"/>
    <w:rsid w:val="00D27783"/>
    <w:rsid w:val="00D33B8C"/>
    <w:rsid w:val="00D35415"/>
    <w:rsid w:val="00D375F0"/>
    <w:rsid w:val="00D449BC"/>
    <w:rsid w:val="00D46BF9"/>
    <w:rsid w:val="00D55914"/>
    <w:rsid w:val="00D6099A"/>
    <w:rsid w:val="00D6191A"/>
    <w:rsid w:val="00D639B3"/>
    <w:rsid w:val="00D6450A"/>
    <w:rsid w:val="00D64A45"/>
    <w:rsid w:val="00D65872"/>
    <w:rsid w:val="00D704A6"/>
    <w:rsid w:val="00D736CA"/>
    <w:rsid w:val="00D80D8F"/>
    <w:rsid w:val="00D81CDF"/>
    <w:rsid w:val="00D965C1"/>
    <w:rsid w:val="00DA6F1F"/>
    <w:rsid w:val="00DE1321"/>
    <w:rsid w:val="00DE55EB"/>
    <w:rsid w:val="00DE5F3F"/>
    <w:rsid w:val="00DF0630"/>
    <w:rsid w:val="00DF13C0"/>
    <w:rsid w:val="00DF317C"/>
    <w:rsid w:val="00E0234A"/>
    <w:rsid w:val="00E148A4"/>
    <w:rsid w:val="00E14919"/>
    <w:rsid w:val="00E1655D"/>
    <w:rsid w:val="00E307C4"/>
    <w:rsid w:val="00E35413"/>
    <w:rsid w:val="00E3586F"/>
    <w:rsid w:val="00E429BA"/>
    <w:rsid w:val="00E542A9"/>
    <w:rsid w:val="00E60CD3"/>
    <w:rsid w:val="00E63691"/>
    <w:rsid w:val="00E6495D"/>
    <w:rsid w:val="00E70E7E"/>
    <w:rsid w:val="00E738A0"/>
    <w:rsid w:val="00E8041D"/>
    <w:rsid w:val="00E82912"/>
    <w:rsid w:val="00E9153C"/>
    <w:rsid w:val="00E955C9"/>
    <w:rsid w:val="00E95DEB"/>
    <w:rsid w:val="00EA7DFD"/>
    <w:rsid w:val="00EB07C7"/>
    <w:rsid w:val="00EB534D"/>
    <w:rsid w:val="00EB7ABC"/>
    <w:rsid w:val="00ED055E"/>
    <w:rsid w:val="00ED3371"/>
    <w:rsid w:val="00EE4480"/>
    <w:rsid w:val="00EE6692"/>
    <w:rsid w:val="00EF177A"/>
    <w:rsid w:val="00EF4C49"/>
    <w:rsid w:val="00EF7F6D"/>
    <w:rsid w:val="00F005AC"/>
    <w:rsid w:val="00F00C2A"/>
    <w:rsid w:val="00F108E7"/>
    <w:rsid w:val="00F1225B"/>
    <w:rsid w:val="00F4422D"/>
    <w:rsid w:val="00F51C0C"/>
    <w:rsid w:val="00F63BC1"/>
    <w:rsid w:val="00F74063"/>
    <w:rsid w:val="00F77DFC"/>
    <w:rsid w:val="00F84B21"/>
    <w:rsid w:val="00F96E9F"/>
    <w:rsid w:val="00F97EE5"/>
    <w:rsid w:val="00FA13B7"/>
    <w:rsid w:val="00FA2641"/>
    <w:rsid w:val="00FA4A4B"/>
    <w:rsid w:val="00FA7D5E"/>
    <w:rsid w:val="00FB535E"/>
    <w:rsid w:val="00FC17F1"/>
    <w:rsid w:val="00FC2512"/>
    <w:rsid w:val="00FC34F4"/>
    <w:rsid w:val="00FC47F3"/>
    <w:rsid w:val="00FD0066"/>
    <w:rsid w:val="00FF15F3"/>
    <w:rsid w:val="00FF2A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2B007A9"/>
  <w15:chartTrackingRefBased/>
  <w15:docId w15:val="{112F1F6E-EA15-4F46-AFED-FC971B6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19D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9D5"/>
    <w:pPr>
      <w:spacing w:after="200" w:line="276" w:lineRule="auto"/>
    </w:pPr>
    <w:rPr>
      <w:sz w:val="22"/>
      <w:szCs w:val="22"/>
      <w:lang w:val="ru-RU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19D5"/>
    <w:pPr>
      <w:ind w:left="196"/>
    </w:pPr>
    <w:rPr>
      <w:rFonts w:ascii="Arial" w:eastAsia="Arial" w:hAnsi="Arial"/>
    </w:rPr>
  </w:style>
  <w:style w:type="paragraph" w:customStyle="1" w:styleId="11">
    <w:name w:val="Заголовок 11"/>
    <w:basedOn w:val="Standard"/>
    <w:uiPriority w:val="1"/>
    <w:qFormat/>
    <w:rsid w:val="001919D5"/>
    <w:pPr>
      <w:ind w:left="196"/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34"/>
    <w:qFormat/>
    <w:rsid w:val="001919D5"/>
  </w:style>
  <w:style w:type="paragraph" w:customStyle="1" w:styleId="TableParagraph">
    <w:name w:val="Table Paragraph"/>
    <w:basedOn w:val="Standard"/>
    <w:uiPriority w:val="1"/>
    <w:rsid w:val="001919D5"/>
  </w:style>
  <w:style w:type="paragraph" w:customStyle="1" w:styleId="a">
    <w:name w:val="Чистый"/>
    <w:basedOn w:val="Standard"/>
    <w:link w:val="a0"/>
    <w:qFormat/>
    <w:rsid w:val="008E79C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Чистый Знак"/>
    <w:link w:val="a"/>
    <w:rsid w:val="008E79C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2D"/>
  </w:style>
  <w:style w:type="paragraph" w:styleId="Fuzeile">
    <w:name w:val="footer"/>
    <w:basedOn w:val="Standard"/>
    <w:link w:val="Fu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2D"/>
  </w:style>
  <w:style w:type="character" w:styleId="Hyperlink">
    <w:name w:val="Hyperlink"/>
    <w:uiPriority w:val="99"/>
    <w:unhideWhenUsed/>
    <w:rsid w:val="00384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0">
    <w:name w:val="Pa0"/>
    <w:basedOn w:val="Standard"/>
    <w:next w:val="Standard"/>
    <w:uiPriority w:val="99"/>
    <w:rsid w:val="002B02A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2B02A9"/>
    <w:rPr>
      <w:color w:val="004890"/>
      <w:sz w:val="20"/>
      <w:szCs w:val="20"/>
    </w:rPr>
  </w:style>
  <w:style w:type="paragraph" w:customStyle="1" w:styleId="Abbinder">
    <w:name w:val="Abbinder"/>
    <w:basedOn w:val="Standard"/>
    <w:autoRedefine/>
    <w:uiPriority w:val="99"/>
    <w:rsid w:val="00137FBE"/>
    <w:pPr>
      <w:spacing w:after="0" w:line="240" w:lineRule="auto"/>
    </w:pPr>
    <w:rPr>
      <w:rFonts w:ascii="Arial" w:eastAsia="Times New Roman" w:hAnsi="Arial" w:cs="Arial"/>
      <w:color w:val="1A171B"/>
      <w:sz w:val="20"/>
      <w:szCs w:val="20"/>
      <w:lang w:val="de-DE"/>
    </w:rPr>
  </w:style>
  <w:style w:type="paragraph" w:customStyle="1" w:styleId="Abbinder-headline">
    <w:name w:val="Abbinder - headline"/>
    <w:basedOn w:val="Abbinder"/>
    <w:autoRedefine/>
    <w:uiPriority w:val="99"/>
    <w:rsid w:val="00137FBE"/>
    <w:pPr>
      <w:spacing w:after="60"/>
      <w:ind w:right="-226"/>
      <w:jc w:val="both"/>
    </w:pPr>
    <w:rPr>
      <w:b/>
      <w:color w:val="auto"/>
      <w:spacing w:val="-1"/>
      <w:sz w:val="24"/>
      <w:szCs w:val="24"/>
      <w:lang w:val="en-US"/>
    </w:rPr>
  </w:style>
  <w:style w:type="paragraph" w:customStyle="1" w:styleId="Default">
    <w:name w:val="Default"/>
    <w:rsid w:val="00A11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6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5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3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3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5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3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36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5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0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48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38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3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81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15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55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9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11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39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07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ngelgloba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07ABD-0AD7-41D8-BF84-15AA08F2175D}"/>
</file>

<file path=customXml/itemProps2.xml><?xml version="1.0" encoding="utf-8"?>
<ds:datastoreItem xmlns:ds="http://schemas.openxmlformats.org/officeDocument/2006/customXml" ds:itemID="{8FA5E580-D0D1-42D6-90CC-468E51FDF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PlasTranslate</Company>
  <LinksUpToDate>false</LinksUpToDate>
  <CharactersWithSpaces>3108</CharactersWithSpaces>
  <SharedDoc>false</SharedDoc>
  <HLinks>
    <vt:vector size="12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1</dc:creator>
  <cp:keywords/>
  <cp:lastModifiedBy>Bettina Blaschek</cp:lastModifiedBy>
  <cp:revision>2</cp:revision>
  <dcterms:created xsi:type="dcterms:W3CDTF">2020-04-27T06:02:00Z</dcterms:created>
  <dcterms:modified xsi:type="dcterms:W3CDTF">2020-04-27T06:02:00Z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2013-11-07T00:00:00Z</vt:filetime>
  </property>
</Properties>
</file>