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997" w14:textId="4599DA98" w:rsidR="00E86FA1" w:rsidRPr="00E86FA1" w:rsidRDefault="00E86FA1" w:rsidP="00E86FA1">
      <w:pPr>
        <w:pStyle w:val="Heading3"/>
        <w:rPr>
          <w:kern w:val="32"/>
          <w:sz w:val="40"/>
          <w:szCs w:val="32"/>
        </w:rPr>
      </w:pPr>
      <w:bookmarkStart w:id="0" w:name="_Hlk131492094"/>
      <w:r>
        <w:rPr>
          <w:kern w:val="32"/>
          <w:sz w:val="40"/>
          <w:szCs w:val="32"/>
        </w:rPr>
        <w:t xml:space="preserve">ENGEL: </w:t>
      </w:r>
      <w:proofErr w:type="spellStart"/>
      <w:r>
        <w:rPr>
          <w:kern w:val="32"/>
          <w:sz w:val="40"/>
          <w:szCs w:val="32"/>
        </w:rPr>
        <w:t>nejvyšší</w:t>
      </w:r>
      <w:proofErr w:type="spellEnd"/>
      <w:r>
        <w:rPr>
          <w:kern w:val="32"/>
          <w:sz w:val="40"/>
          <w:szCs w:val="32"/>
        </w:rPr>
        <w:t xml:space="preserve"> </w:t>
      </w:r>
      <w:proofErr w:type="spellStart"/>
      <w:r>
        <w:rPr>
          <w:kern w:val="32"/>
          <w:sz w:val="40"/>
          <w:szCs w:val="32"/>
        </w:rPr>
        <w:t>roční</w:t>
      </w:r>
      <w:proofErr w:type="spellEnd"/>
      <w:r>
        <w:rPr>
          <w:kern w:val="32"/>
          <w:sz w:val="40"/>
          <w:szCs w:val="32"/>
        </w:rPr>
        <w:t xml:space="preserve"> </w:t>
      </w:r>
      <w:proofErr w:type="spellStart"/>
      <w:r>
        <w:rPr>
          <w:kern w:val="32"/>
          <w:sz w:val="40"/>
          <w:szCs w:val="32"/>
        </w:rPr>
        <w:t>obrat</w:t>
      </w:r>
      <w:proofErr w:type="spellEnd"/>
      <w:r>
        <w:rPr>
          <w:kern w:val="32"/>
          <w:sz w:val="40"/>
          <w:szCs w:val="32"/>
        </w:rPr>
        <w:t xml:space="preserve"> v </w:t>
      </w:r>
      <w:proofErr w:type="spellStart"/>
      <w:r>
        <w:rPr>
          <w:kern w:val="32"/>
          <w:sz w:val="40"/>
          <w:szCs w:val="32"/>
        </w:rPr>
        <w:t>historii</w:t>
      </w:r>
      <w:proofErr w:type="spellEnd"/>
      <w:r>
        <w:rPr>
          <w:kern w:val="32"/>
          <w:sz w:val="40"/>
          <w:szCs w:val="32"/>
        </w:rPr>
        <w:t xml:space="preserve"> </w:t>
      </w:r>
      <w:proofErr w:type="spellStart"/>
      <w:r>
        <w:rPr>
          <w:kern w:val="32"/>
          <w:sz w:val="40"/>
          <w:szCs w:val="32"/>
        </w:rPr>
        <w:t>společnosti</w:t>
      </w:r>
      <w:proofErr w:type="spellEnd"/>
    </w:p>
    <w:p w14:paraId="1EB0BA18" w14:textId="77777777" w:rsidR="006E3145" w:rsidRPr="00E86FA1" w:rsidRDefault="006E3145" w:rsidP="006E3145">
      <w:pPr>
        <w:pStyle w:val="Heading3"/>
      </w:pPr>
    </w:p>
    <w:p w14:paraId="7CDFE5D5" w14:textId="72711E78" w:rsidR="006E3145" w:rsidRDefault="006E3145" w:rsidP="00772540">
      <w:r>
        <w:t>Schwertberg/Rakousko – duben 2023</w:t>
      </w:r>
    </w:p>
    <w:p w14:paraId="4D4894C9" w14:textId="5E21D0F2" w:rsidR="00E86FA1" w:rsidRPr="00BB4E55" w:rsidRDefault="00E86FA1" w:rsidP="00E86FA1">
      <w:pPr>
        <w:pStyle w:val="Vorspann"/>
        <w:rPr>
          <w:lang w:val="en-GB"/>
        </w:rPr>
      </w:pPr>
      <w:r>
        <w:t xml:space="preserve">Uplynulý obchodní rok potvrzuje strategické směřování celé skupiny: ENGEL uzavřel obchodní rok 2022/23 na konci března s obratem 1,7 miliardy eur. </w:t>
      </w:r>
      <w:proofErr w:type="spellStart"/>
      <w:r w:rsidRPr="00BB4E55">
        <w:rPr>
          <w:lang w:val="en-GB"/>
        </w:rPr>
        <w:t>Tento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rok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byl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rokem</w:t>
      </w:r>
      <w:proofErr w:type="spellEnd"/>
      <w:r w:rsidRPr="00BB4E55">
        <w:rPr>
          <w:lang w:val="en-GB"/>
        </w:rPr>
        <w:t xml:space="preserve"> s </w:t>
      </w:r>
      <w:proofErr w:type="spellStart"/>
      <w:r w:rsidRPr="00BB4E55">
        <w:rPr>
          <w:lang w:val="en-GB"/>
        </w:rPr>
        <w:t>nejvyšším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obratem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historii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skupiny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společností</w:t>
      </w:r>
      <w:proofErr w:type="spellEnd"/>
      <w:r w:rsidRPr="00BB4E55">
        <w:rPr>
          <w:lang w:val="en-GB"/>
        </w:rPr>
        <w:t>.</w:t>
      </w:r>
    </w:p>
    <w:p w14:paraId="58D4A328" w14:textId="77777777" w:rsidR="00C25A8C" w:rsidRPr="00BB4E55" w:rsidRDefault="00C25A8C" w:rsidP="008C10C3">
      <w:pPr>
        <w:rPr>
          <w:lang w:val="en-GB"/>
        </w:rPr>
      </w:pPr>
    </w:p>
    <w:p w14:paraId="1A3DECAA" w14:textId="1676FE7C" w:rsidR="00555934" w:rsidRPr="00BB4E55" w:rsidRDefault="00555934" w:rsidP="00AE7437">
      <w:pPr>
        <w:rPr>
          <w:b/>
          <w:bCs/>
          <w:lang w:val="en-GB"/>
        </w:rPr>
      </w:pPr>
      <w:proofErr w:type="spellStart"/>
      <w:r w:rsidRPr="00BB4E55">
        <w:rPr>
          <w:b/>
          <w:bCs/>
          <w:lang w:val="en-GB"/>
        </w:rPr>
        <w:t>Zvýšení</w:t>
      </w:r>
      <w:proofErr w:type="spellEnd"/>
      <w:r w:rsidRPr="00BB4E55">
        <w:rPr>
          <w:b/>
          <w:bCs/>
          <w:lang w:val="en-GB"/>
        </w:rPr>
        <w:t xml:space="preserve"> </w:t>
      </w:r>
      <w:proofErr w:type="spellStart"/>
      <w:r w:rsidRPr="00BB4E55">
        <w:rPr>
          <w:b/>
          <w:bCs/>
          <w:lang w:val="en-GB"/>
        </w:rPr>
        <w:t>obratu</w:t>
      </w:r>
      <w:proofErr w:type="spellEnd"/>
      <w:r w:rsidRPr="00BB4E55">
        <w:rPr>
          <w:b/>
          <w:bCs/>
          <w:lang w:val="en-GB"/>
        </w:rPr>
        <w:t xml:space="preserve"> o 13 %</w:t>
      </w:r>
    </w:p>
    <w:p w14:paraId="1ED5CF3A" w14:textId="3E94CC07" w:rsidR="00555934" w:rsidRPr="00BB4E55" w:rsidRDefault="00555934" w:rsidP="00AE7437">
      <w:pPr>
        <w:rPr>
          <w:lang w:val="en-GB"/>
        </w:rPr>
      </w:pPr>
      <w:proofErr w:type="spellStart"/>
      <w:r w:rsidRPr="00BB4E55">
        <w:rPr>
          <w:lang w:val="en-GB"/>
        </w:rPr>
        <w:t>Společnost</w:t>
      </w:r>
      <w:proofErr w:type="spellEnd"/>
      <w:r w:rsidRPr="00BB4E55">
        <w:rPr>
          <w:lang w:val="en-GB"/>
        </w:rPr>
        <w:t xml:space="preserve"> ENGEL </w:t>
      </w:r>
      <w:proofErr w:type="spellStart"/>
      <w:r w:rsidRPr="00BB4E55">
        <w:rPr>
          <w:lang w:val="en-GB"/>
        </w:rPr>
        <w:t>dokázala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zvýšit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obrat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předchozího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roku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výši</w:t>
      </w:r>
      <w:proofErr w:type="spellEnd"/>
      <w:r w:rsidRPr="00BB4E55">
        <w:rPr>
          <w:lang w:val="en-GB"/>
        </w:rPr>
        <w:t xml:space="preserve"> 1,5 </w:t>
      </w:r>
      <w:proofErr w:type="spellStart"/>
      <w:r w:rsidRPr="00BB4E55">
        <w:rPr>
          <w:lang w:val="en-GB"/>
        </w:rPr>
        <w:t>miliardy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eur</w:t>
      </w:r>
      <w:proofErr w:type="spellEnd"/>
      <w:r w:rsidRPr="00BB4E55">
        <w:rPr>
          <w:lang w:val="en-GB"/>
        </w:rPr>
        <w:t xml:space="preserve"> o 13 %. „S 1,7 </w:t>
      </w:r>
      <w:proofErr w:type="spellStart"/>
      <w:r w:rsidRPr="00BB4E55">
        <w:rPr>
          <w:lang w:val="en-GB"/>
        </w:rPr>
        <w:t>miliardy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eur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jsme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dosáhli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nejvyššího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obratu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dosavadní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historii</w:t>
      </w:r>
      <w:proofErr w:type="spellEnd"/>
      <w:r w:rsidRPr="00BB4E55">
        <w:rPr>
          <w:lang w:val="en-GB"/>
        </w:rPr>
        <w:t xml:space="preserve"> </w:t>
      </w:r>
      <w:proofErr w:type="spellStart"/>
      <w:proofErr w:type="gramStart"/>
      <w:r w:rsidRPr="00BB4E55">
        <w:rPr>
          <w:lang w:val="en-GB"/>
        </w:rPr>
        <w:t>společnosti</w:t>
      </w:r>
      <w:proofErr w:type="spellEnd"/>
      <w:r w:rsidRPr="00BB4E55">
        <w:rPr>
          <w:lang w:val="en-GB"/>
        </w:rPr>
        <w:t>,“</w:t>
      </w:r>
      <w:proofErr w:type="gram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říká</w:t>
      </w:r>
      <w:proofErr w:type="spellEnd"/>
      <w:r w:rsidRPr="00BB4E55">
        <w:rPr>
          <w:lang w:val="en-GB"/>
        </w:rPr>
        <w:t xml:space="preserve"> s </w:t>
      </w:r>
      <w:proofErr w:type="spellStart"/>
      <w:r w:rsidRPr="00BB4E55">
        <w:rPr>
          <w:lang w:val="en-GB"/>
        </w:rPr>
        <w:t>potěšením</w:t>
      </w:r>
      <w:proofErr w:type="spellEnd"/>
      <w:r w:rsidRPr="00BB4E55">
        <w:rPr>
          <w:lang w:val="en-GB"/>
        </w:rPr>
        <w:t xml:space="preserve"> Stefan Engleder, </w:t>
      </w:r>
      <w:proofErr w:type="spellStart"/>
      <w:r w:rsidRPr="00BB4E55">
        <w:rPr>
          <w:lang w:val="en-GB"/>
        </w:rPr>
        <w:t>generální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ředitel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skupiny</w:t>
      </w:r>
      <w:proofErr w:type="spellEnd"/>
      <w:r w:rsidRPr="00BB4E55">
        <w:rPr>
          <w:lang w:val="en-GB"/>
        </w:rPr>
        <w:t xml:space="preserve"> ENGEL. K </w:t>
      </w:r>
      <w:proofErr w:type="spellStart"/>
      <w:r w:rsidRPr="00BB4E55">
        <w:rPr>
          <w:lang w:val="en-GB"/>
        </w:rPr>
        <w:t>tomuto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růstu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přispěla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zejména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odvětví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automobilového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průmyslu</w:t>
      </w:r>
      <w:proofErr w:type="spellEnd"/>
      <w:r w:rsidRPr="00BB4E55">
        <w:rPr>
          <w:lang w:val="en-GB"/>
        </w:rPr>
        <w:t xml:space="preserve">, </w:t>
      </w:r>
      <w:proofErr w:type="spellStart"/>
      <w:r w:rsidRPr="00BB4E55">
        <w:rPr>
          <w:lang w:val="en-GB"/>
        </w:rPr>
        <w:t>zdravotnictví</w:t>
      </w:r>
      <w:proofErr w:type="spellEnd"/>
      <w:r w:rsidRPr="00BB4E55">
        <w:rPr>
          <w:lang w:val="en-GB"/>
        </w:rPr>
        <w:t xml:space="preserve">, </w:t>
      </w:r>
      <w:proofErr w:type="spellStart"/>
      <w:r w:rsidRPr="00BB4E55">
        <w:rPr>
          <w:lang w:val="en-GB"/>
        </w:rPr>
        <w:t>obalů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technických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výlisků</w:t>
      </w:r>
      <w:proofErr w:type="spellEnd"/>
      <w:r w:rsidRPr="00BB4E55">
        <w:rPr>
          <w:lang w:val="en-GB"/>
        </w:rPr>
        <w:t xml:space="preserve">. V </w:t>
      </w:r>
      <w:proofErr w:type="spellStart"/>
      <w:r w:rsidRPr="00BB4E55">
        <w:rPr>
          <w:lang w:val="en-GB"/>
        </w:rPr>
        <w:t>Severní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Americe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Evropě</w:t>
      </w:r>
      <w:proofErr w:type="spellEnd"/>
      <w:r w:rsidRPr="00BB4E55">
        <w:rPr>
          <w:lang w:val="en-GB"/>
        </w:rPr>
        <w:t xml:space="preserve"> je </w:t>
      </w:r>
      <w:proofErr w:type="spellStart"/>
      <w:r w:rsidRPr="00BB4E55">
        <w:rPr>
          <w:lang w:val="en-GB"/>
        </w:rPr>
        <w:t>například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stále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vysoká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poptávka</w:t>
      </w:r>
      <w:proofErr w:type="spellEnd"/>
      <w:r w:rsidRPr="00BB4E55">
        <w:rPr>
          <w:lang w:val="en-GB"/>
        </w:rPr>
        <w:t xml:space="preserve"> po </w:t>
      </w:r>
      <w:proofErr w:type="spellStart"/>
      <w:r w:rsidRPr="00BB4E55">
        <w:rPr>
          <w:lang w:val="en-GB"/>
        </w:rPr>
        <w:t>výrobě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produktů</w:t>
      </w:r>
      <w:proofErr w:type="spellEnd"/>
      <w:r w:rsidRPr="00BB4E55">
        <w:rPr>
          <w:lang w:val="en-GB"/>
        </w:rPr>
        <w:t xml:space="preserve"> pro </w:t>
      </w:r>
      <w:proofErr w:type="spellStart"/>
      <w:r w:rsidRPr="00BB4E55">
        <w:rPr>
          <w:lang w:val="en-GB"/>
        </w:rPr>
        <w:t>léčbu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cukrovky</w:t>
      </w:r>
      <w:proofErr w:type="spellEnd"/>
      <w:r w:rsidRPr="00BB4E55">
        <w:rPr>
          <w:lang w:val="en-GB"/>
        </w:rPr>
        <w:t xml:space="preserve"> a v </w:t>
      </w:r>
      <w:proofErr w:type="spellStart"/>
      <w:r w:rsidRPr="00BB4E55">
        <w:rPr>
          <w:lang w:val="en-GB"/>
        </w:rPr>
        <w:t>Evropě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vedl</w:t>
      </w:r>
      <w:proofErr w:type="spellEnd"/>
      <w:r w:rsidRPr="00BB4E55">
        <w:rPr>
          <w:lang w:val="en-GB"/>
        </w:rPr>
        <w:t xml:space="preserve"> k </w:t>
      </w:r>
      <w:proofErr w:type="spellStart"/>
      <w:r w:rsidRPr="00BB4E55">
        <w:rPr>
          <w:lang w:val="en-GB"/>
        </w:rPr>
        <w:t>investicím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především</w:t>
      </w:r>
      <w:proofErr w:type="spellEnd"/>
      <w:r w:rsidRPr="00BB4E55">
        <w:rPr>
          <w:lang w:val="en-GB"/>
        </w:rPr>
        <w:t xml:space="preserve"> trend </w:t>
      </w:r>
      <w:proofErr w:type="spellStart"/>
      <w:r w:rsidRPr="00BB4E55">
        <w:rPr>
          <w:lang w:val="en-GB"/>
        </w:rPr>
        <w:t>koncepcí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udržitelných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obalů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Investice</w:t>
      </w:r>
      <w:proofErr w:type="spellEnd"/>
      <w:r w:rsidRPr="00BB4E55">
        <w:rPr>
          <w:lang w:val="en-GB"/>
        </w:rPr>
        <w:t xml:space="preserve"> do </w:t>
      </w:r>
      <w:proofErr w:type="spellStart"/>
      <w:r w:rsidRPr="00BB4E55">
        <w:rPr>
          <w:lang w:val="en-GB"/>
        </w:rPr>
        <w:t>logistických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aplikací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zůstaly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rovněž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vysoké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úrovni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Hlavním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motorem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růstu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uplynulém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obchodním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roce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však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byl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automobilový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průmysl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Zejména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Asii</w:t>
      </w:r>
      <w:proofErr w:type="spellEnd"/>
      <w:r w:rsidRPr="00BB4E55">
        <w:rPr>
          <w:lang w:val="en-GB"/>
        </w:rPr>
        <w:t xml:space="preserve"> a v </w:t>
      </w:r>
      <w:proofErr w:type="spellStart"/>
      <w:r w:rsidRPr="00BB4E55">
        <w:rPr>
          <w:lang w:val="en-GB"/>
        </w:rPr>
        <w:t>Latinské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Severní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Americe</w:t>
      </w:r>
      <w:proofErr w:type="spellEnd"/>
      <w:r w:rsidRPr="00BB4E55">
        <w:rPr>
          <w:lang w:val="en-GB"/>
        </w:rPr>
        <w:t xml:space="preserve"> se </w:t>
      </w:r>
      <w:proofErr w:type="spellStart"/>
      <w:r w:rsidRPr="00BB4E55">
        <w:rPr>
          <w:lang w:val="en-GB"/>
        </w:rPr>
        <w:t>ukázal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být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silným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motorem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hospodářství</w:t>
      </w:r>
      <w:proofErr w:type="spellEnd"/>
      <w:r w:rsidRPr="00BB4E55">
        <w:rPr>
          <w:lang w:val="en-GB"/>
        </w:rPr>
        <w:t>.</w:t>
      </w:r>
    </w:p>
    <w:p w14:paraId="1F64258F" w14:textId="77777777" w:rsidR="003011B7" w:rsidRPr="00BB4E55" w:rsidRDefault="003011B7" w:rsidP="00585B22">
      <w:pPr>
        <w:rPr>
          <w:lang w:val="en-GB"/>
        </w:rPr>
      </w:pPr>
    </w:p>
    <w:p w14:paraId="1B2BF922" w14:textId="77777777" w:rsidR="00555934" w:rsidRPr="00BB4E55" w:rsidRDefault="00555934" w:rsidP="00AE7437">
      <w:pPr>
        <w:rPr>
          <w:b/>
          <w:bCs/>
          <w:lang w:val="en-GB"/>
        </w:rPr>
      </w:pPr>
      <w:proofErr w:type="spellStart"/>
      <w:r w:rsidRPr="00BB4E55">
        <w:rPr>
          <w:b/>
          <w:bCs/>
          <w:lang w:val="en-GB"/>
        </w:rPr>
        <w:t>Dobrá</w:t>
      </w:r>
      <w:proofErr w:type="spellEnd"/>
      <w:r w:rsidRPr="00BB4E55">
        <w:rPr>
          <w:b/>
          <w:bCs/>
          <w:lang w:val="en-GB"/>
        </w:rPr>
        <w:t xml:space="preserve"> </w:t>
      </w:r>
      <w:proofErr w:type="spellStart"/>
      <w:r w:rsidRPr="00BB4E55">
        <w:rPr>
          <w:b/>
          <w:bCs/>
          <w:lang w:val="en-GB"/>
        </w:rPr>
        <w:t>pozice</w:t>
      </w:r>
      <w:proofErr w:type="spellEnd"/>
      <w:r w:rsidRPr="00BB4E55">
        <w:rPr>
          <w:b/>
          <w:bCs/>
          <w:lang w:val="en-GB"/>
        </w:rPr>
        <w:t xml:space="preserve"> pro </w:t>
      </w:r>
      <w:proofErr w:type="spellStart"/>
      <w:r w:rsidRPr="00BB4E55">
        <w:rPr>
          <w:b/>
          <w:bCs/>
          <w:lang w:val="en-GB"/>
        </w:rPr>
        <w:t>budoucnost</w:t>
      </w:r>
      <w:proofErr w:type="spellEnd"/>
    </w:p>
    <w:p w14:paraId="18ABE365" w14:textId="45CC9601" w:rsidR="00555934" w:rsidRPr="00BB4E55" w:rsidRDefault="00555934" w:rsidP="00AE7437">
      <w:pPr>
        <w:rPr>
          <w:lang w:val="en-GB"/>
        </w:rPr>
      </w:pPr>
      <w:proofErr w:type="spellStart"/>
      <w:r w:rsidRPr="00BB4E55">
        <w:rPr>
          <w:lang w:val="en-GB"/>
        </w:rPr>
        <w:t>Společnost</w:t>
      </w:r>
      <w:proofErr w:type="spellEnd"/>
      <w:r w:rsidRPr="00BB4E55">
        <w:rPr>
          <w:lang w:val="en-GB"/>
        </w:rPr>
        <w:t xml:space="preserve"> ENGEL je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začátek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nového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obchodního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roku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dobře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připravena</w:t>
      </w:r>
      <w:proofErr w:type="spellEnd"/>
      <w:r w:rsidRPr="00BB4E55">
        <w:rPr>
          <w:lang w:val="en-GB"/>
        </w:rPr>
        <w:t>. „</w:t>
      </w:r>
      <w:proofErr w:type="spellStart"/>
      <w:r w:rsidRPr="00BB4E55">
        <w:rPr>
          <w:lang w:val="en-GB"/>
        </w:rPr>
        <w:t>Již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minulosti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jsme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prokázali</w:t>
      </w:r>
      <w:proofErr w:type="spellEnd"/>
      <w:r w:rsidRPr="00BB4E55">
        <w:rPr>
          <w:lang w:val="en-GB"/>
        </w:rPr>
        <w:t xml:space="preserve">, </w:t>
      </w:r>
      <w:proofErr w:type="spellStart"/>
      <w:r w:rsidRPr="00BB4E55">
        <w:rPr>
          <w:lang w:val="en-GB"/>
        </w:rPr>
        <w:t>že</w:t>
      </w:r>
      <w:proofErr w:type="spellEnd"/>
      <w:r w:rsidRPr="00BB4E55">
        <w:rPr>
          <w:lang w:val="en-GB"/>
        </w:rPr>
        <w:t xml:space="preserve"> se </w:t>
      </w:r>
      <w:proofErr w:type="spellStart"/>
      <w:r w:rsidRPr="00BB4E55">
        <w:rPr>
          <w:lang w:val="en-GB"/>
        </w:rPr>
        <w:t>dokážeme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přizpůsobit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rychle</w:t>
      </w:r>
      <w:proofErr w:type="spellEnd"/>
      <w:r w:rsidRPr="00BB4E55">
        <w:rPr>
          <w:lang w:val="en-GB"/>
        </w:rPr>
        <w:t xml:space="preserve"> se </w:t>
      </w:r>
      <w:proofErr w:type="spellStart"/>
      <w:r w:rsidRPr="00BB4E55">
        <w:rPr>
          <w:lang w:val="en-GB"/>
        </w:rPr>
        <w:t>měnícím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rámcovým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podmínkám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dobře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reagovat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Díky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naší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silné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celosvětové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výrobní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síti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důsledné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orientaci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inovace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průkopnictví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oboru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máme</w:t>
      </w:r>
      <w:proofErr w:type="spellEnd"/>
      <w:r w:rsidRPr="00BB4E55">
        <w:rPr>
          <w:lang w:val="en-GB"/>
        </w:rPr>
        <w:t xml:space="preserve"> i v </w:t>
      </w:r>
      <w:proofErr w:type="spellStart"/>
      <w:r w:rsidRPr="00BB4E55">
        <w:rPr>
          <w:lang w:val="en-GB"/>
        </w:rPr>
        <w:t>nadcházejícím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obchodním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roce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dobrou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výchozí</w:t>
      </w:r>
      <w:proofErr w:type="spellEnd"/>
      <w:r w:rsidRPr="00BB4E55">
        <w:rPr>
          <w:lang w:val="en-GB"/>
        </w:rPr>
        <w:t xml:space="preserve"> </w:t>
      </w:r>
      <w:proofErr w:type="spellStart"/>
      <w:proofErr w:type="gramStart"/>
      <w:r w:rsidRPr="00BB4E55">
        <w:rPr>
          <w:lang w:val="en-GB"/>
        </w:rPr>
        <w:t>pozici</w:t>
      </w:r>
      <w:proofErr w:type="spellEnd"/>
      <w:r w:rsidRPr="00BB4E55">
        <w:rPr>
          <w:lang w:val="en-GB"/>
        </w:rPr>
        <w:t>,“</w:t>
      </w:r>
      <w:proofErr w:type="gram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říká</w:t>
      </w:r>
      <w:proofErr w:type="spellEnd"/>
      <w:r w:rsidRPr="00BB4E55">
        <w:rPr>
          <w:lang w:val="en-GB"/>
        </w:rPr>
        <w:t xml:space="preserve"> Stefan Engleder.</w:t>
      </w:r>
    </w:p>
    <w:bookmarkEnd w:id="0"/>
    <w:p w14:paraId="1C26AA92" w14:textId="77777777" w:rsidR="00D45218" w:rsidRPr="00BB4E55" w:rsidRDefault="00D45218" w:rsidP="00AE7437">
      <w:pPr>
        <w:rPr>
          <w:lang w:val="en-GB"/>
        </w:rPr>
      </w:pPr>
    </w:p>
    <w:p w14:paraId="71506AA2" w14:textId="77777777" w:rsidR="00B933F1" w:rsidRDefault="00B933F1" w:rsidP="00B933F1">
      <w:r>
        <w:lastRenderedPageBreak/>
        <w:t>&lt;&lt;</w:t>
      </w:r>
      <w:proofErr w:type="spellStart"/>
      <w:r>
        <w:t>obrázek</w:t>
      </w:r>
      <w:proofErr w:type="spellEnd"/>
      <w:r>
        <w:t>&gt;&gt;</w:t>
      </w:r>
    </w:p>
    <w:p w14:paraId="1CC3D3C7" w14:textId="236DF427" w:rsidR="00BB4E55" w:rsidRDefault="00BB4E55" w:rsidP="00A020EC">
      <w:pPr>
        <w:ind w:right="139"/>
        <w:rPr>
          <w:lang w:val="en-GB"/>
        </w:rPr>
      </w:pPr>
    </w:p>
    <w:p w14:paraId="6C3D2A21" w14:textId="065C44B0" w:rsidR="00C3045A" w:rsidRPr="00BB4E55" w:rsidRDefault="005A06A1" w:rsidP="00B933F1">
      <w:pPr>
        <w:ind w:right="-2"/>
        <w:rPr>
          <w:lang w:val="en-GB"/>
        </w:rPr>
      </w:pPr>
      <w:proofErr w:type="spellStart"/>
      <w:r w:rsidRPr="00BB4E55">
        <w:rPr>
          <w:lang w:val="en-GB"/>
        </w:rPr>
        <w:t>Historicky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rok</w:t>
      </w:r>
      <w:proofErr w:type="spellEnd"/>
      <w:r w:rsidRPr="00BB4E55">
        <w:rPr>
          <w:lang w:val="en-GB"/>
        </w:rPr>
        <w:t xml:space="preserve"> s </w:t>
      </w:r>
      <w:proofErr w:type="spellStart"/>
      <w:r w:rsidRPr="00BB4E55">
        <w:rPr>
          <w:lang w:val="en-GB"/>
        </w:rPr>
        <w:t>nejvyšším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obratem</w:t>
      </w:r>
      <w:proofErr w:type="spellEnd"/>
      <w:r w:rsidRPr="00BB4E55">
        <w:rPr>
          <w:lang w:val="en-GB"/>
        </w:rPr>
        <w:t xml:space="preserve">: </w:t>
      </w:r>
      <w:proofErr w:type="spellStart"/>
      <w:r w:rsidRPr="00BB4E55">
        <w:rPr>
          <w:lang w:val="en-GB"/>
        </w:rPr>
        <w:t>Dr.</w:t>
      </w:r>
      <w:proofErr w:type="spellEnd"/>
      <w:r w:rsidRPr="00BB4E55">
        <w:rPr>
          <w:lang w:val="en-GB"/>
        </w:rPr>
        <w:t xml:space="preserve"> Stefan Engleder, </w:t>
      </w:r>
      <w:proofErr w:type="spellStart"/>
      <w:r w:rsidRPr="00BB4E55">
        <w:rPr>
          <w:lang w:val="en-GB"/>
        </w:rPr>
        <w:t>generální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ředitel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skupiny</w:t>
      </w:r>
      <w:proofErr w:type="spellEnd"/>
      <w:r w:rsidRPr="00BB4E55">
        <w:rPr>
          <w:lang w:val="en-GB"/>
        </w:rPr>
        <w:t xml:space="preserve"> ENGEL</w:t>
      </w:r>
    </w:p>
    <w:p w14:paraId="018622E3" w14:textId="77777777" w:rsidR="00B727EE" w:rsidRPr="00BB4E55" w:rsidRDefault="00B727EE" w:rsidP="00585B22">
      <w:pPr>
        <w:rPr>
          <w:lang w:val="en-GB"/>
        </w:rPr>
      </w:pPr>
    </w:p>
    <w:p w14:paraId="11F50B5A" w14:textId="1765EE38" w:rsidR="00903B91" w:rsidRPr="00BB4E55" w:rsidRDefault="00903B91" w:rsidP="00903B91">
      <w:pPr>
        <w:pStyle w:val="Abbinder-headline"/>
        <w:spacing w:after="120"/>
        <w:rPr>
          <w:lang w:val="en-GB"/>
        </w:rPr>
      </w:pPr>
      <w:r w:rsidRPr="00BB4E55">
        <w:rPr>
          <w:lang w:val="en-GB"/>
        </w:rPr>
        <w:t>ENGEL AUSTRIA GmbH</w:t>
      </w:r>
    </w:p>
    <w:p w14:paraId="00C1279C" w14:textId="5227A242" w:rsidR="00903B91" w:rsidRPr="00BB4E55" w:rsidRDefault="00903B91" w:rsidP="00903B91">
      <w:pPr>
        <w:pStyle w:val="Abbinder"/>
        <w:spacing w:after="120"/>
        <w:rPr>
          <w:lang w:val="en-GB"/>
        </w:rPr>
      </w:pPr>
      <w:r w:rsidRPr="00BB4E55">
        <w:rPr>
          <w:lang w:val="en-GB"/>
        </w:rPr>
        <w:t xml:space="preserve">ENGEL je </w:t>
      </w:r>
      <w:proofErr w:type="spellStart"/>
      <w:r w:rsidRPr="00BB4E55">
        <w:rPr>
          <w:lang w:val="en-GB"/>
        </w:rPr>
        <w:t>jednou</w:t>
      </w:r>
      <w:proofErr w:type="spellEnd"/>
      <w:r w:rsidRPr="00BB4E55">
        <w:rPr>
          <w:lang w:val="en-GB"/>
        </w:rPr>
        <w:t xml:space="preserve"> z </w:t>
      </w:r>
      <w:proofErr w:type="spellStart"/>
      <w:r w:rsidRPr="00BB4E55">
        <w:rPr>
          <w:lang w:val="en-GB"/>
        </w:rPr>
        <w:t>předních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firem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oblasti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výroby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vstřikovacích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strojů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Skupina</w:t>
      </w:r>
      <w:proofErr w:type="spellEnd"/>
      <w:r w:rsidRPr="00BB4E55">
        <w:rPr>
          <w:lang w:val="en-GB"/>
        </w:rPr>
        <w:t xml:space="preserve"> ENGEL </w:t>
      </w:r>
      <w:proofErr w:type="spellStart"/>
      <w:r w:rsidRPr="00BB4E55">
        <w:rPr>
          <w:lang w:val="en-GB"/>
        </w:rPr>
        <w:t>dnes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nabízí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veškeré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technologické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moduly</w:t>
      </w:r>
      <w:proofErr w:type="spellEnd"/>
      <w:r w:rsidRPr="00BB4E55">
        <w:rPr>
          <w:lang w:val="en-GB"/>
        </w:rPr>
        <w:t xml:space="preserve"> pro </w:t>
      </w:r>
      <w:proofErr w:type="spellStart"/>
      <w:r w:rsidRPr="00BB4E55">
        <w:rPr>
          <w:lang w:val="en-GB"/>
        </w:rPr>
        <w:t>zpracování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plastů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kompletně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jednom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místě</w:t>
      </w:r>
      <w:proofErr w:type="spellEnd"/>
      <w:r w:rsidRPr="00BB4E55">
        <w:rPr>
          <w:lang w:val="en-GB"/>
        </w:rPr>
        <w:t xml:space="preserve">: </w:t>
      </w:r>
      <w:proofErr w:type="spellStart"/>
      <w:r w:rsidRPr="00BB4E55">
        <w:rPr>
          <w:lang w:val="en-GB"/>
        </w:rPr>
        <w:t>vstřikovací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stroje</w:t>
      </w:r>
      <w:proofErr w:type="spellEnd"/>
      <w:r w:rsidRPr="00BB4E55">
        <w:rPr>
          <w:lang w:val="en-GB"/>
        </w:rPr>
        <w:t xml:space="preserve"> pro </w:t>
      </w:r>
      <w:proofErr w:type="spellStart"/>
      <w:r w:rsidRPr="00BB4E55">
        <w:rPr>
          <w:lang w:val="en-GB"/>
        </w:rPr>
        <w:t>termoplasty</w:t>
      </w:r>
      <w:proofErr w:type="spellEnd"/>
      <w:r w:rsidRPr="00BB4E55">
        <w:rPr>
          <w:lang w:val="en-GB"/>
        </w:rPr>
        <w:t xml:space="preserve"> </w:t>
      </w:r>
      <w:proofErr w:type="gramStart"/>
      <w:r w:rsidRPr="00BB4E55">
        <w:rPr>
          <w:lang w:val="en-GB"/>
        </w:rPr>
        <w:t>a</w:t>
      </w:r>
      <w:proofErr w:type="gram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elastomery</w:t>
      </w:r>
      <w:proofErr w:type="spellEnd"/>
      <w:r w:rsidRPr="00BB4E55">
        <w:rPr>
          <w:lang w:val="en-GB"/>
        </w:rPr>
        <w:t xml:space="preserve">, </w:t>
      </w:r>
      <w:proofErr w:type="spellStart"/>
      <w:r w:rsidRPr="00BB4E55">
        <w:rPr>
          <w:lang w:val="en-GB"/>
        </w:rPr>
        <w:t>včetně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automatizace</w:t>
      </w:r>
      <w:proofErr w:type="spellEnd"/>
      <w:r w:rsidRPr="00BB4E55">
        <w:rPr>
          <w:lang w:val="en-GB"/>
        </w:rPr>
        <w:t xml:space="preserve">. </w:t>
      </w:r>
      <w:proofErr w:type="spellStart"/>
      <w:r w:rsidRPr="00BB4E55">
        <w:rPr>
          <w:lang w:val="en-GB"/>
        </w:rPr>
        <w:t>Jednotlivé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komponenty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jsou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přitom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samy</w:t>
      </w:r>
      <w:proofErr w:type="spellEnd"/>
      <w:r w:rsidRPr="00BB4E55">
        <w:rPr>
          <w:lang w:val="en-GB"/>
        </w:rPr>
        <w:t xml:space="preserve"> o </w:t>
      </w:r>
      <w:proofErr w:type="spellStart"/>
      <w:r w:rsidRPr="00BB4E55">
        <w:rPr>
          <w:lang w:val="en-GB"/>
        </w:rPr>
        <w:t>sobě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konkurenceschopné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trhu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úspěšné</w:t>
      </w:r>
      <w:proofErr w:type="spellEnd"/>
      <w:r w:rsidRPr="00BB4E55">
        <w:rPr>
          <w:lang w:val="en-GB"/>
        </w:rPr>
        <w:t xml:space="preserve">. Se </w:t>
      </w:r>
      <w:proofErr w:type="spellStart"/>
      <w:r w:rsidRPr="00BB4E55">
        <w:rPr>
          <w:lang w:val="en-GB"/>
        </w:rPr>
        <w:t>svými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devíti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výrobními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závody</w:t>
      </w:r>
      <w:proofErr w:type="spellEnd"/>
      <w:r w:rsidRPr="00BB4E55">
        <w:rPr>
          <w:lang w:val="en-GB"/>
        </w:rPr>
        <w:t xml:space="preserve"> v </w:t>
      </w:r>
      <w:proofErr w:type="spellStart"/>
      <w:r w:rsidRPr="00BB4E55">
        <w:rPr>
          <w:lang w:val="en-GB"/>
        </w:rPr>
        <w:t>Evropě</w:t>
      </w:r>
      <w:proofErr w:type="spellEnd"/>
      <w:r w:rsidRPr="00BB4E55">
        <w:rPr>
          <w:lang w:val="en-GB"/>
        </w:rPr>
        <w:t xml:space="preserve">, </w:t>
      </w:r>
      <w:proofErr w:type="spellStart"/>
      <w:r w:rsidRPr="00BB4E55">
        <w:rPr>
          <w:lang w:val="en-GB"/>
        </w:rPr>
        <w:t>Severní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Americe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Asii</w:t>
      </w:r>
      <w:proofErr w:type="spellEnd"/>
      <w:r w:rsidRPr="00BB4E55">
        <w:rPr>
          <w:lang w:val="en-GB"/>
        </w:rPr>
        <w:t xml:space="preserve"> (</w:t>
      </w:r>
      <w:proofErr w:type="spellStart"/>
      <w:r w:rsidRPr="00BB4E55">
        <w:rPr>
          <w:lang w:val="en-GB"/>
        </w:rPr>
        <w:t>Čína</w:t>
      </w:r>
      <w:proofErr w:type="spellEnd"/>
      <w:r w:rsidRPr="00BB4E55">
        <w:rPr>
          <w:lang w:val="en-GB"/>
        </w:rPr>
        <w:t xml:space="preserve">, Korea), </w:t>
      </w:r>
      <w:proofErr w:type="spellStart"/>
      <w:r w:rsidRPr="00BB4E55">
        <w:rPr>
          <w:lang w:val="en-GB"/>
        </w:rPr>
        <w:t>pobočkami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zastoupeními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více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než</w:t>
      </w:r>
      <w:proofErr w:type="spellEnd"/>
      <w:r w:rsidRPr="00BB4E55">
        <w:rPr>
          <w:lang w:val="en-GB"/>
        </w:rPr>
        <w:t xml:space="preserve"> 85 </w:t>
      </w:r>
      <w:proofErr w:type="spellStart"/>
      <w:r w:rsidRPr="00BB4E55">
        <w:rPr>
          <w:lang w:val="en-GB"/>
        </w:rPr>
        <w:t>zemích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nabízí</w:t>
      </w:r>
      <w:proofErr w:type="spellEnd"/>
      <w:r w:rsidRPr="00BB4E55">
        <w:rPr>
          <w:lang w:val="en-GB"/>
        </w:rPr>
        <w:t xml:space="preserve"> ENGEL </w:t>
      </w:r>
      <w:proofErr w:type="spellStart"/>
      <w:r w:rsidRPr="00BB4E55">
        <w:rPr>
          <w:lang w:val="en-GB"/>
        </w:rPr>
        <w:t>svým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zákazníkům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optimální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podporu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na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celém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světě</w:t>
      </w:r>
      <w:proofErr w:type="spellEnd"/>
      <w:r w:rsidRPr="00BB4E55">
        <w:rPr>
          <w:lang w:val="en-GB"/>
        </w:rPr>
        <w:t xml:space="preserve">, aby </w:t>
      </w:r>
      <w:proofErr w:type="spellStart"/>
      <w:r w:rsidRPr="00BB4E55">
        <w:rPr>
          <w:lang w:val="en-GB"/>
        </w:rPr>
        <w:t>byli</w:t>
      </w:r>
      <w:proofErr w:type="spellEnd"/>
      <w:r w:rsidRPr="00BB4E55">
        <w:rPr>
          <w:lang w:val="en-GB"/>
        </w:rPr>
        <w:t xml:space="preserve"> se </w:t>
      </w:r>
      <w:proofErr w:type="spellStart"/>
      <w:r w:rsidRPr="00BB4E55">
        <w:rPr>
          <w:lang w:val="en-GB"/>
        </w:rPr>
        <w:t>svými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novými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technologiemi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nejmodernějšími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výrobními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linkami</w:t>
      </w:r>
      <w:proofErr w:type="spellEnd"/>
      <w:r w:rsidRPr="00BB4E55">
        <w:rPr>
          <w:lang w:val="en-GB"/>
        </w:rPr>
        <w:t xml:space="preserve"> </w:t>
      </w:r>
      <w:proofErr w:type="spellStart"/>
      <w:r w:rsidRPr="00BB4E55">
        <w:rPr>
          <w:lang w:val="en-GB"/>
        </w:rPr>
        <w:t>konkurenceschopní</w:t>
      </w:r>
      <w:proofErr w:type="spellEnd"/>
      <w:r w:rsidRPr="00BB4E55">
        <w:rPr>
          <w:lang w:val="en-GB"/>
        </w:rPr>
        <w:t xml:space="preserve"> a </w:t>
      </w:r>
      <w:proofErr w:type="spellStart"/>
      <w:r w:rsidRPr="00BB4E55">
        <w:rPr>
          <w:lang w:val="en-GB"/>
        </w:rPr>
        <w:t>úspěšní</w:t>
      </w:r>
      <w:proofErr w:type="spellEnd"/>
      <w:r w:rsidRPr="00BB4E55">
        <w:rPr>
          <w:lang w:val="en-GB"/>
        </w:rPr>
        <w:t>.</w:t>
      </w:r>
    </w:p>
    <w:p w14:paraId="3315A2D0" w14:textId="6013CEEA" w:rsidR="00112D15" w:rsidRDefault="00903B91" w:rsidP="003A0976">
      <w:pPr>
        <w:pStyle w:val="Abbinder"/>
        <w:spacing w:after="120"/>
      </w:pPr>
      <w:r>
        <w:rPr>
          <w:u w:val="single"/>
        </w:rPr>
        <w:t xml:space="preserve">Kontakt pro </w:t>
      </w:r>
      <w:proofErr w:type="spellStart"/>
      <w:r>
        <w:rPr>
          <w:u w:val="single"/>
        </w:rPr>
        <w:t>novináře</w:t>
      </w:r>
      <w:proofErr w:type="spellEnd"/>
      <w:r>
        <w:rPr>
          <w:u w:val="single"/>
        </w:rPr>
        <w:t>:</w:t>
      </w:r>
      <w:r>
        <w:rPr>
          <w:u w:val="single"/>
        </w:rPr>
        <w:br/>
      </w:r>
      <w:r>
        <w:t>Mag. Katharina Gstöttenbauer, Manager Public Relations, ENGEL AUSTRIA GmbH,</w:t>
      </w:r>
      <w:r>
        <w:br/>
        <w:t>Ludwig-Engel-Straße 1, A-4311 Schwertberg/Austria</w:t>
      </w:r>
      <w:r>
        <w:br/>
        <w:t>Tel.: +43 (0)50 620 3807 E-mail: katharina.gstoettenbauer@engel.at</w:t>
      </w:r>
    </w:p>
    <w:p w14:paraId="0A2E6CB4" w14:textId="3490D3AF" w:rsidR="00903B91" w:rsidRPr="003B6518" w:rsidRDefault="00903B91" w:rsidP="003A0976">
      <w:pPr>
        <w:pStyle w:val="Abbinder"/>
        <w:spacing w:after="120"/>
      </w:pPr>
      <w:r>
        <w:rPr>
          <w:u w:val="single"/>
        </w:rPr>
        <w:t>Právní upozornění:</w:t>
      </w:r>
      <w:r>
        <w:rPr>
          <w:u w:val="single"/>
        </w:rPr>
        <w:br/>
      </w:r>
      <w: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33122C8C" w14:textId="03D0EC66" w:rsidR="0030527B" w:rsidRPr="00585B22" w:rsidRDefault="00DC689E" w:rsidP="002D4014">
      <w:pPr>
        <w:pStyle w:val="Abbinder"/>
        <w:spacing w:after="120"/>
      </w:pPr>
      <w:hyperlink r:id="rId7" w:history="1">
        <w:r w:rsidR="00A020EC">
          <w:t>www.engelglobal.com</w:t>
        </w:r>
      </w:hyperlink>
    </w:p>
    <w:sectPr w:rsidR="0030527B" w:rsidRPr="00585B22" w:rsidSect="00B933F1">
      <w:headerReference w:type="default" r:id="rId8"/>
      <w:footerReference w:type="default" r:id="rId9"/>
      <w:pgSz w:w="11906" w:h="16838"/>
      <w:pgMar w:top="3544" w:right="1418" w:bottom="283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503" w14:textId="77777777" w:rsidR="00236DF4" w:rsidRDefault="00236DF4">
      <w:r>
        <w:separator/>
      </w:r>
    </w:p>
  </w:endnote>
  <w:endnote w:type="continuationSeparator" w:id="0">
    <w:p w14:paraId="03628F23" w14:textId="77777777" w:rsidR="00236DF4" w:rsidRDefault="002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8F7" w14:textId="77777777" w:rsidR="000F73E4" w:rsidRPr="00386D9C" w:rsidRDefault="000F73E4" w:rsidP="00B116DF">
    <w:pPr>
      <w:pStyle w:val="Footer"/>
      <w:jc w:val="center"/>
      <w:rPr>
        <w:sz w:val="18"/>
        <w:szCs w:val="18"/>
      </w:rPr>
    </w:pPr>
    <w:r w:rsidRPr="00386D9C">
      <w:rPr>
        <w:rStyle w:val="PageNumber"/>
        <w:sz w:val="18"/>
        <w:szCs w:val="18"/>
      </w:rPr>
      <w:fldChar w:fldCharType="begin"/>
    </w:r>
    <w:r w:rsidRPr="00386D9C">
      <w:rPr>
        <w:rStyle w:val="PageNumber"/>
        <w:sz w:val="18"/>
        <w:szCs w:val="18"/>
      </w:rPr>
      <w:instrText xml:space="preserve"> </w:instrText>
    </w:r>
    <w:r w:rsidR="00945639">
      <w:rPr>
        <w:rStyle w:val="PageNumber"/>
        <w:sz w:val="18"/>
        <w:szCs w:val="18"/>
      </w:rPr>
      <w:instrText>PAGE</w:instrText>
    </w:r>
    <w:r w:rsidRPr="00386D9C">
      <w:rPr>
        <w:rStyle w:val="PageNumber"/>
        <w:sz w:val="18"/>
        <w:szCs w:val="18"/>
      </w:rPr>
      <w:instrText xml:space="preserve"> </w:instrText>
    </w:r>
    <w:r w:rsidRPr="00386D9C">
      <w:rPr>
        <w:rStyle w:val="PageNumber"/>
        <w:sz w:val="18"/>
        <w:szCs w:val="18"/>
      </w:rPr>
      <w:fldChar w:fldCharType="separate"/>
    </w:r>
    <w:r w:rsidR="00E13D4B">
      <w:rPr>
        <w:rStyle w:val="PageNumber"/>
        <w:noProof/>
        <w:sz w:val="18"/>
        <w:szCs w:val="18"/>
      </w:rPr>
      <w:t>2</w:t>
    </w:r>
    <w:r w:rsidRPr="00386D9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2EB9" w14:textId="77777777" w:rsidR="00236DF4" w:rsidRDefault="00236DF4">
      <w:r>
        <w:separator/>
      </w:r>
    </w:p>
  </w:footnote>
  <w:footnote w:type="continuationSeparator" w:id="0">
    <w:p w14:paraId="7C406482" w14:textId="77777777" w:rsidR="00236DF4" w:rsidRDefault="0023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4937" w14:textId="77777777" w:rsidR="00330AAD" w:rsidRDefault="00330AAD" w:rsidP="00330AAD">
    <w:pPr>
      <w:pStyle w:val="Header"/>
      <w:rPr>
        <w:rFonts w:ascii="Arial Black" w:hAnsi="Arial Black"/>
      </w:rPr>
    </w:pPr>
  </w:p>
  <w:p w14:paraId="593AA49C" w14:textId="77777777" w:rsidR="00330AAD" w:rsidRDefault="00B116DF" w:rsidP="00B116DF">
    <w:pPr>
      <w:pStyle w:val="Header"/>
      <w:tabs>
        <w:tab w:val="clear" w:pos="4536"/>
        <w:tab w:val="clear" w:pos="9072"/>
        <w:tab w:val="left" w:pos="2200"/>
      </w:tabs>
      <w:rPr>
        <w:rFonts w:ascii="Arial Black" w:hAnsi="Arial Black"/>
      </w:rPr>
    </w:pPr>
    <w:r>
      <w:rPr>
        <w:rFonts w:ascii="Arial Black" w:hAnsi="Arial Black"/>
      </w:rPr>
      <w:tab/>
    </w:r>
  </w:p>
  <w:p w14:paraId="39C9E883" w14:textId="77777777" w:rsidR="00330AAD" w:rsidRDefault="00330AAD" w:rsidP="00330AAD">
    <w:pPr>
      <w:pStyle w:val="Header"/>
      <w:rPr>
        <w:rFonts w:ascii="Arial Black" w:hAnsi="Arial Black"/>
      </w:rPr>
    </w:pPr>
  </w:p>
  <w:p w14:paraId="11E9BC64" w14:textId="77777777" w:rsidR="00330AAD" w:rsidRDefault="000A409F" w:rsidP="000A409F">
    <w:pPr>
      <w:jc w:val="right"/>
    </w:pPr>
    <w:r>
      <w:rPr>
        <w:sz w:val="32"/>
        <w:szCs w:val="22"/>
      </w:rPr>
      <w:t xml:space="preserve">Tisková | </w:t>
    </w:r>
    <w:r>
      <w:rPr>
        <w:rFonts w:ascii="Arial Black" w:hAnsi="Arial Black"/>
        <w:color w:val="96C03A"/>
        <w:sz w:val="32"/>
        <w:szCs w:val="22"/>
      </w:rPr>
      <w:t>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9"/>
    <w:rsid w:val="000367DB"/>
    <w:rsid w:val="00061FC8"/>
    <w:rsid w:val="00077144"/>
    <w:rsid w:val="00092329"/>
    <w:rsid w:val="000A409F"/>
    <w:rsid w:val="000A4881"/>
    <w:rsid w:val="000B1FEE"/>
    <w:rsid w:val="000D64E1"/>
    <w:rsid w:val="000F3615"/>
    <w:rsid w:val="000F73E4"/>
    <w:rsid w:val="00103203"/>
    <w:rsid w:val="00112D15"/>
    <w:rsid w:val="00115FD5"/>
    <w:rsid w:val="00150748"/>
    <w:rsid w:val="00176B68"/>
    <w:rsid w:val="00187841"/>
    <w:rsid w:val="001947D6"/>
    <w:rsid w:val="001A6570"/>
    <w:rsid w:val="001A687D"/>
    <w:rsid w:val="001C1A83"/>
    <w:rsid w:val="001C5B8A"/>
    <w:rsid w:val="001D1F4E"/>
    <w:rsid w:val="001E4B0D"/>
    <w:rsid w:val="002218C9"/>
    <w:rsid w:val="002228C0"/>
    <w:rsid w:val="002326FE"/>
    <w:rsid w:val="00233CEB"/>
    <w:rsid w:val="00236DF4"/>
    <w:rsid w:val="00241B64"/>
    <w:rsid w:val="00245D0B"/>
    <w:rsid w:val="00267298"/>
    <w:rsid w:val="002834A6"/>
    <w:rsid w:val="002A3967"/>
    <w:rsid w:val="002B1C7A"/>
    <w:rsid w:val="002D4014"/>
    <w:rsid w:val="002E6A36"/>
    <w:rsid w:val="002F087C"/>
    <w:rsid w:val="003011B7"/>
    <w:rsid w:val="0030527B"/>
    <w:rsid w:val="003260DF"/>
    <w:rsid w:val="00330AAD"/>
    <w:rsid w:val="003566C9"/>
    <w:rsid w:val="00364F5C"/>
    <w:rsid w:val="00386D9C"/>
    <w:rsid w:val="003A0976"/>
    <w:rsid w:val="003E5B3B"/>
    <w:rsid w:val="004003AB"/>
    <w:rsid w:val="00405096"/>
    <w:rsid w:val="00440866"/>
    <w:rsid w:val="00450D9F"/>
    <w:rsid w:val="00451224"/>
    <w:rsid w:val="00462B80"/>
    <w:rsid w:val="0046305D"/>
    <w:rsid w:val="004A581D"/>
    <w:rsid w:val="004A6025"/>
    <w:rsid w:val="004B1AAA"/>
    <w:rsid w:val="004D336F"/>
    <w:rsid w:val="004E2A3E"/>
    <w:rsid w:val="004E4EBA"/>
    <w:rsid w:val="005017EE"/>
    <w:rsid w:val="005169D7"/>
    <w:rsid w:val="00555934"/>
    <w:rsid w:val="00564FE8"/>
    <w:rsid w:val="00570154"/>
    <w:rsid w:val="00577832"/>
    <w:rsid w:val="00585B22"/>
    <w:rsid w:val="005A06A1"/>
    <w:rsid w:val="005B50FA"/>
    <w:rsid w:val="005C6A08"/>
    <w:rsid w:val="005E66DC"/>
    <w:rsid w:val="00601DB7"/>
    <w:rsid w:val="00620837"/>
    <w:rsid w:val="006305B8"/>
    <w:rsid w:val="006513BD"/>
    <w:rsid w:val="00654F6E"/>
    <w:rsid w:val="00667846"/>
    <w:rsid w:val="00667A3E"/>
    <w:rsid w:val="00684AF9"/>
    <w:rsid w:val="006E3145"/>
    <w:rsid w:val="006F7DAD"/>
    <w:rsid w:val="00705C64"/>
    <w:rsid w:val="00730FBF"/>
    <w:rsid w:val="00772540"/>
    <w:rsid w:val="00780166"/>
    <w:rsid w:val="00781D03"/>
    <w:rsid w:val="007830F6"/>
    <w:rsid w:val="00785202"/>
    <w:rsid w:val="007A1937"/>
    <w:rsid w:val="007A71E3"/>
    <w:rsid w:val="007C387E"/>
    <w:rsid w:val="007C7FC2"/>
    <w:rsid w:val="007F6BDE"/>
    <w:rsid w:val="00840364"/>
    <w:rsid w:val="008420A6"/>
    <w:rsid w:val="00872BF4"/>
    <w:rsid w:val="00894307"/>
    <w:rsid w:val="008A0E95"/>
    <w:rsid w:val="008A6B21"/>
    <w:rsid w:val="008C10C3"/>
    <w:rsid w:val="008D2562"/>
    <w:rsid w:val="008D29E8"/>
    <w:rsid w:val="008D5D19"/>
    <w:rsid w:val="00903B91"/>
    <w:rsid w:val="0092151F"/>
    <w:rsid w:val="00922596"/>
    <w:rsid w:val="00945639"/>
    <w:rsid w:val="00964866"/>
    <w:rsid w:val="00981DA3"/>
    <w:rsid w:val="00986A2D"/>
    <w:rsid w:val="00991153"/>
    <w:rsid w:val="009949A2"/>
    <w:rsid w:val="00997D60"/>
    <w:rsid w:val="009A0F1B"/>
    <w:rsid w:val="009C5EEB"/>
    <w:rsid w:val="009E5243"/>
    <w:rsid w:val="009F1E73"/>
    <w:rsid w:val="00A020EC"/>
    <w:rsid w:val="00A03105"/>
    <w:rsid w:val="00A052CD"/>
    <w:rsid w:val="00A0604C"/>
    <w:rsid w:val="00A14373"/>
    <w:rsid w:val="00A22C79"/>
    <w:rsid w:val="00A9659F"/>
    <w:rsid w:val="00AB1D7B"/>
    <w:rsid w:val="00AE7437"/>
    <w:rsid w:val="00AF082E"/>
    <w:rsid w:val="00AF6714"/>
    <w:rsid w:val="00B116DF"/>
    <w:rsid w:val="00B20A8F"/>
    <w:rsid w:val="00B27A4B"/>
    <w:rsid w:val="00B43B6E"/>
    <w:rsid w:val="00B727EE"/>
    <w:rsid w:val="00B758FA"/>
    <w:rsid w:val="00B77C24"/>
    <w:rsid w:val="00B813FE"/>
    <w:rsid w:val="00B8617E"/>
    <w:rsid w:val="00B9127F"/>
    <w:rsid w:val="00B933F1"/>
    <w:rsid w:val="00BA1184"/>
    <w:rsid w:val="00BB4E55"/>
    <w:rsid w:val="00C25A8C"/>
    <w:rsid w:val="00C3045A"/>
    <w:rsid w:val="00C46EA9"/>
    <w:rsid w:val="00C636A6"/>
    <w:rsid w:val="00C704D7"/>
    <w:rsid w:val="00C71398"/>
    <w:rsid w:val="00C9367E"/>
    <w:rsid w:val="00CA3FCD"/>
    <w:rsid w:val="00CA4E65"/>
    <w:rsid w:val="00CD00F9"/>
    <w:rsid w:val="00D206BC"/>
    <w:rsid w:val="00D45218"/>
    <w:rsid w:val="00D67626"/>
    <w:rsid w:val="00D739D5"/>
    <w:rsid w:val="00D82CBA"/>
    <w:rsid w:val="00D92814"/>
    <w:rsid w:val="00DA2961"/>
    <w:rsid w:val="00DA3169"/>
    <w:rsid w:val="00DB5B07"/>
    <w:rsid w:val="00DC0B5C"/>
    <w:rsid w:val="00DC689E"/>
    <w:rsid w:val="00DD2AD8"/>
    <w:rsid w:val="00DE7085"/>
    <w:rsid w:val="00E13D4B"/>
    <w:rsid w:val="00E43489"/>
    <w:rsid w:val="00E46B4D"/>
    <w:rsid w:val="00E60FA8"/>
    <w:rsid w:val="00E778CE"/>
    <w:rsid w:val="00E77B42"/>
    <w:rsid w:val="00E824C6"/>
    <w:rsid w:val="00E86FA1"/>
    <w:rsid w:val="00E9242A"/>
    <w:rsid w:val="00EA5922"/>
    <w:rsid w:val="00EB4A94"/>
    <w:rsid w:val="00ED6192"/>
    <w:rsid w:val="00EF3EEB"/>
    <w:rsid w:val="00F1605A"/>
    <w:rsid w:val="00F36F4C"/>
    <w:rsid w:val="00F45BFE"/>
    <w:rsid w:val="00F53674"/>
    <w:rsid w:val="00F6379C"/>
    <w:rsid w:val="00FA3358"/>
    <w:rsid w:val="00FD3251"/>
    <w:rsid w:val="00FE2580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D8284"/>
  <w15:chartTrackingRefBased/>
  <w15:docId w15:val="{9773C2AC-4CBC-4C4F-A24E-C8A1BA6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Normal"/>
    <w:autoRedefine/>
    <w:rsid w:val="00AB1D7B"/>
    <w:pPr>
      <w:spacing w:line="240" w:lineRule="auto"/>
    </w:pPr>
    <w:rPr>
      <w:sz w:val="20"/>
    </w:rPr>
  </w:style>
  <w:style w:type="paragraph" w:styleId="Header">
    <w:name w:val="header"/>
    <w:basedOn w:val="Normal"/>
    <w:rsid w:val="00386D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6D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6D9C"/>
    <w:rPr>
      <w:rFonts w:ascii="Times New Roman" w:hAnsi="Times New Roman"/>
    </w:rPr>
  </w:style>
  <w:style w:type="paragraph" w:customStyle="1" w:styleId="berschrift1-ArialBlack">
    <w:name w:val="Überschrift 1 - Arial Black"/>
    <w:basedOn w:val="Heading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Heading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Heading3"/>
    <w:autoRedefine/>
    <w:rsid w:val="008C10C3"/>
    <w:rPr>
      <w:rFonts w:ascii="Arial Black" w:hAnsi="Arial Black"/>
      <w:b w:val="0"/>
      <w:color w:val="96C03A"/>
    </w:rPr>
  </w:style>
  <w:style w:type="character" w:customStyle="1" w:styleId="Heading1Char">
    <w:name w:val="Heading 1 Char"/>
    <w:link w:val="Heading1"/>
    <w:rsid w:val="008C10C3"/>
    <w:rPr>
      <w:rFonts w:ascii="Arial" w:hAnsi="Arial" w:cs="Arial"/>
      <w:b/>
      <w:bCs/>
      <w:color w:val="1A171B"/>
      <w:kern w:val="32"/>
      <w:sz w:val="40"/>
      <w:szCs w:val="32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</w:rPr>
  </w:style>
  <w:style w:type="character" w:customStyle="1" w:styleId="Heading2Char">
    <w:name w:val="Heading 2 Char"/>
    <w:link w:val="Heading2"/>
    <w:rsid w:val="008C10C3"/>
    <w:rPr>
      <w:rFonts w:ascii="Arial" w:hAnsi="Arial" w:cs="Arial"/>
      <w:b/>
      <w:bCs/>
      <w:iCs/>
      <w:color w:val="1A171B"/>
      <w:sz w:val="28"/>
      <w:szCs w:val="28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</w:rPr>
  </w:style>
  <w:style w:type="paragraph" w:customStyle="1" w:styleId="Vorspann">
    <w:name w:val="Vorspann"/>
    <w:basedOn w:val="Normal"/>
    <w:rsid w:val="00CA3FCD"/>
    <w:pPr>
      <w:spacing w:line="264" w:lineRule="auto"/>
    </w:pPr>
    <w:rPr>
      <w:b/>
      <w:sz w:val="24"/>
    </w:rPr>
  </w:style>
  <w:style w:type="paragraph" w:styleId="BalloonText">
    <w:name w:val="Balloon Text"/>
    <w:basedOn w:val="Normal"/>
    <w:link w:val="BalloonTextChar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4AF9"/>
    <w:rPr>
      <w:rFonts w:ascii="Segoe UI" w:hAnsi="Segoe UI" w:cs="Segoe UI"/>
      <w:color w:val="1A171B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elglob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379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Überschrift 2 über Schrift</vt:lpstr>
    </vt:vector>
  </TitlesOfParts>
  <Company>ENGEL AUSTRIA GmbH</Company>
  <LinksUpToDate>false</LinksUpToDate>
  <CharactersWithSpaces>2744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ENGEL WTS User</dc:creator>
  <cp:keywords/>
  <dc:description/>
  <cp:lastModifiedBy>Riepl Anna</cp:lastModifiedBy>
  <cp:revision>4</cp:revision>
  <cp:lastPrinted>2023-04-19T14:37:00Z</cp:lastPrinted>
  <dcterms:created xsi:type="dcterms:W3CDTF">2023-04-19T14:36:00Z</dcterms:created>
  <dcterms:modified xsi:type="dcterms:W3CDTF">2023-04-19T14:37:00Z</dcterms:modified>
</cp:coreProperties>
</file>