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328DD" w14:textId="77777777" w:rsidR="008C10C3" w:rsidRPr="00AE26F8" w:rsidRDefault="00012099" w:rsidP="00012099">
      <w:pPr>
        <w:pStyle w:val="berschrift2"/>
      </w:pPr>
      <w:r w:rsidRPr="00AE26F8">
        <w:rPr>
          <w:iCs w:val="0"/>
          <w:lang w:val="cs-CZ"/>
        </w:rPr>
        <w:t>Datové rozhraní ENGEL sim link rozšířené o C</w:t>
      </w:r>
      <w:r w:rsidR="004609DA" w:rsidRPr="00AE26F8">
        <w:rPr>
          <w:iCs w:val="0"/>
          <w:lang w:val="cs-CZ"/>
        </w:rPr>
        <w:t>ADMOULD</w:t>
      </w:r>
    </w:p>
    <w:p w14:paraId="10934D54" w14:textId="77777777" w:rsidR="00F53997" w:rsidRPr="00AE26F8" w:rsidRDefault="00012099" w:rsidP="00012099">
      <w:pPr>
        <w:pStyle w:val="berschrift1"/>
      </w:pPr>
      <w:r w:rsidRPr="00AE26F8">
        <w:rPr>
          <w:szCs w:val="40"/>
          <w:lang w:val="cs-CZ"/>
        </w:rPr>
        <w:t>Propojení simulace a reálného světa</w:t>
      </w:r>
    </w:p>
    <w:p w14:paraId="7E0A4BF8" w14:textId="77777777" w:rsidR="006E3145" w:rsidRPr="00AE26F8" w:rsidRDefault="006E3145" w:rsidP="006E3145">
      <w:pPr>
        <w:pStyle w:val="berschrift3"/>
      </w:pPr>
    </w:p>
    <w:p w14:paraId="6C117073" w14:textId="77777777" w:rsidR="006E3145" w:rsidRPr="00AE26F8" w:rsidRDefault="00012099" w:rsidP="00012099">
      <w:pPr>
        <w:rPr>
          <w:lang w:val="cs-CZ"/>
        </w:rPr>
      </w:pPr>
      <w:r w:rsidRPr="00AE26F8">
        <w:rPr>
          <w:szCs w:val="22"/>
          <w:lang w:val="cs-CZ"/>
        </w:rPr>
        <w:t>Schwertberg, Rakousko – říjen 2021</w:t>
      </w:r>
    </w:p>
    <w:p w14:paraId="7413DE0A" w14:textId="77777777" w:rsidR="003A4478" w:rsidRPr="00AE26F8" w:rsidRDefault="00012099" w:rsidP="00012099">
      <w:pPr>
        <w:pStyle w:val="Vorspann"/>
        <w:rPr>
          <w:lang w:val="cs-CZ"/>
        </w:rPr>
      </w:pPr>
      <w:r w:rsidRPr="00AE26F8">
        <w:rPr>
          <w:bCs/>
          <w:szCs w:val="24"/>
          <w:lang w:val="cs-CZ"/>
        </w:rPr>
        <w:t>Společnost ENGEL rozšiřuje rozsah použití sim link. Rozhraní pro výměnu dat mezi simulačním programem a vstřikovacím strojem nyní funguje také se simulačním programem C</w:t>
      </w:r>
      <w:r w:rsidR="00766CF9" w:rsidRPr="00AE26F8">
        <w:rPr>
          <w:bCs/>
          <w:szCs w:val="24"/>
          <w:lang w:val="cs-CZ"/>
        </w:rPr>
        <w:t>ADMOULD</w:t>
      </w:r>
      <w:r w:rsidRPr="00AE26F8">
        <w:rPr>
          <w:bCs/>
          <w:szCs w:val="24"/>
          <w:lang w:val="cs-CZ"/>
        </w:rPr>
        <w:t xml:space="preserve"> společnosti S</w:t>
      </w:r>
      <w:r w:rsidR="00766CF9" w:rsidRPr="00AE26F8">
        <w:rPr>
          <w:bCs/>
          <w:szCs w:val="24"/>
          <w:lang w:val="cs-CZ"/>
        </w:rPr>
        <w:t>IMCON</w:t>
      </w:r>
      <w:r w:rsidRPr="00AE26F8">
        <w:rPr>
          <w:bCs/>
          <w:szCs w:val="24"/>
          <w:lang w:val="cs-CZ"/>
        </w:rPr>
        <w:t xml:space="preserve">. Během veletrhu Fakuma 2021, který se koná od 12. do 16. října ve Friedrichshafenu, společnost ENGEL názorně ukáže, jak sim link urychluje vzorkování vstřikovacích forem a optimalizaci vstřikovacích procesů a zvyšuje produktivitu. </w:t>
      </w:r>
    </w:p>
    <w:p w14:paraId="393A25FC" w14:textId="77777777" w:rsidR="00B34869" w:rsidRPr="00AE26F8" w:rsidRDefault="00B34869" w:rsidP="00AD5F53">
      <w:pPr>
        <w:spacing w:after="120"/>
        <w:rPr>
          <w:lang w:val="cs-CZ"/>
        </w:rPr>
      </w:pPr>
    </w:p>
    <w:p w14:paraId="06D0143C" w14:textId="77777777" w:rsidR="002D3A3A" w:rsidRPr="00AE26F8" w:rsidRDefault="00012099" w:rsidP="00012099">
      <w:pPr>
        <w:spacing w:after="120"/>
        <w:rPr>
          <w:lang w:val="cs-CZ"/>
        </w:rPr>
      </w:pPr>
      <w:r w:rsidRPr="00AE26F8">
        <w:rPr>
          <w:szCs w:val="22"/>
          <w:lang w:val="cs-CZ"/>
        </w:rPr>
        <w:t>V části stánku ENGEL v hale A5 zaměřené na chytrá řešení je na videu zachycena výroba dveřních komponentů pro interiér vozidla na vstřikovacím stroji duo: vnitřní dveřní panel, kapsa na mapu s krytem reproduktorů a výztužný prvek. „Každý zpracovatel ví, jak časově náročné je určit optimální nastavení pro tak složitou formu,“ říká Paul Kapeller, vedoucí produktového managementu digitálních řešení ve společnosti ENGEL. „Základ pro to je položen ještě před vzorkováním formy – v simulaci.“</w:t>
      </w:r>
    </w:p>
    <w:p w14:paraId="77A4F38C" w14:textId="77777777" w:rsidR="00F53997" w:rsidRPr="00AE26F8" w:rsidRDefault="00F53997" w:rsidP="00AD5F53">
      <w:pPr>
        <w:spacing w:after="120"/>
        <w:rPr>
          <w:lang w:val="cs-CZ"/>
        </w:rPr>
      </w:pPr>
    </w:p>
    <w:p w14:paraId="0E203314" w14:textId="77777777" w:rsidR="00F53997" w:rsidRPr="00AE26F8" w:rsidRDefault="00012099" w:rsidP="00012099">
      <w:pPr>
        <w:spacing w:after="120"/>
        <w:rPr>
          <w:b/>
          <w:bCs/>
          <w:lang w:val="cs-CZ"/>
        </w:rPr>
      </w:pPr>
      <w:r w:rsidRPr="00AE26F8">
        <w:rPr>
          <w:b/>
          <w:bCs/>
          <w:szCs w:val="22"/>
          <w:lang w:val="cs-CZ"/>
        </w:rPr>
        <w:t>Optimalizujte rychleji – vyrábějte více</w:t>
      </w:r>
    </w:p>
    <w:p w14:paraId="04544B6E" w14:textId="77777777" w:rsidR="007C6A3E" w:rsidRPr="00AE26F8" w:rsidRDefault="00012099" w:rsidP="00012099">
      <w:pPr>
        <w:spacing w:after="120"/>
        <w:rPr>
          <w:lang w:val="cs-CZ"/>
        </w:rPr>
      </w:pPr>
      <w:r w:rsidRPr="00AE26F8">
        <w:rPr>
          <w:szCs w:val="22"/>
          <w:lang w:val="cs-CZ"/>
        </w:rPr>
        <w:t xml:space="preserve">První krok se děje virtuálně. Na základě skutečných údajů o výkonu stroje určeného pro vzorkování formy a materiálu je optimalizováno vstřikování polypropylenové taveniny do tří dutin formy. V druhém kroku jsou nastavení procesu stanovená v simulaci přenesena ze simulačního programu do řídicího systému vstřikovacího stroje duo prostřednictvím sim linku jako počáteční sada dat nastavení. Tímto způsobem lze vyrobit kvalitní díly ve velmi krátkém čase. </w:t>
      </w:r>
    </w:p>
    <w:p w14:paraId="30DE612D" w14:textId="77777777" w:rsidR="00203E99" w:rsidRPr="00AE26F8" w:rsidRDefault="00012099" w:rsidP="00012099">
      <w:pPr>
        <w:spacing w:after="120"/>
      </w:pPr>
      <w:r w:rsidRPr="00AE26F8">
        <w:rPr>
          <w:szCs w:val="22"/>
          <w:lang w:val="cs-CZ"/>
        </w:rPr>
        <w:t xml:space="preserve">Ve třetím kroku jde sim link ještě dál. </w:t>
      </w:r>
      <w:bookmarkStart w:id="0" w:name="_Hlk82083057"/>
      <w:r w:rsidRPr="00AE26F8">
        <w:rPr>
          <w:szCs w:val="22"/>
          <w:lang w:val="cs-CZ"/>
        </w:rPr>
        <w:t>V sériovém provozu lze optimalizovaná nastavení, procesní parametry a výsledky měření stroje uložit a importovat je zpět do simulačního programu.</w:t>
      </w:r>
      <w:bookmarkEnd w:id="0"/>
      <w:r w:rsidRPr="00AE26F8">
        <w:rPr>
          <w:szCs w:val="22"/>
          <w:lang w:val="cs-CZ"/>
        </w:rPr>
        <w:t xml:space="preserve"> Simulace se tak stává nástrojem pro průběžnou analýzu a optimalizaci procesů. </w:t>
      </w:r>
      <w:r w:rsidRPr="00AE26F8">
        <w:rPr>
          <w:szCs w:val="22"/>
          <w:lang w:val="cs-CZ"/>
        </w:rPr>
        <w:lastRenderedPageBreak/>
        <w:t xml:space="preserve">Ve výsledku sim link zvyšuje kvalitu simulace, výrazně zrychluje proces vzorkování a optimalizaci procesu a zvyšuje produktivitu. </w:t>
      </w:r>
    </w:p>
    <w:p w14:paraId="5E42C740" w14:textId="77777777" w:rsidR="00F53997" w:rsidRPr="00AE26F8" w:rsidRDefault="00F53997" w:rsidP="00AD5F53">
      <w:pPr>
        <w:spacing w:after="120"/>
        <w:rPr>
          <w:b/>
          <w:bCs/>
        </w:rPr>
      </w:pPr>
    </w:p>
    <w:p w14:paraId="42E2BC2A" w14:textId="77777777" w:rsidR="00F53997" w:rsidRPr="00AE26F8" w:rsidRDefault="00012099" w:rsidP="00012099">
      <w:pPr>
        <w:spacing w:after="120"/>
        <w:rPr>
          <w:b/>
          <w:bCs/>
        </w:rPr>
      </w:pPr>
      <w:r w:rsidRPr="00AE26F8">
        <w:rPr>
          <w:b/>
          <w:bCs/>
          <w:szCs w:val="22"/>
          <w:lang w:val="cs-CZ"/>
        </w:rPr>
        <w:t>Využití výsledků simulace v průběhu celého životního cyklu</w:t>
      </w:r>
    </w:p>
    <w:p w14:paraId="0F596FE7" w14:textId="77777777" w:rsidR="00203E99" w:rsidRPr="00AE26F8" w:rsidRDefault="00012099" w:rsidP="00012099">
      <w:pPr>
        <w:spacing w:after="120"/>
        <w:rPr>
          <w:lang w:val="cs-CZ"/>
        </w:rPr>
      </w:pPr>
      <w:r w:rsidRPr="00AE26F8">
        <w:rPr>
          <w:szCs w:val="22"/>
          <w:lang w:val="cs-CZ"/>
        </w:rPr>
        <w:t>„</w:t>
      </w:r>
      <w:r w:rsidR="00F7655B">
        <w:rPr>
          <w:szCs w:val="22"/>
          <w:lang w:val="cs-CZ"/>
        </w:rPr>
        <w:t>s</w:t>
      </w:r>
      <w:r w:rsidRPr="00AE26F8">
        <w:rPr>
          <w:szCs w:val="22"/>
          <w:lang w:val="cs-CZ"/>
        </w:rPr>
        <w:t>im link zjednodušuje spolupráci mezi odborníky na simulaci a procesními inženýry,“ vysvětluje Kapeller. „Tímto způsobem zajistíme, aby byly poznatky ze simulace skutečně využity v reálném světě. Protože přesně to se dosud často nedělo.“</w:t>
      </w:r>
    </w:p>
    <w:p w14:paraId="75269FD2" w14:textId="77777777" w:rsidR="008C08E3" w:rsidRPr="00AE26F8" w:rsidRDefault="00F7655B" w:rsidP="00012099">
      <w:pPr>
        <w:spacing w:after="120"/>
        <w:rPr>
          <w:lang w:val="cs-CZ"/>
        </w:rPr>
      </w:pPr>
      <w:r>
        <w:rPr>
          <w:szCs w:val="22"/>
          <w:lang w:val="cs-CZ"/>
        </w:rPr>
        <w:t>s</w:t>
      </w:r>
      <w:r w:rsidR="00012099" w:rsidRPr="00AE26F8">
        <w:rPr>
          <w:szCs w:val="22"/>
          <w:lang w:val="cs-CZ"/>
        </w:rPr>
        <w:t>im link představila společnost ENGEL poprvé na veletrhu K 2019. Zpočátku byl software k dispozici pro simulační program Moldflow společnosti Autodesk. Na základě pozitivních o</w:t>
      </w:r>
      <w:r w:rsidR="002656CA" w:rsidRPr="00AE26F8">
        <w:rPr>
          <w:szCs w:val="22"/>
          <w:lang w:val="cs-CZ"/>
        </w:rPr>
        <w:t>h</w:t>
      </w:r>
      <w:r w:rsidR="00012099" w:rsidRPr="00AE26F8">
        <w:rPr>
          <w:szCs w:val="22"/>
          <w:lang w:val="cs-CZ"/>
        </w:rPr>
        <w:t xml:space="preserve">lasů zákazníků a s ohledem na rostoucí poptávku nyní společnost ENGEL rozšiřuje </w:t>
      </w:r>
      <w:r w:rsidR="00725F8E" w:rsidRPr="00AE26F8">
        <w:rPr>
          <w:szCs w:val="22"/>
          <w:lang w:val="cs-CZ"/>
        </w:rPr>
        <w:t xml:space="preserve">spektrum nasazení </w:t>
      </w:r>
      <w:r w:rsidR="002656CA" w:rsidRPr="00AE26F8">
        <w:rPr>
          <w:szCs w:val="22"/>
          <w:lang w:val="cs-CZ"/>
        </w:rPr>
        <w:t xml:space="preserve">simulačního programu CADMOULD firmy </w:t>
      </w:r>
      <w:r w:rsidR="00012099" w:rsidRPr="00AE26F8">
        <w:rPr>
          <w:szCs w:val="22"/>
          <w:lang w:val="cs-CZ"/>
        </w:rPr>
        <w:t>S</w:t>
      </w:r>
      <w:r w:rsidR="004D2485" w:rsidRPr="00AE26F8">
        <w:rPr>
          <w:szCs w:val="22"/>
          <w:lang w:val="cs-CZ"/>
        </w:rPr>
        <w:t>IMCON</w:t>
      </w:r>
      <w:r w:rsidR="00012099" w:rsidRPr="00AE26F8">
        <w:rPr>
          <w:szCs w:val="22"/>
          <w:lang w:val="cs-CZ"/>
        </w:rPr>
        <w:t xml:space="preserve">. </w:t>
      </w:r>
    </w:p>
    <w:p w14:paraId="65CE3040" w14:textId="77777777" w:rsidR="00526820" w:rsidRPr="00AE26F8" w:rsidRDefault="00F7655B" w:rsidP="00012099">
      <w:pPr>
        <w:spacing w:after="120"/>
        <w:rPr>
          <w:lang w:val="cs-CZ"/>
        </w:rPr>
      </w:pPr>
      <w:r>
        <w:rPr>
          <w:szCs w:val="22"/>
          <w:lang w:val="cs-CZ"/>
        </w:rPr>
        <w:t>s</w:t>
      </w:r>
      <w:r w:rsidR="00012099" w:rsidRPr="00AE26F8">
        <w:rPr>
          <w:szCs w:val="22"/>
          <w:lang w:val="cs-CZ"/>
        </w:rPr>
        <w:t>im link funguje s oběma simulačními programy na všech vstřikovacích strojích ENGEL generací řídicích jednotek CC200 a CC300.</w:t>
      </w:r>
    </w:p>
    <w:p w14:paraId="321DF5EC" w14:textId="77777777" w:rsidR="00440B36" w:rsidRPr="00AE26F8" w:rsidRDefault="00012099" w:rsidP="00012099">
      <w:pPr>
        <w:spacing w:after="120"/>
        <w:rPr>
          <w:rFonts w:cs="HelveticaNeue-Light"/>
          <w:b/>
          <w:color w:val="AADC46"/>
          <w:spacing w:val="2"/>
          <w:sz w:val="28"/>
          <w:szCs w:val="28"/>
          <w:lang w:val="es-ES"/>
        </w:rPr>
      </w:pPr>
      <w:r w:rsidRPr="00AE26F8">
        <w:rPr>
          <w:b/>
          <w:bCs/>
          <w:color w:val="AADC46"/>
          <w:spacing w:val="2"/>
          <w:sz w:val="28"/>
          <w:szCs w:val="28"/>
          <w:lang w:val="cs-CZ"/>
        </w:rPr>
        <w:t>ENGEL na veletrhu Fakuma 2021: hala A5, stánek 5204</w:t>
      </w:r>
    </w:p>
    <w:p w14:paraId="42701D13" w14:textId="77777777" w:rsidR="00526820" w:rsidRPr="00AE26F8" w:rsidRDefault="00526820" w:rsidP="00585B22">
      <w:pPr>
        <w:rPr>
          <w:b/>
          <w:bCs/>
          <w:lang w:val="es-ES"/>
        </w:rPr>
      </w:pPr>
    </w:p>
    <w:p w14:paraId="62184089" w14:textId="77777777" w:rsidR="00F7655B" w:rsidRDefault="00E33B26" w:rsidP="00012099">
      <w:pPr>
        <w:spacing w:after="120" w:line="240" w:lineRule="auto"/>
        <w:rPr>
          <w:szCs w:val="22"/>
          <w:lang w:val="cs-CZ"/>
        </w:rPr>
      </w:pPr>
      <w:r>
        <w:rPr>
          <w:szCs w:val="22"/>
          <w:lang w:val="cs-CZ"/>
        </w:rPr>
        <w:t>&lt;&lt;</w:t>
      </w:r>
      <w:r w:rsidRPr="00AE26F8">
        <w:rPr>
          <w:sz w:val="20"/>
          <w:lang w:val="cs-CZ"/>
        </w:rPr>
        <w:t>Obrázek</w:t>
      </w:r>
      <w:r>
        <w:rPr>
          <w:sz w:val="20"/>
          <w:lang w:val="cs-CZ"/>
        </w:rPr>
        <w:t>&gt;&gt;</w:t>
      </w:r>
    </w:p>
    <w:p w14:paraId="5770B16B" w14:textId="77777777" w:rsidR="0062419E" w:rsidRPr="00AE26F8" w:rsidRDefault="00F7655B" w:rsidP="00012099">
      <w:pPr>
        <w:spacing w:after="120" w:line="240" w:lineRule="auto"/>
        <w:rPr>
          <w:sz w:val="20"/>
          <w:lang w:val="cs-CZ"/>
        </w:rPr>
      </w:pPr>
      <w:r>
        <w:rPr>
          <w:sz w:val="20"/>
          <w:lang w:val="cs-CZ"/>
        </w:rPr>
        <w:t>s</w:t>
      </w:r>
      <w:r w:rsidR="00012099" w:rsidRPr="00AE26F8">
        <w:rPr>
          <w:sz w:val="20"/>
          <w:lang w:val="cs-CZ"/>
        </w:rPr>
        <w:t>im link spojuje simulaci s reálným světem. Společnost ENGEL nově nabízí také rozhraní pro simulační program C</w:t>
      </w:r>
      <w:r w:rsidR="00777F2D" w:rsidRPr="00AE26F8">
        <w:rPr>
          <w:sz w:val="20"/>
          <w:lang w:val="cs-CZ"/>
        </w:rPr>
        <w:t>ADMOULD</w:t>
      </w:r>
      <w:r w:rsidR="00012099" w:rsidRPr="00AE26F8">
        <w:rPr>
          <w:sz w:val="20"/>
          <w:lang w:val="cs-CZ"/>
        </w:rPr>
        <w:t xml:space="preserve">. </w:t>
      </w:r>
    </w:p>
    <w:p w14:paraId="1953340F" w14:textId="77777777" w:rsidR="00F53997" w:rsidRPr="00AE26F8" w:rsidRDefault="00E33B26" w:rsidP="00012099">
      <w:pPr>
        <w:spacing w:after="120" w:line="240" w:lineRule="auto"/>
        <w:rPr>
          <w:sz w:val="20"/>
          <w:lang w:val="cs-CZ"/>
        </w:rPr>
      </w:pPr>
      <w:r w:rsidRPr="00AE26F8">
        <w:rPr>
          <w:sz w:val="20"/>
          <w:lang w:val="cs-CZ"/>
        </w:rPr>
        <w:t>Obrázek</w:t>
      </w:r>
      <w:r w:rsidR="00012099" w:rsidRPr="00AE26F8">
        <w:rPr>
          <w:sz w:val="20"/>
          <w:lang w:val="cs-CZ"/>
        </w:rPr>
        <w:t>: ENGEL</w:t>
      </w:r>
    </w:p>
    <w:p w14:paraId="2800E34A" w14:textId="77777777" w:rsidR="00B727EE" w:rsidRPr="00AE26F8" w:rsidRDefault="00B727EE" w:rsidP="00585B22">
      <w:pPr>
        <w:rPr>
          <w:lang w:val="cs-CZ"/>
        </w:rPr>
      </w:pPr>
    </w:p>
    <w:p w14:paraId="451C5E6E" w14:textId="77777777" w:rsidR="00903B91" w:rsidRPr="00AE26F8" w:rsidRDefault="00012099" w:rsidP="00012099">
      <w:pPr>
        <w:pStyle w:val="Abbinder-headline"/>
        <w:spacing w:after="120"/>
        <w:rPr>
          <w:lang w:val="cs-CZ"/>
        </w:rPr>
      </w:pPr>
      <w:r w:rsidRPr="00AE26F8">
        <w:rPr>
          <w:bCs/>
          <w:lang w:val="cs-CZ"/>
        </w:rPr>
        <w:t>ENGEL AUSTRIA GmbH</w:t>
      </w:r>
    </w:p>
    <w:p w14:paraId="6C5F85EA" w14:textId="77777777" w:rsidR="00903B91" w:rsidRPr="00AE26F8" w:rsidRDefault="00012099" w:rsidP="00012099">
      <w:pPr>
        <w:pStyle w:val="Abbinder"/>
        <w:spacing w:after="120"/>
        <w:rPr>
          <w:lang w:val="cs-CZ"/>
        </w:rPr>
      </w:pPr>
      <w:r w:rsidRPr="00AE26F8">
        <w:rPr>
          <w:lang w:val="cs-CZ"/>
        </w:rPr>
        <w:t>ENGEL je jednou z předních firem v oblasti výroby vstřikovacích strojů. Skupina ENGEL dnes nabízí veškeré technologické moduly pro zpracování plastů jako dodavatel z jediného zdroje: vstřikovací stroje pro termoplasty a elastomery, včetně automatizace. Jednotlivé komponenty jsou přitom samy o sobě konkurenceschopné a na trhu úspěšné. Se svými devíti výrobními závody v Evropě, Severní Americe a Asii (Čína, Korea), pobočkami a zastoupeními ve více než 85 zemích nabízí ENGEL svým zákazníkům optimální podporu na celém světě, aby byli se svými novými technologiemi a nejmodernějšími výrobními linkami konkurenceschopní a úspěšní.</w:t>
      </w:r>
    </w:p>
    <w:p w14:paraId="27A147B0" w14:textId="77777777" w:rsidR="00903B91" w:rsidRPr="00AE26F8" w:rsidRDefault="00012099" w:rsidP="00012099">
      <w:pPr>
        <w:pStyle w:val="Abbinder"/>
        <w:spacing w:after="120"/>
        <w:rPr>
          <w:lang w:val="cs-CZ"/>
        </w:rPr>
      </w:pPr>
      <w:r w:rsidRPr="00AE26F8">
        <w:rPr>
          <w:u w:val="single"/>
          <w:lang w:val="cs-CZ"/>
        </w:rPr>
        <w:t>Kontakt pro novináře:</w:t>
      </w:r>
      <w:r w:rsidRPr="00AE26F8">
        <w:rPr>
          <w:cs/>
          <w:lang w:val="cs-CZ"/>
        </w:rPr>
        <w:br/>
      </w:r>
      <w:r w:rsidRPr="00AE26F8">
        <w:rPr>
          <w:lang w:val="cs-CZ"/>
        </w:rPr>
        <w:t xml:space="preserve">Ute Panzer, vedoucí úseku marketingu a komunikace, ENGEL AUSTRIA GmbH, </w:t>
      </w:r>
      <w:r w:rsidRPr="00AE26F8">
        <w:rPr>
          <w:cs/>
          <w:lang w:val="cs-CZ"/>
        </w:rPr>
        <w:br/>
      </w:r>
      <w:r w:rsidRPr="00AE26F8">
        <w:rPr>
          <w:lang w:val="cs-CZ"/>
        </w:rPr>
        <w:t xml:space="preserve">Ludwig-Engel-Straße 1, A-4311 Schwertberg/Austria, </w:t>
      </w:r>
      <w:r w:rsidRPr="00AE26F8">
        <w:rPr>
          <w:cs/>
          <w:lang w:val="cs-CZ"/>
        </w:rPr>
        <w:br/>
      </w:r>
      <w:r w:rsidRPr="00AE26F8">
        <w:rPr>
          <w:lang w:val="cs-CZ"/>
        </w:rPr>
        <w:t xml:space="preserve">Tel.: +43 (0)50/620-3800, Fax: -3009, E-Mail: ute.panzer@engel.at </w:t>
      </w:r>
    </w:p>
    <w:p w14:paraId="7147F125" w14:textId="77777777" w:rsidR="00903B91" w:rsidRPr="00AE26F8" w:rsidRDefault="00012099" w:rsidP="00012099">
      <w:pPr>
        <w:pStyle w:val="Abbinder"/>
        <w:spacing w:after="120"/>
      </w:pPr>
      <w:r w:rsidRPr="00AE26F8">
        <w:rPr>
          <w:lang w:val="cs-CZ"/>
        </w:rPr>
        <w:lastRenderedPageBreak/>
        <w:t xml:space="preserve">Susanne Zinckgraf, Manager Public Relations, ENGEL AUSTRIA GmbH, </w:t>
      </w:r>
      <w:r w:rsidRPr="00AE26F8">
        <w:rPr>
          <w:cs/>
          <w:lang w:val="cs-CZ"/>
        </w:rPr>
        <w:br/>
      </w:r>
      <w:r w:rsidRPr="00AE26F8">
        <w:rPr>
          <w:lang w:val="cs-CZ"/>
        </w:rPr>
        <w:t>Ludwig-Engel-Straße 1, A-4311 Schwertberg/Austria</w:t>
      </w:r>
      <w:r w:rsidRPr="00AE26F8">
        <w:rPr>
          <w:cs/>
          <w:lang w:val="cs-CZ"/>
        </w:rPr>
        <w:br/>
      </w:r>
      <w:r w:rsidRPr="00AE26F8">
        <w:rPr>
          <w:lang w:val="cs-CZ"/>
        </w:rPr>
        <w:t xml:space="preserve">PR-Office: Theodor-Heuss-Str. 85, D-67435 Neustadt/Germany, </w:t>
      </w:r>
      <w:r w:rsidRPr="00AE26F8">
        <w:rPr>
          <w:cs/>
          <w:lang w:val="cs-CZ"/>
        </w:rPr>
        <w:br/>
      </w:r>
      <w:r w:rsidRPr="00AE26F8">
        <w:rPr>
          <w:lang w:val="cs-CZ"/>
        </w:rPr>
        <w:t>Tel.: +49 (0)6327/97699-02, Fax: -03, E-mail: susanne.zinckgraf@engel.at</w:t>
      </w:r>
    </w:p>
    <w:p w14:paraId="6FFAF9D8" w14:textId="77777777" w:rsidR="00903B91" w:rsidRPr="00AE26F8" w:rsidRDefault="00012099" w:rsidP="00012099">
      <w:pPr>
        <w:pStyle w:val="Abbinder"/>
        <w:spacing w:after="120"/>
      </w:pPr>
      <w:r w:rsidRPr="00AE26F8">
        <w:rPr>
          <w:u w:val="single"/>
          <w:lang w:val="cs-CZ"/>
        </w:rPr>
        <w:t>Kontakt pro čtenáře:</w:t>
      </w:r>
      <w:r w:rsidRPr="00AE26F8">
        <w:rPr>
          <w:cs/>
          <w:lang w:val="cs-CZ"/>
        </w:rPr>
        <w:br/>
      </w:r>
      <w:r w:rsidRPr="00AE26F8">
        <w:rPr>
          <w:lang w:val="cs-CZ"/>
        </w:rPr>
        <w:t>ENGEL AUSTRIA GmbH, Ludwig-Engel-Straße 1, A-4311 Schwertberg/Austria,</w:t>
      </w:r>
      <w:r w:rsidRPr="00AE26F8">
        <w:rPr>
          <w:cs/>
          <w:lang w:val="cs-CZ"/>
        </w:rPr>
        <w:br/>
      </w:r>
      <w:r w:rsidRPr="00AE26F8">
        <w:rPr>
          <w:lang w:val="cs-CZ"/>
        </w:rPr>
        <w:t xml:space="preserve">Tel.: +43 (0)50/620-0, Fax: -3009, E-Mail: </w:t>
      </w:r>
      <w:hyperlink r:id="rId8" w:history="1">
        <w:r w:rsidRPr="00AE26F8">
          <w:rPr>
            <w:lang w:val="cs-CZ"/>
          </w:rPr>
          <w:t>sales@engel.at</w:t>
        </w:r>
      </w:hyperlink>
    </w:p>
    <w:p w14:paraId="0A4FD8C5" w14:textId="77777777" w:rsidR="00903B91" w:rsidRPr="00AE26F8" w:rsidRDefault="00012099" w:rsidP="00012099">
      <w:pPr>
        <w:spacing w:after="120" w:line="240" w:lineRule="auto"/>
        <w:rPr>
          <w:sz w:val="20"/>
          <w:lang w:val="cs-CZ"/>
        </w:rPr>
      </w:pPr>
      <w:r w:rsidRPr="00AE26F8">
        <w:rPr>
          <w:sz w:val="20"/>
          <w:u w:val="single"/>
          <w:lang w:val="cs-CZ"/>
        </w:rPr>
        <w:t>Právní upozornění:</w:t>
      </w:r>
      <w:r w:rsidRPr="00AE26F8">
        <w:rPr>
          <w:sz w:val="20"/>
          <w:u w:val="single"/>
          <w:cs/>
          <w:lang w:val="cs-CZ"/>
        </w:rPr>
        <w:br/>
      </w:r>
      <w:r w:rsidRPr="00AE26F8">
        <w:rPr>
          <w:sz w:val="20"/>
          <w:lang w:val="cs-CZ"/>
        </w:rPr>
        <w:t xml:space="preserve">Běžné názvy, obchodní názvy, názvy produktů apod. uvedené v této tiskové zprávě jsou chráněny autorskými právy. Mohou také zahrnovat ochranné známky a jako takové jsou chráněny, aniž by byly výslovně zvýrazněny. </w:t>
      </w:r>
    </w:p>
    <w:p w14:paraId="343BB670" w14:textId="77777777" w:rsidR="00245D0B" w:rsidRPr="00817259" w:rsidRDefault="00903B91" w:rsidP="00903B91">
      <w:pPr>
        <w:pStyle w:val="Abbinder"/>
        <w:spacing w:after="120"/>
      </w:pPr>
      <w:hyperlink r:id="rId9" w:history="1">
        <w:r w:rsidR="00012099" w:rsidRPr="00AE26F8">
          <w:rPr>
            <w:lang w:val="cs-CZ"/>
          </w:rPr>
          <w:t>www.engelglobal.com</w:t>
        </w:r>
      </w:hyperlink>
    </w:p>
    <w:p w14:paraId="71D2BB5B" w14:textId="77777777" w:rsidR="0030527B" w:rsidRPr="00817259" w:rsidRDefault="0030527B" w:rsidP="00AB1D7B">
      <w:pPr>
        <w:pStyle w:val="Abbinder"/>
      </w:pPr>
    </w:p>
    <w:sectPr w:rsidR="0030527B" w:rsidRPr="00817259" w:rsidSect="00F53997">
      <w:headerReference w:type="default" r:id="rId10"/>
      <w:footerReference w:type="default" r:id="rId11"/>
      <w:pgSz w:w="11906" w:h="16838"/>
      <w:pgMar w:top="3544" w:right="1418" w:bottom="2552"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A41D3" w14:textId="77777777" w:rsidR="00F72482" w:rsidRDefault="00F72482">
      <w:r>
        <w:separator/>
      </w:r>
    </w:p>
  </w:endnote>
  <w:endnote w:type="continuationSeparator" w:id="0">
    <w:p w14:paraId="793A95CB" w14:textId="77777777" w:rsidR="00F72482" w:rsidRDefault="00F72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w:altName w:val="Arial"/>
    <w:charset w:val="00"/>
    <w:family w:val="auto"/>
    <w:pitch w:val="variable"/>
    <w:sig w:usb0="00000001"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AF2F7" w14:textId="77777777" w:rsidR="000F73E4" w:rsidRPr="00386D9C" w:rsidRDefault="000F73E4" w:rsidP="00B116DF">
    <w:pPr>
      <w:pStyle w:val="Fuzeile"/>
      <w:jc w:val="center"/>
      <w:rPr>
        <w:sz w:val="18"/>
        <w:szCs w:val="18"/>
      </w:rPr>
    </w:pPr>
    <w:r w:rsidRPr="00012099">
      <w:rPr>
        <w:rStyle w:val="Seitenzahl"/>
        <w:sz w:val="18"/>
        <w:szCs w:val="18"/>
        <w:lang w:val="cs-CZ"/>
      </w:rPr>
      <w:fldChar w:fldCharType="begin"/>
    </w:r>
    <w:r w:rsidRPr="00012099">
      <w:rPr>
        <w:rStyle w:val="Seitenzahl"/>
        <w:sz w:val="18"/>
        <w:szCs w:val="18"/>
        <w:lang w:val="cs-CZ"/>
      </w:rPr>
      <w:instrText xml:space="preserve"> </w:instrText>
    </w:r>
    <w:r w:rsidR="00945639" w:rsidRPr="00012099">
      <w:rPr>
        <w:rStyle w:val="Seitenzahl"/>
        <w:sz w:val="18"/>
        <w:szCs w:val="18"/>
        <w:lang w:val="cs-CZ"/>
      </w:rPr>
      <w:instrText>PAGE</w:instrText>
    </w:r>
    <w:r w:rsidRPr="00012099">
      <w:rPr>
        <w:rStyle w:val="Seitenzahl"/>
        <w:sz w:val="18"/>
        <w:szCs w:val="18"/>
        <w:lang w:val="cs-CZ"/>
      </w:rPr>
      <w:instrText xml:space="preserve"> </w:instrText>
    </w:r>
    <w:r w:rsidRPr="00012099">
      <w:rPr>
        <w:rStyle w:val="Seitenzahl"/>
        <w:sz w:val="18"/>
        <w:szCs w:val="18"/>
        <w:lang w:val="cs-CZ"/>
      </w:rPr>
      <w:fldChar w:fldCharType="separate"/>
    </w:r>
    <w:r w:rsidR="00E13D4B" w:rsidRPr="00012099">
      <w:rPr>
        <w:rStyle w:val="Seitenzahl"/>
        <w:noProof/>
        <w:sz w:val="18"/>
        <w:szCs w:val="18"/>
        <w:lang w:val="cs-CZ"/>
      </w:rPr>
      <w:t>2</w:t>
    </w:r>
    <w:r w:rsidRPr="00012099">
      <w:rPr>
        <w:rStyle w:val="Seitenzahl"/>
        <w:sz w:val="18"/>
        <w:szCs w:val="18"/>
        <w:lang w:val="cs-CZ"/>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6650B" w14:textId="77777777" w:rsidR="00F72482" w:rsidRDefault="00F72482">
      <w:r>
        <w:separator/>
      </w:r>
    </w:p>
  </w:footnote>
  <w:footnote w:type="continuationSeparator" w:id="0">
    <w:p w14:paraId="12C127E8" w14:textId="77777777" w:rsidR="00F72482" w:rsidRDefault="00F72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36EDC" w14:textId="77777777" w:rsidR="00330AAD" w:rsidRDefault="00330AAD" w:rsidP="00330AAD">
    <w:pPr>
      <w:pStyle w:val="Kopfzeile"/>
      <w:rPr>
        <w:rFonts w:ascii="Arial Black" w:hAnsi="Arial Black"/>
        <w:lang w:val="de-AT"/>
      </w:rPr>
    </w:pPr>
  </w:p>
  <w:p w14:paraId="5B50D21A" w14:textId="77777777" w:rsidR="00330AAD" w:rsidRDefault="00B116DF" w:rsidP="00B116DF">
    <w:pPr>
      <w:pStyle w:val="Kopfzeile"/>
      <w:tabs>
        <w:tab w:val="clear" w:pos="4536"/>
        <w:tab w:val="clear" w:pos="9072"/>
        <w:tab w:val="left" w:pos="2200"/>
      </w:tabs>
      <w:rPr>
        <w:rFonts w:ascii="Arial Black" w:hAnsi="Arial Black"/>
        <w:lang w:val="de-AT"/>
      </w:rPr>
    </w:pPr>
    <w:r w:rsidRPr="00012099">
      <w:rPr>
        <w:rFonts w:ascii="Arial Black" w:hAnsi="Arial Black"/>
        <w:lang w:val="cs-CZ"/>
      </w:rPr>
      <w:tab/>
    </w:r>
  </w:p>
  <w:p w14:paraId="469903AA" w14:textId="77777777" w:rsidR="00330AAD" w:rsidRDefault="00330AAD" w:rsidP="00330AAD">
    <w:pPr>
      <w:pStyle w:val="Kopfzeile"/>
      <w:rPr>
        <w:rFonts w:ascii="Arial Black" w:hAnsi="Arial Black"/>
        <w:lang w:val="de-AT"/>
      </w:rPr>
    </w:pPr>
  </w:p>
  <w:p w14:paraId="772E70E3" w14:textId="77777777" w:rsidR="00330AAD" w:rsidRDefault="00012099" w:rsidP="00012099">
    <w:pPr>
      <w:jc w:val="right"/>
    </w:pPr>
    <w:r w:rsidRPr="00012099">
      <w:rPr>
        <w:rFonts w:ascii="Arial Black" w:hAnsi="Arial Black" w:cs="Arial Black"/>
        <w:color w:val="96C03A"/>
        <w:sz w:val="32"/>
        <w:szCs w:val="32"/>
        <w:lang w:val="cs-CZ"/>
      </w:rPr>
      <w:t xml:space="preserve">Tisková </w:t>
    </w:r>
    <w:r w:rsidRPr="00012099">
      <w:rPr>
        <w:sz w:val="32"/>
        <w:szCs w:val="32"/>
        <w:lang w:val="cs-CZ"/>
      </w:rPr>
      <w:t>| zpráva</w:t>
    </w:r>
    <w:r w:rsidRPr="00012099">
      <w:rPr>
        <w:rFonts w:ascii="Arial Black" w:hAnsi="Arial Black" w:cs="Arial Black"/>
        <w:color w:val="96C03A"/>
        <w:sz w:val="32"/>
        <w:szCs w:val="32"/>
        <w:cs/>
        <w:lang w:val="cs-CZ"/>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4F4118B"/>
    <w:multiLevelType w:val="hybridMultilevel"/>
    <w:tmpl w:val="05A99A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FA5640"/>
    <w:multiLevelType w:val="hybridMultilevel"/>
    <w:tmpl w:val="1E6A12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0FA06A5"/>
    <w:multiLevelType w:val="hybridMultilevel"/>
    <w:tmpl w:val="F5AAE0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7784BD2"/>
    <w:multiLevelType w:val="hybridMultilevel"/>
    <w:tmpl w:val="B18172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4346EC9"/>
    <w:multiLevelType w:val="hybridMultilevel"/>
    <w:tmpl w:val="8314087A"/>
    <w:lvl w:ilvl="0" w:tplc="689A51AC">
      <w:numFmt w:val="bullet"/>
      <w:lvlText w:val=""/>
      <w:lvlJc w:val="left"/>
      <w:pPr>
        <w:ind w:left="720" w:hanging="360"/>
      </w:pPr>
      <w:rPr>
        <w:rFonts w:ascii="Symbol" w:eastAsia="Calibri" w:hAnsi="Symbo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3489"/>
    <w:rsid w:val="00012099"/>
    <w:rsid w:val="000367DB"/>
    <w:rsid w:val="00043847"/>
    <w:rsid w:val="00061FC8"/>
    <w:rsid w:val="00092329"/>
    <w:rsid w:val="000A2248"/>
    <w:rsid w:val="000A409F"/>
    <w:rsid w:val="000B1FEE"/>
    <w:rsid w:val="000D64E1"/>
    <w:rsid w:val="000F3615"/>
    <w:rsid w:val="000F73E4"/>
    <w:rsid w:val="00103203"/>
    <w:rsid w:val="00115FD5"/>
    <w:rsid w:val="00131421"/>
    <w:rsid w:val="00150748"/>
    <w:rsid w:val="00176B68"/>
    <w:rsid w:val="001947D6"/>
    <w:rsid w:val="001A6570"/>
    <w:rsid w:val="001A687D"/>
    <w:rsid w:val="001C5B8A"/>
    <w:rsid w:val="001D1F4E"/>
    <w:rsid w:val="001E4B0D"/>
    <w:rsid w:val="00203E99"/>
    <w:rsid w:val="002326FE"/>
    <w:rsid w:val="00241B64"/>
    <w:rsid w:val="00245D0B"/>
    <w:rsid w:val="002656CA"/>
    <w:rsid w:val="00267298"/>
    <w:rsid w:val="002834A6"/>
    <w:rsid w:val="002A3967"/>
    <w:rsid w:val="002B1C7A"/>
    <w:rsid w:val="002D3A3A"/>
    <w:rsid w:val="002E6A36"/>
    <w:rsid w:val="002F087C"/>
    <w:rsid w:val="003011B7"/>
    <w:rsid w:val="0030527B"/>
    <w:rsid w:val="003260DF"/>
    <w:rsid w:val="00330AAD"/>
    <w:rsid w:val="003566C9"/>
    <w:rsid w:val="00386D9C"/>
    <w:rsid w:val="003A4478"/>
    <w:rsid w:val="004003AB"/>
    <w:rsid w:val="00405096"/>
    <w:rsid w:val="004057F9"/>
    <w:rsid w:val="00407CD3"/>
    <w:rsid w:val="00440866"/>
    <w:rsid w:val="00440B36"/>
    <w:rsid w:val="00450D9F"/>
    <w:rsid w:val="00451224"/>
    <w:rsid w:val="004609DA"/>
    <w:rsid w:val="0046305D"/>
    <w:rsid w:val="004B1AAA"/>
    <w:rsid w:val="004D2485"/>
    <w:rsid w:val="004D336F"/>
    <w:rsid w:val="004D6A12"/>
    <w:rsid w:val="005048CE"/>
    <w:rsid w:val="00526820"/>
    <w:rsid w:val="00564FE8"/>
    <w:rsid w:val="00585B22"/>
    <w:rsid w:val="005A0296"/>
    <w:rsid w:val="005B3915"/>
    <w:rsid w:val="005E66DC"/>
    <w:rsid w:val="005E7291"/>
    <w:rsid w:val="00601DB7"/>
    <w:rsid w:val="00620837"/>
    <w:rsid w:val="0062419E"/>
    <w:rsid w:val="00667846"/>
    <w:rsid w:val="00667A3E"/>
    <w:rsid w:val="00684AF9"/>
    <w:rsid w:val="00685256"/>
    <w:rsid w:val="006C3873"/>
    <w:rsid w:val="006E3145"/>
    <w:rsid w:val="006F7DAD"/>
    <w:rsid w:val="00705CA9"/>
    <w:rsid w:val="00725F8E"/>
    <w:rsid w:val="00730FBF"/>
    <w:rsid w:val="00766CF9"/>
    <w:rsid w:val="007716AC"/>
    <w:rsid w:val="007719CB"/>
    <w:rsid w:val="00772540"/>
    <w:rsid w:val="007779E3"/>
    <w:rsid w:val="00777F2D"/>
    <w:rsid w:val="00781D03"/>
    <w:rsid w:val="007830F6"/>
    <w:rsid w:val="00785202"/>
    <w:rsid w:val="007A71E3"/>
    <w:rsid w:val="007B3FCC"/>
    <w:rsid w:val="007C387E"/>
    <w:rsid w:val="007C5855"/>
    <w:rsid w:val="007C6A3E"/>
    <w:rsid w:val="00817259"/>
    <w:rsid w:val="00840364"/>
    <w:rsid w:val="008A6B21"/>
    <w:rsid w:val="008B70DA"/>
    <w:rsid w:val="008C08E3"/>
    <w:rsid w:val="008C10C3"/>
    <w:rsid w:val="008D29E8"/>
    <w:rsid w:val="008F4E07"/>
    <w:rsid w:val="00900E96"/>
    <w:rsid w:val="00903B91"/>
    <w:rsid w:val="0092151F"/>
    <w:rsid w:val="00945639"/>
    <w:rsid w:val="00991153"/>
    <w:rsid w:val="009949A2"/>
    <w:rsid w:val="00994EE1"/>
    <w:rsid w:val="00997D60"/>
    <w:rsid w:val="009A0F1B"/>
    <w:rsid w:val="00A03105"/>
    <w:rsid w:val="00A052CD"/>
    <w:rsid w:val="00A14373"/>
    <w:rsid w:val="00A74EDD"/>
    <w:rsid w:val="00A86241"/>
    <w:rsid w:val="00A9659F"/>
    <w:rsid w:val="00AA32C9"/>
    <w:rsid w:val="00AB1D7B"/>
    <w:rsid w:val="00AD5F53"/>
    <w:rsid w:val="00AE26F8"/>
    <w:rsid w:val="00AE424E"/>
    <w:rsid w:val="00AF082E"/>
    <w:rsid w:val="00AF6714"/>
    <w:rsid w:val="00B116DF"/>
    <w:rsid w:val="00B27A4B"/>
    <w:rsid w:val="00B34869"/>
    <w:rsid w:val="00B727EE"/>
    <w:rsid w:val="00B758FA"/>
    <w:rsid w:val="00B77C24"/>
    <w:rsid w:val="00B813FE"/>
    <w:rsid w:val="00B8617E"/>
    <w:rsid w:val="00B9233B"/>
    <w:rsid w:val="00BA1184"/>
    <w:rsid w:val="00BA11F7"/>
    <w:rsid w:val="00BC15AB"/>
    <w:rsid w:val="00BE681B"/>
    <w:rsid w:val="00C25A8C"/>
    <w:rsid w:val="00C3045A"/>
    <w:rsid w:val="00C636A6"/>
    <w:rsid w:val="00C9367E"/>
    <w:rsid w:val="00CA3FCD"/>
    <w:rsid w:val="00D67626"/>
    <w:rsid w:val="00D82CBA"/>
    <w:rsid w:val="00D87AA1"/>
    <w:rsid w:val="00D92814"/>
    <w:rsid w:val="00DA2961"/>
    <w:rsid w:val="00DA3169"/>
    <w:rsid w:val="00DB5B07"/>
    <w:rsid w:val="00DD2AD8"/>
    <w:rsid w:val="00DE7085"/>
    <w:rsid w:val="00E000D3"/>
    <w:rsid w:val="00E13D4B"/>
    <w:rsid w:val="00E33B26"/>
    <w:rsid w:val="00E43489"/>
    <w:rsid w:val="00E46B4D"/>
    <w:rsid w:val="00E55CF8"/>
    <w:rsid w:val="00E60FA8"/>
    <w:rsid w:val="00E77B42"/>
    <w:rsid w:val="00E824C6"/>
    <w:rsid w:val="00EB4A94"/>
    <w:rsid w:val="00EC2E3A"/>
    <w:rsid w:val="00ED19CB"/>
    <w:rsid w:val="00ED6192"/>
    <w:rsid w:val="00EF3DA2"/>
    <w:rsid w:val="00F1605A"/>
    <w:rsid w:val="00F25251"/>
    <w:rsid w:val="00F36F4C"/>
    <w:rsid w:val="00F528F4"/>
    <w:rsid w:val="00F53674"/>
    <w:rsid w:val="00F53997"/>
    <w:rsid w:val="00F6379C"/>
    <w:rsid w:val="00F72482"/>
    <w:rsid w:val="00F7655B"/>
    <w:rsid w:val="00FB16EA"/>
    <w:rsid w:val="00FB5F9C"/>
    <w:rsid w:val="00FD325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857CE6"/>
  <w15:chartTrackingRefBased/>
  <w15:docId w15:val="{E699A626-B352-4A00-824C-CDE2B6FA0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E7085"/>
    <w:pPr>
      <w:spacing w:line="312" w:lineRule="auto"/>
    </w:pPr>
    <w:rPr>
      <w:rFonts w:ascii="Arial" w:hAnsi="Arial" w:cs="Arial"/>
      <w:color w:val="1A171B"/>
      <w:sz w:val="22"/>
      <w:lang w:val="de-DE" w:eastAsia="en-US"/>
    </w:rPr>
  </w:style>
  <w:style w:type="paragraph" w:styleId="berschrift1">
    <w:name w:val="heading 1"/>
    <w:basedOn w:val="Standard"/>
    <w:next w:val="Standard"/>
    <w:link w:val="berschrift1Zchn"/>
    <w:autoRedefine/>
    <w:qFormat/>
    <w:rsid w:val="00585B22"/>
    <w:pPr>
      <w:keepNext/>
      <w:spacing w:after="120"/>
      <w:outlineLvl w:val="0"/>
    </w:pPr>
    <w:rPr>
      <w:b/>
      <w:bCs/>
      <w:kern w:val="32"/>
      <w:sz w:val="40"/>
      <w:szCs w:val="32"/>
    </w:rPr>
  </w:style>
  <w:style w:type="paragraph" w:styleId="berschrift2">
    <w:name w:val="heading 2"/>
    <w:basedOn w:val="Standard"/>
    <w:next w:val="Standard"/>
    <w:link w:val="berschrift2Zchn"/>
    <w:autoRedefine/>
    <w:qFormat/>
    <w:rsid w:val="002E6A36"/>
    <w:pPr>
      <w:keepNext/>
      <w:spacing w:after="120"/>
      <w:outlineLvl w:val="1"/>
    </w:pPr>
    <w:rPr>
      <w:b/>
      <w:bCs/>
      <w:iCs/>
      <w:sz w:val="28"/>
      <w:szCs w:val="28"/>
    </w:rPr>
  </w:style>
  <w:style w:type="paragraph" w:styleId="berschrift3">
    <w:name w:val="heading 3"/>
    <w:basedOn w:val="Standard"/>
    <w:next w:val="Standard"/>
    <w:autoRedefine/>
    <w:qFormat/>
    <w:rsid w:val="002E6A36"/>
    <w:pPr>
      <w:keepNext/>
      <w:spacing w:after="60"/>
      <w:outlineLvl w:val="2"/>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text">
    <w:name w:val="text"/>
    <w:basedOn w:val="Standard"/>
    <w:rsid w:val="00585B22"/>
    <w:pPr>
      <w:spacing w:before="360" w:line="360" w:lineRule="auto"/>
    </w:pPr>
    <w:rPr>
      <w:rFonts w:ascii="Helvetica 45" w:hAnsi="Helvetica 45" w:cs="Times New Roman"/>
      <w:color w:val="auto"/>
      <w:sz w:val="24"/>
      <w:lang w:eastAsia="de-DE"/>
    </w:rPr>
  </w:style>
  <w:style w:type="paragraph" w:customStyle="1" w:styleId="bild">
    <w:name w:val="bild"/>
    <w:basedOn w:val="text"/>
    <w:rsid w:val="00585B22"/>
    <w:pPr>
      <w:spacing w:before="240"/>
    </w:pPr>
    <w:rPr>
      <w:i/>
    </w:rPr>
  </w:style>
  <w:style w:type="character" w:styleId="Hyperlink">
    <w:name w:val="Hyperlink"/>
    <w:rsid w:val="00A052CD"/>
    <w:rPr>
      <w:color w:val="0000FF"/>
      <w:u w:val="single"/>
    </w:rPr>
  </w:style>
  <w:style w:type="paragraph" w:customStyle="1" w:styleId="Abbinder">
    <w:name w:val="Abbinder"/>
    <w:basedOn w:val="Standard"/>
    <w:autoRedefine/>
    <w:rsid w:val="00AB1D7B"/>
    <w:pPr>
      <w:spacing w:line="240" w:lineRule="auto"/>
    </w:pPr>
    <w:rPr>
      <w:sz w:val="20"/>
    </w:rPr>
  </w:style>
  <w:style w:type="paragraph" w:styleId="Kopfzeile">
    <w:name w:val="header"/>
    <w:basedOn w:val="Standard"/>
    <w:rsid w:val="00386D9C"/>
    <w:pPr>
      <w:tabs>
        <w:tab w:val="center" w:pos="4536"/>
        <w:tab w:val="right" w:pos="9072"/>
      </w:tabs>
    </w:pPr>
  </w:style>
  <w:style w:type="paragraph" w:styleId="Fuzeile">
    <w:name w:val="footer"/>
    <w:basedOn w:val="Standard"/>
    <w:rsid w:val="00386D9C"/>
    <w:pPr>
      <w:tabs>
        <w:tab w:val="center" w:pos="4536"/>
        <w:tab w:val="right" w:pos="9072"/>
      </w:tabs>
    </w:pPr>
  </w:style>
  <w:style w:type="character" w:styleId="Seitenzahl">
    <w:name w:val="page number"/>
    <w:basedOn w:val="Absatz-Standardschriftart"/>
    <w:rsid w:val="00386D9C"/>
  </w:style>
  <w:style w:type="paragraph" w:customStyle="1" w:styleId="berschrift1-ArialBlack">
    <w:name w:val="Überschrift 1 - Arial Black"/>
    <w:basedOn w:val="berschrift1"/>
    <w:link w:val="berschrift1-ArialBlackZchn"/>
    <w:autoRedefine/>
    <w:rsid w:val="00730FBF"/>
    <w:rPr>
      <w:rFonts w:ascii="Arial Black" w:hAnsi="Arial Black"/>
      <w:b w:val="0"/>
      <w:color w:val="96C03A"/>
      <w:lang w:val="de-AT"/>
    </w:rPr>
  </w:style>
  <w:style w:type="paragraph" w:customStyle="1" w:styleId="berschrift2-ArialBlack">
    <w:name w:val="Überschrift 2 - Arial Black"/>
    <w:basedOn w:val="berschrift2"/>
    <w:link w:val="berschrift2-ArialBlackZchn"/>
    <w:autoRedefine/>
    <w:rsid w:val="007A71E3"/>
    <w:rPr>
      <w:rFonts w:ascii="Arial Black" w:hAnsi="Arial Black"/>
      <w:b w:val="0"/>
      <w:color w:val="96C03A"/>
    </w:rPr>
  </w:style>
  <w:style w:type="paragraph" w:customStyle="1" w:styleId="Abbinder-headline">
    <w:name w:val="Abbinder - headline"/>
    <w:basedOn w:val="Abbinder"/>
    <w:autoRedefine/>
    <w:rsid w:val="002E6A36"/>
    <w:pPr>
      <w:spacing w:after="60"/>
    </w:pPr>
    <w:rPr>
      <w:b/>
    </w:rPr>
  </w:style>
  <w:style w:type="paragraph" w:customStyle="1" w:styleId="berschrift3-ArialBlack">
    <w:name w:val="Überschrift 3 - Arial Black"/>
    <w:basedOn w:val="berschrift3"/>
    <w:autoRedefine/>
    <w:rsid w:val="008C10C3"/>
    <w:rPr>
      <w:rFonts w:ascii="Arial Black" w:hAnsi="Arial Black"/>
      <w:b w:val="0"/>
      <w:color w:val="96C03A"/>
    </w:rPr>
  </w:style>
  <w:style w:type="character" w:customStyle="1" w:styleId="berschrift1Zchn">
    <w:name w:val="Überschrift 1 Zchn"/>
    <w:link w:val="berschrift1"/>
    <w:rsid w:val="008C10C3"/>
    <w:rPr>
      <w:rFonts w:ascii="Arial" w:hAnsi="Arial" w:cs="Arial"/>
      <w:b/>
      <w:bCs/>
      <w:color w:val="1A171B"/>
      <w:kern w:val="32"/>
      <w:sz w:val="40"/>
      <w:szCs w:val="32"/>
      <w:lang w:val="de-DE" w:eastAsia="en-US" w:bidi="ar-SA"/>
    </w:rPr>
  </w:style>
  <w:style w:type="character" w:customStyle="1" w:styleId="berschrift1-ArialBlackZchn">
    <w:name w:val="Überschrift 1 - Arial Black Zchn"/>
    <w:link w:val="berschrift1-ArialBlack"/>
    <w:rsid w:val="008C10C3"/>
    <w:rPr>
      <w:rFonts w:ascii="Arial Black" w:hAnsi="Arial Black" w:cs="Arial"/>
      <w:b/>
      <w:bCs/>
      <w:color w:val="96C03A"/>
      <w:kern w:val="32"/>
      <w:sz w:val="40"/>
      <w:szCs w:val="32"/>
      <w:lang w:val="de-AT" w:eastAsia="en-US" w:bidi="ar-SA"/>
    </w:rPr>
  </w:style>
  <w:style w:type="character" w:customStyle="1" w:styleId="berschrift2Zchn">
    <w:name w:val="Überschrift 2 Zchn"/>
    <w:link w:val="berschrift2"/>
    <w:rsid w:val="008C10C3"/>
    <w:rPr>
      <w:rFonts w:ascii="Arial" w:hAnsi="Arial" w:cs="Arial"/>
      <w:b/>
      <w:bCs/>
      <w:iCs/>
      <w:color w:val="1A171B"/>
      <w:sz w:val="28"/>
      <w:szCs w:val="28"/>
      <w:lang w:val="de-DE" w:eastAsia="en-US" w:bidi="ar-SA"/>
    </w:rPr>
  </w:style>
  <w:style w:type="character" w:customStyle="1" w:styleId="berschrift2-ArialBlackZchn">
    <w:name w:val="Überschrift 2 - Arial Black Zchn"/>
    <w:link w:val="berschrift2-ArialBlack"/>
    <w:rsid w:val="008C10C3"/>
    <w:rPr>
      <w:rFonts w:ascii="Arial Black" w:hAnsi="Arial Black" w:cs="Arial"/>
      <w:b/>
      <w:bCs/>
      <w:iCs/>
      <w:color w:val="96C03A"/>
      <w:sz w:val="28"/>
      <w:szCs w:val="28"/>
      <w:lang w:val="de-DE" w:eastAsia="en-US" w:bidi="ar-SA"/>
    </w:rPr>
  </w:style>
  <w:style w:type="paragraph" w:customStyle="1" w:styleId="Vorspann">
    <w:name w:val="Vorspann"/>
    <w:basedOn w:val="Standard"/>
    <w:rsid w:val="00CA3FCD"/>
    <w:pPr>
      <w:spacing w:line="264" w:lineRule="auto"/>
    </w:pPr>
    <w:rPr>
      <w:b/>
      <w:sz w:val="24"/>
      <w:lang w:val="de-AT"/>
    </w:rPr>
  </w:style>
  <w:style w:type="paragraph" w:styleId="Sprechblasentext">
    <w:name w:val="Balloon Text"/>
    <w:basedOn w:val="Standard"/>
    <w:link w:val="SprechblasentextZchn"/>
    <w:rsid w:val="00684AF9"/>
    <w:pPr>
      <w:spacing w:line="240" w:lineRule="auto"/>
    </w:pPr>
    <w:rPr>
      <w:rFonts w:ascii="Segoe UI" w:hAnsi="Segoe UI" w:cs="Segoe UI"/>
      <w:sz w:val="18"/>
      <w:szCs w:val="18"/>
    </w:rPr>
  </w:style>
  <w:style w:type="character" w:customStyle="1" w:styleId="SprechblasentextZchn">
    <w:name w:val="Sprechblasentext Zchn"/>
    <w:link w:val="Sprechblasentext"/>
    <w:rsid w:val="00684AF9"/>
    <w:rPr>
      <w:rFonts w:ascii="Segoe UI" w:hAnsi="Segoe UI" w:cs="Segoe UI"/>
      <w:color w:val="1A171B"/>
      <w:sz w:val="18"/>
      <w:szCs w:val="18"/>
      <w:lang w:val="de-DE"/>
    </w:rPr>
  </w:style>
  <w:style w:type="paragraph" w:styleId="Listenabsatz">
    <w:name w:val="List Paragraph"/>
    <w:basedOn w:val="Standard"/>
    <w:uiPriority w:val="34"/>
    <w:qFormat/>
    <w:rsid w:val="00F528F4"/>
    <w:pPr>
      <w:spacing w:line="240" w:lineRule="auto"/>
      <w:ind w:left="720"/>
    </w:pPr>
    <w:rPr>
      <w:rFonts w:eastAsia="Calibri"/>
      <w:color w:val="auto"/>
      <w:sz w:val="20"/>
    </w:rPr>
  </w:style>
  <w:style w:type="paragraph" w:customStyle="1" w:styleId="Default">
    <w:name w:val="Default"/>
    <w:rsid w:val="004D6A12"/>
    <w:pPr>
      <w:autoSpaceDE w:val="0"/>
      <w:autoSpaceDN w:val="0"/>
      <w:adjustRightInd w:val="0"/>
    </w:pPr>
    <w:rPr>
      <w:rFonts w:ascii="Arial" w:hAnsi="Arial" w:cs="Arial"/>
      <w:color w:val="00000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93036">
      <w:bodyDiv w:val="1"/>
      <w:marLeft w:val="0"/>
      <w:marRight w:val="0"/>
      <w:marTop w:val="0"/>
      <w:marBottom w:val="0"/>
      <w:divBdr>
        <w:top w:val="none" w:sz="0" w:space="0" w:color="auto"/>
        <w:left w:val="none" w:sz="0" w:space="0" w:color="auto"/>
        <w:bottom w:val="none" w:sz="0" w:space="0" w:color="auto"/>
        <w:right w:val="none" w:sz="0" w:space="0" w:color="auto"/>
      </w:divBdr>
    </w:div>
    <w:div w:id="1145658275">
      <w:bodyDiv w:val="1"/>
      <w:marLeft w:val="0"/>
      <w:marRight w:val="0"/>
      <w:marTop w:val="0"/>
      <w:marBottom w:val="0"/>
      <w:divBdr>
        <w:top w:val="none" w:sz="0" w:space="0" w:color="auto"/>
        <w:left w:val="none" w:sz="0" w:space="0" w:color="auto"/>
        <w:bottom w:val="none" w:sz="0" w:space="0" w:color="auto"/>
        <w:right w:val="none" w:sz="0" w:space="0" w:color="auto"/>
      </w:divBdr>
    </w:div>
    <w:div w:id="1316108098">
      <w:bodyDiv w:val="1"/>
      <w:marLeft w:val="0"/>
      <w:marRight w:val="0"/>
      <w:marTop w:val="0"/>
      <w:marBottom w:val="0"/>
      <w:divBdr>
        <w:top w:val="none" w:sz="0" w:space="0" w:color="auto"/>
        <w:left w:val="none" w:sz="0" w:space="0" w:color="auto"/>
        <w:bottom w:val="none" w:sz="0" w:space="0" w:color="auto"/>
        <w:right w:val="none" w:sz="0" w:space="0" w:color="auto"/>
      </w:divBdr>
    </w:div>
    <w:div w:id="1469667948">
      <w:bodyDiv w:val="1"/>
      <w:marLeft w:val="0"/>
      <w:marRight w:val="0"/>
      <w:marTop w:val="0"/>
      <w:marBottom w:val="0"/>
      <w:divBdr>
        <w:top w:val="none" w:sz="0" w:space="0" w:color="auto"/>
        <w:left w:val="none" w:sz="0" w:space="0" w:color="auto"/>
        <w:bottom w:val="none" w:sz="0" w:space="0" w:color="auto"/>
        <w:right w:val="none" w:sz="0" w:space="0" w:color="auto"/>
      </w:divBdr>
    </w:div>
    <w:div w:id="19803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ales@engel.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ngelglobal.com" TargetMode="Externa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8000118\Local%20Settings\Temporary%20Internet%20Files\OLK7\ENGEL-Pressemitteilun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5ED69F59BC06A449D7F75ABEDEA6CF2" ma:contentTypeVersion="15" ma:contentTypeDescription="Ein neues Dokument erstellen." ma:contentTypeScope="" ma:versionID="7e727eb15cdbf9981b15b36049fe1251">
  <xsd:schema xmlns:xsd="http://www.w3.org/2001/XMLSchema" xmlns:xs="http://www.w3.org/2001/XMLSchema" xmlns:p="http://schemas.microsoft.com/office/2006/metadata/properties" xmlns:ns2="0227e207-72f5-491a-a4e5-c2672ae48f53" xmlns:ns3="46f49fbf-5b57-45d1-916e-364917a5a9e9" targetNamespace="http://schemas.microsoft.com/office/2006/metadata/properties" ma:root="true" ma:fieldsID="7f6bbe790d062155b49ceeceec123eb9" ns2:_="" ns3:_="">
    <xsd:import namespace="0227e207-72f5-491a-a4e5-c2672ae48f53"/>
    <xsd:import namespace="46f49fbf-5b57-45d1-916e-364917a5a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7e207-72f5-491a-a4e5-c2672ae48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edf6f476-1822-4fc9-8e4a-68c4a6cf00d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49fbf-5b57-45d1-916e-364917a5a9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a29fde-0f4d-4335-9e6d-657a36ca432b}" ma:internalName="TaxCatchAll" ma:showField="CatchAllData" ma:web="46f49fbf-5b57-45d1-916e-364917a5a9e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E048CC-F9CF-4F71-9BE3-3395CBDF8BC2}">
  <ds:schemaRefs>
    <ds:schemaRef ds:uri="http://schemas.openxmlformats.org/officeDocument/2006/bibliography"/>
  </ds:schemaRefs>
</ds:datastoreItem>
</file>

<file path=customXml/itemProps2.xml><?xml version="1.0" encoding="utf-8"?>
<ds:datastoreItem xmlns:ds="http://schemas.openxmlformats.org/officeDocument/2006/customXml" ds:itemID="{E2CF874D-99B5-439A-9030-B9272BABFA39}"/>
</file>

<file path=customXml/itemProps3.xml><?xml version="1.0" encoding="utf-8"?>
<ds:datastoreItem xmlns:ds="http://schemas.openxmlformats.org/officeDocument/2006/customXml" ds:itemID="{7E01701D-36F4-440A-BEBF-F9FF183EB435}"/>
</file>

<file path=docProps/app.xml><?xml version="1.0" encoding="utf-8"?>
<Properties xmlns="http://schemas.openxmlformats.org/officeDocument/2006/extended-properties" xmlns:vt="http://schemas.openxmlformats.org/officeDocument/2006/docPropsVTypes">
  <Template>ENGEL-Pressemitteilung.dot</Template>
  <TotalTime>0</TotalTime>
  <Pages>3</Pages>
  <Words>613</Words>
  <Characters>3864</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Überschrift 2 über Schrift</vt:lpstr>
      <vt:lpstr>Überschrift 2 über Schrift</vt:lpstr>
    </vt:vector>
  </TitlesOfParts>
  <Company>ENGEL AUSTRIA GmbH</Company>
  <LinksUpToDate>false</LinksUpToDate>
  <CharactersWithSpaces>4469</CharactersWithSpaces>
  <SharedDoc>false</SharedDoc>
  <HLinks>
    <vt:vector size="12" baseType="variant">
      <vt:variant>
        <vt:i4>2687091</vt:i4>
      </vt:variant>
      <vt:variant>
        <vt:i4>3</vt:i4>
      </vt:variant>
      <vt:variant>
        <vt:i4>0</vt:i4>
      </vt:variant>
      <vt:variant>
        <vt:i4>5</vt:i4>
      </vt:variant>
      <vt:variant>
        <vt:lpwstr>http://www.engelglobal.com/</vt:lpwstr>
      </vt:variant>
      <vt:variant>
        <vt:lpwstr/>
      </vt:variant>
      <vt:variant>
        <vt:i4>65579</vt:i4>
      </vt:variant>
      <vt:variant>
        <vt:i4>0</vt:i4>
      </vt:variant>
      <vt:variant>
        <vt:i4>0</vt:i4>
      </vt:variant>
      <vt:variant>
        <vt:i4>5</vt:i4>
      </vt:variant>
      <vt:variant>
        <vt:lpwstr>mailto:sales@engel.at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2 über Schrift</dc:title>
  <dc:subject/>
  <dc:creator>ENGEL WTS User</dc:creator>
  <cp:keywords/>
  <dc:description/>
  <cp:lastModifiedBy>Bettina Blaschek</cp:lastModifiedBy>
  <cp:revision>2</cp:revision>
  <cp:lastPrinted>2021-10-01T11:37:00Z</cp:lastPrinted>
  <dcterms:created xsi:type="dcterms:W3CDTF">2021-10-06T05:11:00Z</dcterms:created>
  <dcterms:modified xsi:type="dcterms:W3CDTF">2021-10-06T05:11:00Z</dcterms:modified>
</cp:coreProperties>
</file>