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CA8E" w14:textId="1C6D2A49" w:rsidR="003E7358" w:rsidRPr="00A5511D" w:rsidRDefault="003E7358" w:rsidP="009C6B40">
      <w:pPr>
        <w:suppressAutoHyphens/>
        <w:rPr>
          <w:b/>
          <w:bCs/>
          <w:color w:val="000000" w:themeColor="text1"/>
          <w:sz w:val="32"/>
          <w:szCs w:val="32"/>
          <w:lang w:val="it-IT"/>
        </w:rPr>
      </w:pPr>
      <w:proofErr w:type="spellStart"/>
      <w:r w:rsidRPr="00A5511D">
        <w:rPr>
          <w:b/>
          <w:bCs/>
          <w:color w:val="000000" w:themeColor="text1"/>
          <w:sz w:val="32"/>
          <w:szCs w:val="32"/>
          <w:lang w:val="it-IT"/>
        </w:rPr>
        <w:t>Trexel</w:t>
      </w:r>
      <w:proofErr w:type="spellEnd"/>
      <w:r w:rsidRPr="00A5511D">
        <w:rPr>
          <w:b/>
          <w:bCs/>
          <w:color w:val="000000" w:themeColor="text1"/>
          <w:sz w:val="32"/>
          <w:szCs w:val="32"/>
          <w:lang w:val="it-IT"/>
        </w:rPr>
        <w:t xml:space="preserve"> entra a far parte del Gruppo ENGEL:</w:t>
      </w:r>
      <w:r w:rsidR="001F49D3" w:rsidRPr="00A5511D">
        <w:rPr>
          <w:b/>
          <w:bCs/>
          <w:color w:val="000000" w:themeColor="text1"/>
          <w:sz w:val="32"/>
          <w:szCs w:val="32"/>
          <w:lang w:val="it-IT"/>
        </w:rPr>
        <w:br/>
      </w:r>
      <w:r w:rsidRPr="00A5511D">
        <w:rPr>
          <w:b/>
          <w:bCs/>
          <w:color w:val="000000" w:themeColor="text1"/>
          <w:sz w:val="32"/>
          <w:szCs w:val="32"/>
          <w:lang w:val="it-IT"/>
        </w:rPr>
        <w:t>Un futuro solido per la schiumatura fisica</w:t>
      </w:r>
    </w:p>
    <w:p w14:paraId="7F265FA8" w14:textId="77777777" w:rsidR="000C22B5" w:rsidRPr="00A5511D" w:rsidRDefault="000C22B5" w:rsidP="000C22B5">
      <w:pPr>
        <w:rPr>
          <w:color w:val="000000" w:themeColor="text1"/>
          <w:lang w:val="it-IT"/>
        </w:rPr>
      </w:pPr>
    </w:p>
    <w:p w14:paraId="1C29A4A9" w14:textId="76D0B010" w:rsidR="006E3145" w:rsidRPr="000F51FC" w:rsidRDefault="006E3145" w:rsidP="00772540">
      <w:pPr>
        <w:rPr>
          <w:color w:val="000000" w:themeColor="text1"/>
          <w:lang w:val="it-IT"/>
        </w:rPr>
      </w:pPr>
      <w:r w:rsidRPr="000F51FC">
        <w:rPr>
          <w:color w:val="000000" w:themeColor="text1"/>
          <w:lang w:val="it-IT"/>
        </w:rPr>
        <w:t>Schwertberg</w:t>
      </w:r>
      <w:r w:rsidR="009C6B40" w:rsidRPr="000F51FC">
        <w:rPr>
          <w:color w:val="000000" w:themeColor="text1"/>
          <w:lang w:val="it-IT"/>
        </w:rPr>
        <w:t xml:space="preserve">, </w:t>
      </w:r>
      <w:r w:rsidRPr="000F51FC">
        <w:rPr>
          <w:color w:val="000000" w:themeColor="text1"/>
          <w:lang w:val="it-IT"/>
        </w:rPr>
        <w:t>Austria</w:t>
      </w:r>
      <w:r w:rsidR="009C6B40" w:rsidRPr="000F51FC">
        <w:rPr>
          <w:color w:val="000000" w:themeColor="text1"/>
          <w:lang w:val="it-IT"/>
        </w:rPr>
        <w:t xml:space="preserve"> / Wilmington, Massachusetts, USA</w:t>
      </w:r>
      <w:r w:rsidRPr="000F51FC">
        <w:rPr>
          <w:color w:val="000000" w:themeColor="text1"/>
          <w:lang w:val="it-IT"/>
        </w:rPr>
        <w:t xml:space="preserve"> – </w:t>
      </w:r>
      <w:proofErr w:type="gramStart"/>
      <w:r w:rsidRPr="000F51FC">
        <w:rPr>
          <w:color w:val="000000" w:themeColor="text1"/>
          <w:lang w:val="it-IT"/>
        </w:rPr>
        <w:t>O</w:t>
      </w:r>
      <w:r w:rsidR="003E7358" w:rsidRPr="000F51FC">
        <w:rPr>
          <w:color w:val="000000" w:themeColor="text1"/>
          <w:lang w:val="it-IT"/>
        </w:rPr>
        <w:t>ttobre</w:t>
      </w:r>
      <w:proofErr w:type="gramEnd"/>
      <w:r w:rsidRPr="000F51FC">
        <w:rPr>
          <w:color w:val="000000" w:themeColor="text1"/>
          <w:lang w:val="it-IT"/>
        </w:rPr>
        <w:t xml:space="preserve"> 2025</w:t>
      </w:r>
    </w:p>
    <w:p w14:paraId="2B47133E" w14:textId="422B0392" w:rsidR="00A57A95" w:rsidRPr="00A5511D" w:rsidRDefault="00A57A95" w:rsidP="007A09C6">
      <w:pPr>
        <w:pStyle w:val="Vorspann"/>
        <w:jc w:val="both"/>
        <w:rPr>
          <w:color w:val="000000" w:themeColor="text1"/>
          <w:lang w:val="it-IT"/>
        </w:rPr>
      </w:pPr>
      <w:r w:rsidRPr="00A5511D">
        <w:rPr>
          <w:color w:val="000000" w:themeColor="text1"/>
          <w:lang w:val="it-IT"/>
        </w:rPr>
        <w:t xml:space="preserve">Il costruttore di presse a iniezione ENGEL </w:t>
      </w:r>
      <w:r w:rsidR="001F49D3" w:rsidRPr="00A5511D">
        <w:rPr>
          <w:color w:val="000000" w:themeColor="text1"/>
          <w:lang w:val="it-IT"/>
        </w:rPr>
        <w:t>espande</w:t>
      </w:r>
      <w:r w:rsidRPr="00A5511D">
        <w:rPr>
          <w:color w:val="000000" w:themeColor="text1"/>
          <w:lang w:val="it-IT"/>
        </w:rPr>
        <w:t xml:space="preserve"> la propria leadership tecnologica nella schiumatura fisica con l</w:t>
      </w:r>
      <w:r w:rsidR="007A628D">
        <w:rPr>
          <w:color w:val="000000" w:themeColor="text1"/>
          <w:lang w:val="it-IT"/>
        </w:rPr>
        <w:t>’</w:t>
      </w:r>
      <w:r w:rsidRPr="00A5511D">
        <w:rPr>
          <w:color w:val="000000" w:themeColor="text1"/>
          <w:lang w:val="it-IT"/>
        </w:rPr>
        <w:t>acquisizione, avvenuta all</w:t>
      </w:r>
      <w:r w:rsidR="007A628D">
        <w:rPr>
          <w:color w:val="000000" w:themeColor="text1"/>
          <w:lang w:val="it-IT"/>
        </w:rPr>
        <w:t>’</w:t>
      </w:r>
      <w:r w:rsidRPr="00A5511D">
        <w:rPr>
          <w:color w:val="000000" w:themeColor="text1"/>
          <w:lang w:val="it-IT"/>
        </w:rPr>
        <w:t xml:space="preserve">inizio </w:t>
      </w:r>
      <w:r w:rsidR="00125DD8">
        <w:rPr>
          <w:color w:val="000000" w:themeColor="text1"/>
          <w:lang w:val="it-IT"/>
        </w:rPr>
        <w:t xml:space="preserve">di </w:t>
      </w:r>
      <w:r w:rsidRPr="00A5511D">
        <w:rPr>
          <w:color w:val="000000" w:themeColor="text1"/>
          <w:lang w:val="it-IT"/>
        </w:rPr>
        <w:t xml:space="preserve">ottobre 2025, dello storico partner </w:t>
      </w:r>
      <w:proofErr w:type="spellStart"/>
      <w:r w:rsidRPr="00A5511D">
        <w:rPr>
          <w:color w:val="000000" w:themeColor="text1"/>
          <w:lang w:val="it-IT"/>
        </w:rPr>
        <w:t>Trexel</w:t>
      </w:r>
      <w:proofErr w:type="spellEnd"/>
      <w:r w:rsidRPr="00A5511D">
        <w:rPr>
          <w:color w:val="000000" w:themeColor="text1"/>
          <w:lang w:val="it-IT"/>
        </w:rPr>
        <w:t xml:space="preserve"> Inc., con sede in Massachusetts, USA.</w:t>
      </w:r>
    </w:p>
    <w:p w14:paraId="6DC0EF6D" w14:textId="77777777" w:rsidR="00A5511D" w:rsidRPr="00A5511D" w:rsidRDefault="00A5511D" w:rsidP="007A09C6">
      <w:pPr>
        <w:spacing w:after="120"/>
        <w:jc w:val="both"/>
        <w:rPr>
          <w:color w:val="000000" w:themeColor="text1"/>
          <w:szCs w:val="22"/>
          <w:lang w:val="it-IT"/>
        </w:rPr>
      </w:pPr>
    </w:p>
    <w:p w14:paraId="43367A1A" w14:textId="112DAD5C" w:rsidR="004058F7" w:rsidRPr="00125DD8" w:rsidRDefault="00A57A95" w:rsidP="007A09C6">
      <w:pPr>
        <w:spacing w:after="120"/>
        <w:jc w:val="both"/>
        <w:rPr>
          <w:color w:val="000000" w:themeColor="text1"/>
          <w:lang w:val="it-IT"/>
        </w:rPr>
      </w:pPr>
      <w:proofErr w:type="spellStart"/>
      <w:r w:rsidRPr="00125DD8">
        <w:rPr>
          <w:color w:val="000000" w:themeColor="text1"/>
          <w:szCs w:val="22"/>
          <w:lang w:val="it-IT"/>
        </w:rPr>
        <w:t>Trexel</w:t>
      </w:r>
      <w:proofErr w:type="spellEnd"/>
      <w:r w:rsidRPr="00125DD8">
        <w:rPr>
          <w:color w:val="000000" w:themeColor="text1"/>
          <w:szCs w:val="22"/>
          <w:lang w:val="it-IT"/>
        </w:rPr>
        <w:t xml:space="preserve"> è riconosciuta a livello mondiale per lo sviluppo e la commercializzazione della tecnologia </w:t>
      </w:r>
      <w:proofErr w:type="spellStart"/>
      <w:r w:rsidRPr="00125DD8">
        <w:rPr>
          <w:color w:val="000000" w:themeColor="text1"/>
          <w:szCs w:val="22"/>
          <w:lang w:val="it-IT"/>
        </w:rPr>
        <w:t>MuCell</w:t>
      </w:r>
      <w:proofErr w:type="spellEnd"/>
      <w:r w:rsidRPr="00125DD8">
        <w:rPr>
          <w:color w:val="000000" w:themeColor="text1"/>
          <w:szCs w:val="22"/>
          <w:vertAlign w:val="superscript"/>
          <w:lang w:val="it-IT"/>
        </w:rPr>
        <w:t>®</w:t>
      </w:r>
      <w:r w:rsidRPr="00125DD8">
        <w:rPr>
          <w:color w:val="000000" w:themeColor="text1"/>
          <w:szCs w:val="22"/>
          <w:lang w:val="it-IT"/>
        </w:rPr>
        <w:t xml:space="preserve">, un processo di schiumatura microcellulare per lo stampaggio a iniezione. </w:t>
      </w:r>
      <w:r w:rsidR="004058F7" w:rsidRPr="00125DD8">
        <w:rPr>
          <w:color w:val="000000" w:themeColor="text1"/>
          <w:szCs w:val="22"/>
          <w:lang w:val="it-IT"/>
        </w:rPr>
        <w:t>L</w:t>
      </w:r>
      <w:r w:rsidR="007A628D">
        <w:rPr>
          <w:color w:val="000000" w:themeColor="text1"/>
          <w:szCs w:val="22"/>
          <w:lang w:val="it-IT"/>
        </w:rPr>
        <w:t>’</w:t>
      </w:r>
      <w:r w:rsidR="004058F7" w:rsidRPr="00125DD8">
        <w:rPr>
          <w:color w:val="000000" w:themeColor="text1"/>
          <w:szCs w:val="22"/>
          <w:lang w:val="it-IT"/>
        </w:rPr>
        <w:t>a</w:t>
      </w:r>
      <w:r w:rsidR="00125DD8" w:rsidRPr="00125DD8">
        <w:rPr>
          <w:color w:val="000000" w:themeColor="text1"/>
          <w:szCs w:val="22"/>
          <w:lang w:val="it-IT"/>
        </w:rPr>
        <w:t>cquisi</w:t>
      </w:r>
      <w:r w:rsidR="004058F7" w:rsidRPr="00125DD8">
        <w:rPr>
          <w:color w:val="000000" w:themeColor="text1"/>
          <w:szCs w:val="22"/>
          <w:lang w:val="it-IT"/>
        </w:rPr>
        <w:t xml:space="preserve">zione le conferisce la stabilità e la prospettiva </w:t>
      </w:r>
      <w:r w:rsidR="001F49D3" w:rsidRPr="00125DD8">
        <w:rPr>
          <w:color w:val="000000" w:themeColor="text1"/>
          <w:szCs w:val="22"/>
          <w:lang w:val="it-IT"/>
        </w:rPr>
        <w:t>a</w:t>
      </w:r>
      <w:r w:rsidR="004058F7" w:rsidRPr="00125DD8">
        <w:rPr>
          <w:color w:val="000000" w:themeColor="text1"/>
          <w:szCs w:val="22"/>
          <w:lang w:val="it-IT"/>
        </w:rPr>
        <w:t xml:space="preserve"> lungo termine necessarie</w:t>
      </w:r>
      <w:r w:rsidRPr="00125DD8">
        <w:rPr>
          <w:color w:val="000000" w:themeColor="text1"/>
          <w:szCs w:val="22"/>
          <w:lang w:val="it-IT"/>
        </w:rPr>
        <w:t xml:space="preserve"> per </w:t>
      </w:r>
      <w:r w:rsidR="004058F7" w:rsidRPr="00125DD8">
        <w:rPr>
          <w:color w:val="000000" w:themeColor="text1"/>
          <w:szCs w:val="22"/>
          <w:lang w:val="it-IT"/>
        </w:rPr>
        <w:t>sviluppare</w:t>
      </w:r>
      <w:r w:rsidRPr="00125DD8">
        <w:rPr>
          <w:color w:val="000000" w:themeColor="text1"/>
          <w:szCs w:val="22"/>
          <w:lang w:val="it-IT"/>
        </w:rPr>
        <w:t xml:space="preserve"> con successo la </w:t>
      </w:r>
      <w:r w:rsidR="00125DD8" w:rsidRPr="00125DD8">
        <w:rPr>
          <w:color w:val="000000" w:themeColor="text1"/>
          <w:szCs w:val="22"/>
          <w:lang w:val="it-IT"/>
        </w:rPr>
        <w:t xml:space="preserve">propria </w:t>
      </w:r>
      <w:r w:rsidR="004058F7" w:rsidRPr="00125DD8">
        <w:rPr>
          <w:color w:val="000000" w:themeColor="text1"/>
          <w:szCs w:val="22"/>
          <w:lang w:val="it-IT"/>
        </w:rPr>
        <w:t>tecnologia</w:t>
      </w:r>
      <w:r w:rsidRPr="00125DD8">
        <w:rPr>
          <w:color w:val="000000" w:themeColor="text1"/>
          <w:szCs w:val="22"/>
          <w:lang w:val="it-IT"/>
        </w:rPr>
        <w:t>. “</w:t>
      </w:r>
      <w:proofErr w:type="spellStart"/>
      <w:r w:rsidRPr="00125DD8">
        <w:rPr>
          <w:color w:val="000000" w:themeColor="text1"/>
          <w:szCs w:val="22"/>
          <w:lang w:val="it-IT"/>
        </w:rPr>
        <w:t>Trexel</w:t>
      </w:r>
      <w:proofErr w:type="spellEnd"/>
      <w:r w:rsidRPr="00125DD8">
        <w:rPr>
          <w:color w:val="000000" w:themeColor="text1"/>
          <w:szCs w:val="22"/>
          <w:lang w:val="it-IT"/>
        </w:rPr>
        <w:t xml:space="preserve"> è un pioniere della schiumatura fisica. Siamo convinti </w:t>
      </w:r>
      <w:r w:rsidR="004058F7" w:rsidRPr="00125DD8">
        <w:rPr>
          <w:color w:val="000000" w:themeColor="text1"/>
          <w:szCs w:val="22"/>
          <w:lang w:val="it-IT"/>
        </w:rPr>
        <w:t>che</w:t>
      </w:r>
      <w:r w:rsidRPr="00125DD8">
        <w:rPr>
          <w:color w:val="000000" w:themeColor="text1"/>
          <w:szCs w:val="22"/>
          <w:lang w:val="it-IT"/>
        </w:rPr>
        <w:t xml:space="preserve"> questa tecnologia</w:t>
      </w:r>
      <w:r w:rsidR="004058F7" w:rsidRPr="00125DD8">
        <w:rPr>
          <w:color w:val="000000" w:themeColor="text1"/>
          <w:szCs w:val="22"/>
          <w:lang w:val="it-IT"/>
        </w:rPr>
        <w:t xml:space="preserve"> abbia un potenziale enorme</w:t>
      </w:r>
      <w:r w:rsidRPr="00125DD8">
        <w:rPr>
          <w:color w:val="000000" w:themeColor="text1"/>
          <w:szCs w:val="22"/>
          <w:lang w:val="it-IT"/>
        </w:rPr>
        <w:t xml:space="preserve">. Con ENGEL alle spalle, </w:t>
      </w:r>
      <w:proofErr w:type="spellStart"/>
      <w:r w:rsidRPr="00125DD8">
        <w:rPr>
          <w:color w:val="000000" w:themeColor="text1"/>
          <w:szCs w:val="22"/>
          <w:lang w:val="it-IT"/>
        </w:rPr>
        <w:t>Trexel</w:t>
      </w:r>
      <w:proofErr w:type="spellEnd"/>
      <w:r w:rsidRPr="00125DD8">
        <w:rPr>
          <w:color w:val="000000" w:themeColor="text1"/>
          <w:szCs w:val="22"/>
          <w:lang w:val="it-IT"/>
        </w:rPr>
        <w:t xml:space="preserve"> potrà continuare a operare in modo indipendente, beneficiando al contempo della forza globale del nostro gruppo”, afferma Stefan Engleder, CEO del Gruppo ENGEL.</w:t>
      </w:r>
    </w:p>
    <w:p w14:paraId="28E7CF30" w14:textId="77777777" w:rsidR="004058F7" w:rsidRPr="00A5511D" w:rsidRDefault="004058F7" w:rsidP="007A09C6">
      <w:pPr>
        <w:spacing w:after="120"/>
        <w:jc w:val="both"/>
        <w:rPr>
          <w:color w:val="000000" w:themeColor="text1"/>
          <w:szCs w:val="22"/>
          <w:lang w:val="it-IT"/>
        </w:rPr>
      </w:pPr>
    </w:p>
    <w:p w14:paraId="2EC565A1" w14:textId="77777777" w:rsidR="004E0321" w:rsidRPr="00A5511D" w:rsidRDefault="004E0321" w:rsidP="007A09C6">
      <w:pPr>
        <w:spacing w:after="120"/>
        <w:jc w:val="both"/>
        <w:rPr>
          <w:color w:val="000000" w:themeColor="text1"/>
          <w:szCs w:val="22"/>
          <w:lang w:val="it-IT"/>
        </w:rPr>
      </w:pPr>
      <w:proofErr w:type="spellStart"/>
      <w:r w:rsidRPr="00A5511D">
        <w:rPr>
          <w:b/>
          <w:bCs/>
          <w:color w:val="000000" w:themeColor="text1"/>
          <w:szCs w:val="22"/>
          <w:lang w:val="it-IT"/>
        </w:rPr>
        <w:t>Trexel</w:t>
      </w:r>
      <w:proofErr w:type="spellEnd"/>
      <w:r w:rsidRPr="00A5511D">
        <w:rPr>
          <w:b/>
          <w:bCs/>
          <w:color w:val="000000" w:themeColor="text1"/>
          <w:szCs w:val="22"/>
          <w:lang w:val="it-IT"/>
        </w:rPr>
        <w:t xml:space="preserve"> mantiene la propria indipendenza</w:t>
      </w:r>
    </w:p>
    <w:p w14:paraId="79C72BFC" w14:textId="3DD31C7B" w:rsidR="004E0321" w:rsidRPr="00A5511D" w:rsidRDefault="004E0321" w:rsidP="007A09C6">
      <w:pPr>
        <w:spacing w:after="120"/>
        <w:jc w:val="both"/>
        <w:rPr>
          <w:color w:val="000000" w:themeColor="text1"/>
          <w:szCs w:val="22"/>
          <w:lang w:val="it-IT"/>
        </w:rPr>
      </w:pPr>
      <w:r w:rsidRPr="00A5511D">
        <w:rPr>
          <w:color w:val="000000" w:themeColor="text1"/>
          <w:szCs w:val="22"/>
          <w:lang w:val="it-IT"/>
        </w:rPr>
        <w:t>All</w:t>
      </w:r>
      <w:r w:rsidR="007A628D">
        <w:rPr>
          <w:color w:val="000000" w:themeColor="text1"/>
          <w:szCs w:val="22"/>
          <w:lang w:val="it-IT"/>
        </w:rPr>
        <w:t>’</w:t>
      </w:r>
      <w:r w:rsidRPr="00A5511D">
        <w:rPr>
          <w:color w:val="000000" w:themeColor="text1"/>
          <w:szCs w:val="22"/>
          <w:lang w:val="it-IT"/>
        </w:rPr>
        <w:t xml:space="preserve">interno del Gruppo ENGEL, </w:t>
      </w:r>
      <w:proofErr w:type="spellStart"/>
      <w:r w:rsidRPr="00A5511D">
        <w:rPr>
          <w:color w:val="000000" w:themeColor="text1"/>
          <w:szCs w:val="22"/>
          <w:lang w:val="it-IT"/>
        </w:rPr>
        <w:t>Trexel</w:t>
      </w:r>
      <w:proofErr w:type="spellEnd"/>
      <w:r w:rsidRPr="00A5511D">
        <w:rPr>
          <w:color w:val="000000" w:themeColor="text1"/>
          <w:szCs w:val="22"/>
          <w:lang w:val="it-IT"/>
        </w:rPr>
        <w:t xml:space="preserve"> continuerà a operare </w:t>
      </w:r>
      <w:r w:rsidR="001F49D3" w:rsidRPr="00A5511D">
        <w:rPr>
          <w:color w:val="000000" w:themeColor="text1"/>
          <w:szCs w:val="22"/>
          <w:lang w:val="it-IT"/>
        </w:rPr>
        <w:t>in modo indipendente</w:t>
      </w:r>
      <w:r w:rsidRPr="00A5511D">
        <w:rPr>
          <w:color w:val="000000" w:themeColor="text1"/>
          <w:szCs w:val="22"/>
          <w:lang w:val="it-IT"/>
        </w:rPr>
        <w:t>, conservando le proprie strutture commerciali, di assistenza tecnica e di ricerca e sviluppo. Per i clienti dello stampaggio a iniezione, questo significa continuità nel supporto e nell</w:t>
      </w:r>
      <w:r w:rsidR="00066EF2">
        <w:rPr>
          <w:color w:val="000000" w:themeColor="text1"/>
          <w:szCs w:val="22"/>
          <w:lang w:val="it-IT"/>
        </w:rPr>
        <w:t xml:space="preserve">e </w:t>
      </w:r>
      <w:r w:rsidRPr="00A5511D">
        <w:rPr>
          <w:color w:val="000000" w:themeColor="text1"/>
          <w:szCs w:val="22"/>
          <w:lang w:val="it-IT"/>
        </w:rPr>
        <w:t>consegn</w:t>
      </w:r>
      <w:r w:rsidR="00066EF2">
        <w:rPr>
          <w:color w:val="000000" w:themeColor="text1"/>
          <w:szCs w:val="22"/>
          <w:lang w:val="it-IT"/>
        </w:rPr>
        <w:t>e</w:t>
      </w:r>
      <w:r w:rsidRPr="00A5511D">
        <w:rPr>
          <w:color w:val="000000" w:themeColor="text1"/>
          <w:szCs w:val="22"/>
          <w:lang w:val="it-IT"/>
        </w:rPr>
        <w:t>, a prescindere dal marchio d</w:t>
      </w:r>
      <w:r w:rsidR="00066EF2">
        <w:rPr>
          <w:color w:val="000000" w:themeColor="text1"/>
          <w:szCs w:val="22"/>
          <w:lang w:val="it-IT"/>
        </w:rPr>
        <w:t>ella</w:t>
      </w:r>
      <w:r w:rsidRPr="00A5511D">
        <w:rPr>
          <w:color w:val="000000" w:themeColor="text1"/>
          <w:szCs w:val="22"/>
          <w:lang w:val="it-IT"/>
        </w:rPr>
        <w:t xml:space="preserve"> macchin</w:t>
      </w:r>
      <w:r w:rsidR="00066EF2">
        <w:rPr>
          <w:color w:val="000000" w:themeColor="text1"/>
          <w:szCs w:val="22"/>
          <w:lang w:val="it-IT"/>
        </w:rPr>
        <w:t>a</w:t>
      </w:r>
      <w:r w:rsidRPr="00A5511D">
        <w:rPr>
          <w:color w:val="000000" w:themeColor="text1"/>
          <w:szCs w:val="22"/>
          <w:lang w:val="it-IT"/>
        </w:rPr>
        <w:t xml:space="preserve"> utilizzat</w:t>
      </w:r>
      <w:r w:rsidR="00066EF2">
        <w:rPr>
          <w:color w:val="000000" w:themeColor="text1"/>
          <w:szCs w:val="22"/>
          <w:lang w:val="it-IT"/>
        </w:rPr>
        <w:t>a</w:t>
      </w:r>
      <w:r w:rsidRPr="00A5511D">
        <w:rPr>
          <w:color w:val="000000" w:themeColor="text1"/>
          <w:szCs w:val="22"/>
          <w:lang w:val="it-IT"/>
        </w:rPr>
        <w:t>. L</w:t>
      </w:r>
      <w:r w:rsidR="007A628D">
        <w:rPr>
          <w:color w:val="000000" w:themeColor="text1"/>
          <w:szCs w:val="22"/>
          <w:lang w:val="it-IT"/>
        </w:rPr>
        <w:t>’</w:t>
      </w:r>
      <w:r w:rsidRPr="00A5511D">
        <w:rPr>
          <w:color w:val="000000" w:themeColor="text1"/>
          <w:szCs w:val="22"/>
          <w:lang w:val="it-IT"/>
        </w:rPr>
        <w:t>azienda conferma inoltre il suo impegno nel settore calzaturiero. Tutti i partner saranno seguiti con la stessa attenzione e l</w:t>
      </w:r>
      <w:r w:rsidR="007A628D">
        <w:rPr>
          <w:color w:val="000000" w:themeColor="text1"/>
          <w:szCs w:val="22"/>
          <w:lang w:val="it-IT"/>
        </w:rPr>
        <w:t>’</w:t>
      </w:r>
      <w:r w:rsidRPr="00A5511D">
        <w:rPr>
          <w:color w:val="000000" w:themeColor="text1"/>
          <w:szCs w:val="22"/>
          <w:lang w:val="it-IT"/>
        </w:rPr>
        <w:t>elevata qualità di sempre.</w:t>
      </w:r>
    </w:p>
    <w:p w14:paraId="447C43D3" w14:textId="77777777" w:rsidR="004E0321" w:rsidRPr="00A5511D" w:rsidRDefault="004E0321" w:rsidP="007A09C6">
      <w:pPr>
        <w:spacing w:after="120"/>
        <w:jc w:val="both"/>
        <w:rPr>
          <w:color w:val="000000" w:themeColor="text1"/>
          <w:szCs w:val="22"/>
          <w:lang w:val="it-IT"/>
        </w:rPr>
      </w:pPr>
    </w:p>
    <w:p w14:paraId="2004E022" w14:textId="77777777" w:rsidR="004E0321" w:rsidRPr="00A5511D" w:rsidRDefault="004E0321" w:rsidP="007A09C6">
      <w:pPr>
        <w:spacing w:after="120"/>
        <w:jc w:val="both"/>
        <w:rPr>
          <w:color w:val="000000" w:themeColor="text1"/>
          <w:szCs w:val="22"/>
          <w:lang w:val="it-IT"/>
        </w:rPr>
      </w:pPr>
      <w:r w:rsidRPr="004E0321">
        <w:rPr>
          <w:b/>
          <w:bCs/>
          <w:color w:val="000000" w:themeColor="text1"/>
          <w:szCs w:val="22"/>
          <w:lang w:val="it-IT"/>
        </w:rPr>
        <w:t>La schiumatura, un campo strategico per il futuro</w:t>
      </w:r>
    </w:p>
    <w:p w14:paraId="03A44C0B" w14:textId="219A8815" w:rsidR="00AE08B8" w:rsidRPr="00AE08B8" w:rsidRDefault="004E0321" w:rsidP="007A09C6">
      <w:pPr>
        <w:spacing w:after="120"/>
        <w:jc w:val="both"/>
        <w:rPr>
          <w:color w:val="000000" w:themeColor="text1"/>
          <w:szCs w:val="22"/>
          <w:lang w:val="it-IT"/>
        </w:rPr>
      </w:pPr>
      <w:r w:rsidRPr="004E0321">
        <w:rPr>
          <w:color w:val="000000" w:themeColor="text1"/>
          <w:szCs w:val="22"/>
          <w:lang w:val="it-IT"/>
        </w:rPr>
        <w:t>ENGEL è da tempo</w:t>
      </w:r>
      <w:r w:rsidR="001F49D3" w:rsidRPr="00A5511D">
        <w:rPr>
          <w:color w:val="000000" w:themeColor="text1"/>
          <w:szCs w:val="22"/>
          <w:lang w:val="it-IT"/>
        </w:rPr>
        <w:t xml:space="preserve"> un</w:t>
      </w:r>
      <w:r w:rsidRPr="004E0321">
        <w:rPr>
          <w:color w:val="000000" w:themeColor="text1"/>
          <w:szCs w:val="22"/>
          <w:lang w:val="it-IT"/>
        </w:rPr>
        <w:t xml:space="preserve"> riferimento nel settore della schiumatura e collabora con </w:t>
      </w:r>
      <w:proofErr w:type="spellStart"/>
      <w:r w:rsidRPr="004E0321">
        <w:rPr>
          <w:color w:val="000000" w:themeColor="text1"/>
          <w:szCs w:val="22"/>
          <w:lang w:val="it-IT"/>
        </w:rPr>
        <w:t>Trexel</w:t>
      </w:r>
      <w:proofErr w:type="spellEnd"/>
      <w:r w:rsidRPr="004E0321">
        <w:rPr>
          <w:color w:val="000000" w:themeColor="text1"/>
          <w:szCs w:val="22"/>
          <w:lang w:val="it-IT"/>
        </w:rPr>
        <w:t xml:space="preserve"> da molti anni. Accanto alle iniziative nella schiumatura chimica, l</w:t>
      </w:r>
      <w:r w:rsidR="007A628D">
        <w:rPr>
          <w:color w:val="000000" w:themeColor="text1"/>
          <w:szCs w:val="22"/>
          <w:lang w:val="it-IT"/>
        </w:rPr>
        <w:t>’</w:t>
      </w:r>
      <w:r w:rsidRPr="004E0321">
        <w:rPr>
          <w:color w:val="000000" w:themeColor="text1"/>
          <w:szCs w:val="22"/>
          <w:lang w:val="it-IT"/>
        </w:rPr>
        <w:t xml:space="preserve">integrazione con </w:t>
      </w:r>
      <w:proofErr w:type="spellStart"/>
      <w:r w:rsidRPr="004E0321">
        <w:rPr>
          <w:color w:val="000000" w:themeColor="text1"/>
          <w:szCs w:val="22"/>
          <w:lang w:val="it-IT"/>
        </w:rPr>
        <w:t>Trexel</w:t>
      </w:r>
      <w:proofErr w:type="spellEnd"/>
      <w:r w:rsidRPr="004E0321">
        <w:rPr>
          <w:color w:val="000000" w:themeColor="text1"/>
          <w:szCs w:val="22"/>
          <w:lang w:val="it-IT"/>
        </w:rPr>
        <w:t xml:space="preserve"> rafforza ulteriormente </w:t>
      </w:r>
      <w:r w:rsidR="005600B8" w:rsidRPr="00A5511D">
        <w:rPr>
          <w:color w:val="000000" w:themeColor="text1"/>
          <w:szCs w:val="22"/>
          <w:lang w:val="it-IT"/>
        </w:rPr>
        <w:t>la</w:t>
      </w:r>
      <w:r w:rsidRPr="004E0321">
        <w:rPr>
          <w:color w:val="000000" w:themeColor="text1"/>
          <w:szCs w:val="22"/>
          <w:lang w:val="it-IT"/>
        </w:rPr>
        <w:t xml:space="preserve"> leadership di ENGEL nella schiumatura fisica. “Grazie a questa </w:t>
      </w:r>
      <w:r w:rsidRPr="00A5511D">
        <w:rPr>
          <w:color w:val="000000" w:themeColor="text1"/>
          <w:szCs w:val="22"/>
          <w:lang w:val="it-IT"/>
        </w:rPr>
        <w:t>acquisizione</w:t>
      </w:r>
      <w:r w:rsidRPr="004E0321">
        <w:rPr>
          <w:color w:val="000000" w:themeColor="text1"/>
          <w:szCs w:val="22"/>
          <w:lang w:val="it-IT"/>
        </w:rPr>
        <w:t>, stiamo accelerando l</w:t>
      </w:r>
      <w:r w:rsidR="007A628D">
        <w:rPr>
          <w:color w:val="000000" w:themeColor="text1"/>
          <w:szCs w:val="22"/>
          <w:lang w:val="it-IT"/>
        </w:rPr>
        <w:t>’</w:t>
      </w:r>
      <w:r w:rsidRPr="004E0321">
        <w:rPr>
          <w:color w:val="000000" w:themeColor="text1"/>
          <w:szCs w:val="22"/>
          <w:lang w:val="it-IT"/>
        </w:rPr>
        <w:t xml:space="preserve">integrazione </w:t>
      </w:r>
      <w:r w:rsidR="005600B8" w:rsidRPr="00A5511D">
        <w:rPr>
          <w:color w:val="000000" w:themeColor="text1"/>
          <w:szCs w:val="22"/>
          <w:lang w:val="it-IT"/>
        </w:rPr>
        <w:t>di</w:t>
      </w:r>
      <w:r w:rsidRPr="004E0321">
        <w:rPr>
          <w:color w:val="000000" w:themeColor="text1"/>
          <w:szCs w:val="22"/>
          <w:lang w:val="it-IT"/>
        </w:rPr>
        <w:t xml:space="preserve"> </w:t>
      </w:r>
      <w:proofErr w:type="spellStart"/>
      <w:r w:rsidRPr="004E0321">
        <w:rPr>
          <w:color w:val="000000" w:themeColor="text1"/>
          <w:szCs w:val="22"/>
          <w:lang w:val="it-IT"/>
        </w:rPr>
        <w:t>MuCell</w:t>
      </w:r>
      <w:proofErr w:type="spellEnd"/>
      <w:r w:rsidRPr="004E0321">
        <w:rPr>
          <w:color w:val="000000" w:themeColor="text1"/>
          <w:szCs w:val="22"/>
          <w:vertAlign w:val="superscript"/>
          <w:lang w:val="it-IT"/>
        </w:rPr>
        <w:t>®</w:t>
      </w:r>
      <w:r w:rsidRPr="004E0321">
        <w:rPr>
          <w:color w:val="000000" w:themeColor="text1"/>
          <w:szCs w:val="22"/>
          <w:lang w:val="it-IT"/>
        </w:rPr>
        <w:t xml:space="preserve"> nel processo di stampaggio a </w:t>
      </w:r>
      <w:r w:rsidRPr="004E0321">
        <w:rPr>
          <w:color w:val="000000" w:themeColor="text1"/>
          <w:szCs w:val="22"/>
          <w:lang w:val="it-IT"/>
        </w:rPr>
        <w:lastRenderedPageBreak/>
        <w:t xml:space="preserve">iniezione. </w:t>
      </w:r>
      <w:r w:rsidR="00AE08B8" w:rsidRPr="00A5511D">
        <w:rPr>
          <w:color w:val="000000" w:themeColor="text1"/>
          <w:szCs w:val="22"/>
          <w:lang w:val="it-IT"/>
        </w:rPr>
        <w:t>Inoltre, ora a</w:t>
      </w:r>
      <w:r w:rsidR="00AE08B8" w:rsidRPr="00AE08B8">
        <w:rPr>
          <w:color w:val="000000" w:themeColor="text1"/>
          <w:szCs w:val="22"/>
          <w:lang w:val="it-IT"/>
        </w:rPr>
        <w:t xml:space="preserve">bbiamo la possibilità di scalare più facilmente le applicazioni, perché siamo convinti che la schiumatura </w:t>
      </w:r>
      <w:r w:rsidR="00066EF2">
        <w:rPr>
          <w:color w:val="000000" w:themeColor="text1"/>
          <w:szCs w:val="22"/>
          <w:lang w:val="it-IT"/>
        </w:rPr>
        <w:t>rappresenti un mercato in crescita</w:t>
      </w:r>
      <w:r w:rsidR="00AE08B8" w:rsidRPr="00AE08B8">
        <w:rPr>
          <w:color w:val="000000" w:themeColor="text1"/>
          <w:szCs w:val="22"/>
          <w:lang w:val="it-IT"/>
        </w:rPr>
        <w:t>”, aggiunge Engleder.</w:t>
      </w:r>
    </w:p>
    <w:p w14:paraId="5105F22D" w14:textId="3C0D2BBD" w:rsidR="00AE08B8" w:rsidRPr="00AE08B8" w:rsidRDefault="00AE08B8" w:rsidP="007A09C6">
      <w:pPr>
        <w:spacing w:after="120"/>
        <w:jc w:val="both"/>
        <w:rPr>
          <w:color w:val="000000" w:themeColor="text1"/>
          <w:szCs w:val="22"/>
          <w:lang w:val="it-IT"/>
        </w:rPr>
      </w:pPr>
      <w:r w:rsidRPr="00AE08B8">
        <w:rPr>
          <w:color w:val="000000" w:themeColor="text1"/>
          <w:szCs w:val="22"/>
          <w:lang w:val="it-IT"/>
        </w:rPr>
        <w:t xml:space="preserve">La tecnologia </w:t>
      </w:r>
      <w:r w:rsidR="005600B8" w:rsidRPr="00A5511D">
        <w:rPr>
          <w:color w:val="000000" w:themeColor="text1"/>
          <w:szCs w:val="22"/>
          <w:lang w:val="it-IT"/>
        </w:rPr>
        <w:t>è</w:t>
      </w:r>
      <w:r w:rsidRPr="00AE08B8">
        <w:rPr>
          <w:color w:val="000000" w:themeColor="text1"/>
          <w:szCs w:val="22"/>
          <w:lang w:val="it-IT"/>
        </w:rPr>
        <w:t xml:space="preserve"> anche un elemento chiave per una maggiore sostenibilità: i prodotti </w:t>
      </w:r>
      <w:r w:rsidRPr="00A5511D">
        <w:rPr>
          <w:color w:val="000000" w:themeColor="text1"/>
          <w:szCs w:val="22"/>
          <w:lang w:val="it-IT"/>
        </w:rPr>
        <w:t>espans</w:t>
      </w:r>
      <w:r w:rsidRPr="00AE08B8">
        <w:rPr>
          <w:color w:val="000000" w:themeColor="text1"/>
          <w:szCs w:val="22"/>
          <w:lang w:val="it-IT"/>
        </w:rPr>
        <w:t>i sono più leggeri, richiedono meno materia prima e contribuiscono così a ridurre l</w:t>
      </w:r>
      <w:r w:rsidR="007A628D">
        <w:rPr>
          <w:color w:val="000000" w:themeColor="text1"/>
          <w:szCs w:val="22"/>
          <w:lang w:val="it-IT"/>
        </w:rPr>
        <w:t>’</w:t>
      </w:r>
      <w:r w:rsidRPr="00AE08B8">
        <w:rPr>
          <w:color w:val="000000" w:themeColor="text1"/>
          <w:szCs w:val="22"/>
          <w:lang w:val="it-IT"/>
        </w:rPr>
        <w:t>impronta di carbonio.</w:t>
      </w:r>
    </w:p>
    <w:p w14:paraId="08D33191" w14:textId="77777777" w:rsidR="0024457E" w:rsidRPr="00A5511D" w:rsidRDefault="0024457E" w:rsidP="007A09C6">
      <w:pPr>
        <w:spacing w:after="120"/>
        <w:jc w:val="both"/>
        <w:rPr>
          <w:color w:val="000000" w:themeColor="text1"/>
          <w:szCs w:val="22"/>
          <w:lang w:val="it-IT"/>
        </w:rPr>
      </w:pPr>
    </w:p>
    <w:p w14:paraId="6CDE3123" w14:textId="77777777" w:rsidR="00AE08B8" w:rsidRPr="00A5511D" w:rsidRDefault="00AE08B8" w:rsidP="007A09C6">
      <w:pPr>
        <w:spacing w:after="120"/>
        <w:jc w:val="both"/>
        <w:rPr>
          <w:b/>
          <w:bCs/>
          <w:color w:val="000000" w:themeColor="text1"/>
          <w:szCs w:val="22"/>
          <w:lang w:val="it-IT"/>
        </w:rPr>
      </w:pPr>
      <w:r w:rsidRPr="00A5511D">
        <w:rPr>
          <w:b/>
          <w:bCs/>
          <w:color w:val="000000" w:themeColor="text1"/>
          <w:szCs w:val="22"/>
          <w:lang w:val="it-IT"/>
        </w:rPr>
        <w:t>Integrazione nel Gruppo ENGEL</w:t>
      </w:r>
    </w:p>
    <w:p w14:paraId="0FC13D69" w14:textId="11E612FB" w:rsidR="00AE08B8" w:rsidRPr="00A5511D" w:rsidRDefault="00AE08B8" w:rsidP="007A09C6">
      <w:pPr>
        <w:spacing w:after="120"/>
        <w:jc w:val="both"/>
        <w:rPr>
          <w:color w:val="000000" w:themeColor="text1"/>
          <w:szCs w:val="22"/>
          <w:lang w:val="it-IT"/>
        </w:rPr>
      </w:pPr>
      <w:proofErr w:type="spellStart"/>
      <w:r w:rsidRPr="00A5511D">
        <w:rPr>
          <w:color w:val="000000" w:themeColor="text1"/>
          <w:szCs w:val="22"/>
          <w:lang w:val="it-IT"/>
        </w:rPr>
        <w:t>Trexel</w:t>
      </w:r>
      <w:proofErr w:type="spellEnd"/>
      <w:r w:rsidRPr="00A5511D">
        <w:rPr>
          <w:color w:val="000000" w:themeColor="text1"/>
          <w:szCs w:val="22"/>
          <w:lang w:val="it-IT"/>
        </w:rPr>
        <w:t xml:space="preserve"> continuerà a </w:t>
      </w:r>
      <w:r w:rsidR="005600B8" w:rsidRPr="00A5511D">
        <w:rPr>
          <w:color w:val="000000" w:themeColor="text1"/>
          <w:szCs w:val="22"/>
          <w:lang w:val="it-IT"/>
        </w:rPr>
        <w:t xml:space="preserve">operare </w:t>
      </w:r>
      <w:r w:rsidRPr="00A5511D">
        <w:rPr>
          <w:color w:val="000000" w:themeColor="text1"/>
          <w:szCs w:val="22"/>
          <w:lang w:val="it-IT"/>
        </w:rPr>
        <w:t xml:space="preserve">come </w:t>
      </w:r>
      <w:proofErr w:type="spellStart"/>
      <w:r w:rsidRPr="00A5511D">
        <w:rPr>
          <w:color w:val="000000" w:themeColor="text1"/>
          <w:szCs w:val="22"/>
          <w:lang w:val="it-IT"/>
        </w:rPr>
        <w:t>Trexel</w:t>
      </w:r>
      <w:proofErr w:type="spellEnd"/>
      <w:r w:rsidRPr="00A5511D">
        <w:rPr>
          <w:color w:val="000000" w:themeColor="text1"/>
          <w:szCs w:val="22"/>
          <w:lang w:val="it-IT"/>
        </w:rPr>
        <w:t xml:space="preserve"> GmbH, con sede in Austria. Levi </w:t>
      </w:r>
      <w:proofErr w:type="spellStart"/>
      <w:r w:rsidRPr="00A5511D">
        <w:rPr>
          <w:color w:val="000000" w:themeColor="text1"/>
          <w:szCs w:val="22"/>
          <w:lang w:val="it-IT"/>
        </w:rPr>
        <w:t>Kishbaugh</w:t>
      </w:r>
      <w:proofErr w:type="spellEnd"/>
      <w:r w:rsidRPr="00A5511D">
        <w:rPr>
          <w:color w:val="000000" w:themeColor="text1"/>
          <w:szCs w:val="22"/>
          <w:lang w:val="it-IT"/>
        </w:rPr>
        <w:t xml:space="preserve"> manterrà la responsabilità delle relazioni con il mercato e con i clienti, </w:t>
      </w:r>
      <w:r w:rsidR="001F49D3" w:rsidRPr="00A5511D">
        <w:rPr>
          <w:color w:val="000000" w:themeColor="text1"/>
          <w:szCs w:val="22"/>
          <w:lang w:val="it-IT"/>
        </w:rPr>
        <w:t xml:space="preserve">salvaguardando </w:t>
      </w:r>
      <w:r w:rsidRPr="00A5511D">
        <w:rPr>
          <w:color w:val="000000" w:themeColor="text1"/>
          <w:szCs w:val="22"/>
          <w:lang w:val="it-IT"/>
        </w:rPr>
        <w:t>la continuità. Johannes Kilian</w:t>
      </w:r>
      <w:r w:rsidR="005600B8" w:rsidRPr="00A5511D">
        <w:rPr>
          <w:color w:val="000000" w:themeColor="text1"/>
          <w:szCs w:val="22"/>
          <w:lang w:val="it-IT"/>
        </w:rPr>
        <w:t xml:space="preserve"> entrerà a far parte del management team</w:t>
      </w:r>
      <w:r w:rsidRPr="00A5511D">
        <w:rPr>
          <w:color w:val="000000" w:themeColor="text1"/>
          <w:szCs w:val="22"/>
          <w:lang w:val="it-IT"/>
        </w:rPr>
        <w:t xml:space="preserve">. Le sedi negli Stati Uniti, in Germania e in Cina </w:t>
      </w:r>
      <w:r w:rsidR="001F49D3" w:rsidRPr="00A5511D">
        <w:rPr>
          <w:color w:val="000000" w:themeColor="text1"/>
          <w:szCs w:val="22"/>
          <w:lang w:val="it-IT"/>
        </w:rPr>
        <w:t>non subiranno variazioni</w:t>
      </w:r>
      <w:r w:rsidRPr="00A5511D">
        <w:rPr>
          <w:color w:val="000000" w:themeColor="text1"/>
          <w:szCs w:val="22"/>
          <w:lang w:val="it-IT"/>
        </w:rPr>
        <w:t xml:space="preserve"> per garantire la continuità dei servizi e delle vendite alla clientela globale.</w:t>
      </w:r>
    </w:p>
    <w:p w14:paraId="1814DB0A" w14:textId="77777777" w:rsidR="0024457E" w:rsidRPr="00A5511D" w:rsidRDefault="0024457E" w:rsidP="007A09C6">
      <w:pPr>
        <w:spacing w:after="120"/>
        <w:jc w:val="both"/>
        <w:rPr>
          <w:color w:val="000000" w:themeColor="text1"/>
          <w:szCs w:val="22"/>
          <w:lang w:val="it-IT"/>
        </w:rPr>
      </w:pPr>
    </w:p>
    <w:p w14:paraId="79C058F7" w14:textId="51DDB0D4" w:rsidR="0024457E" w:rsidRPr="00A5511D" w:rsidRDefault="005600B8" w:rsidP="000706CB">
      <w:pPr>
        <w:spacing w:after="120"/>
        <w:rPr>
          <w:b/>
          <w:bCs/>
          <w:color w:val="000000" w:themeColor="text1"/>
          <w:szCs w:val="22"/>
        </w:rPr>
      </w:pPr>
      <w:proofErr w:type="spellStart"/>
      <w:r w:rsidRPr="00A5511D">
        <w:rPr>
          <w:b/>
          <w:bCs/>
          <w:color w:val="000000" w:themeColor="text1"/>
          <w:szCs w:val="22"/>
        </w:rPr>
        <w:t>Immagini</w:t>
      </w:r>
      <w:proofErr w:type="spellEnd"/>
      <w:r w:rsidR="0024457E" w:rsidRPr="00A5511D">
        <w:rPr>
          <w:b/>
          <w:bCs/>
          <w:color w:val="000000" w:themeColor="text1"/>
          <w:szCs w:val="22"/>
        </w:rPr>
        <w:t xml:space="preserve"> ENGEL</w:t>
      </w:r>
    </w:p>
    <w:p w14:paraId="3A2ED211" w14:textId="0D923821" w:rsidR="001F49D3" w:rsidRPr="00A5511D" w:rsidRDefault="001F49D3" w:rsidP="007A09C6">
      <w:pPr>
        <w:spacing w:after="120"/>
        <w:rPr>
          <w:i/>
          <w:iCs/>
          <w:color w:val="000000" w:themeColor="text1"/>
          <w:sz w:val="18"/>
          <w:szCs w:val="18"/>
          <w:lang w:val="it-IT"/>
        </w:rPr>
      </w:pPr>
    </w:p>
    <w:p w14:paraId="39C0A179" w14:textId="77777777" w:rsidR="0024457E" w:rsidRPr="00A5511D" w:rsidRDefault="0024457E" w:rsidP="00A5511D">
      <w:pPr>
        <w:pStyle w:val="Abbinder-headline"/>
        <w:spacing w:afterLines="100" w:after="240"/>
      </w:pPr>
    </w:p>
    <w:p w14:paraId="3B8F076E" w14:textId="680042AD" w:rsidR="00D7090F" w:rsidRPr="00066EF2" w:rsidRDefault="00D7090F" w:rsidP="00066EF2">
      <w:pPr>
        <w:pStyle w:val="Abbinder-headline"/>
        <w:spacing w:afterLines="50" w:after="120"/>
      </w:pPr>
      <w:r w:rsidRPr="00066EF2">
        <w:t>ENGEL AUSTRIA GmbH</w:t>
      </w:r>
    </w:p>
    <w:p w14:paraId="42AB2AA0" w14:textId="35F2DA56" w:rsidR="00D7090F" w:rsidRPr="00066EF2" w:rsidRDefault="00D7090F" w:rsidP="00066EF2">
      <w:pPr>
        <w:spacing w:afterLines="50" w:after="120" w:line="240" w:lineRule="auto"/>
        <w:rPr>
          <w:iCs/>
          <w:color w:val="000000" w:themeColor="text1"/>
          <w:sz w:val="18"/>
          <w:szCs w:val="18"/>
          <w:lang w:val="it-IT"/>
        </w:rPr>
      </w:pPr>
      <w:r w:rsidRPr="00066EF2">
        <w:rPr>
          <w:color w:val="000000" w:themeColor="text1"/>
          <w:sz w:val="18"/>
          <w:szCs w:val="18"/>
          <w:lang w:val="it-IT"/>
        </w:rPr>
        <w:t>ENGEL è uno dei principali costruttori mondiali di macchine per la lavorazione delle materie plastiche. Oggi, in qualità di fornitore unico, il Gruppo ENGEL offre un</w:t>
      </w:r>
      <w:r w:rsidR="007A628D">
        <w:rPr>
          <w:color w:val="000000" w:themeColor="text1"/>
          <w:sz w:val="18"/>
          <w:szCs w:val="18"/>
          <w:lang w:val="it-IT"/>
        </w:rPr>
        <w:t>’</w:t>
      </w:r>
      <w:r w:rsidRPr="00066EF2">
        <w:rPr>
          <w:color w:val="000000" w:themeColor="text1"/>
          <w:sz w:val="18"/>
          <w:szCs w:val="18"/>
          <w:lang w:val="it-IT"/>
        </w:rPr>
        <w:t xml:space="preserve">ampia gamma di soluzioni tecnologiche: dalle celle di produzione completamente automatizzate per lo stampaggio a iniezione di termoplastici ed elastomeri alle presse a iniezione, ai robot e altre attrezzature. Con dodici stabilimenti produttivi in Europa, Nord America e Asia (Cina, </w:t>
      </w:r>
      <w:r w:rsidRPr="00066EF2">
        <w:rPr>
          <w:color w:val="000000" w:themeColor="text1"/>
          <w:sz w:val="18"/>
          <w:szCs w:val="18"/>
          <w:lang w:val="it-IT"/>
        </w:rPr>
        <w:lastRenderedPageBreak/>
        <w:t>Corea e India), oltre a filiali e rappresentanze in più di 85 paesi, ENGEL assicura ai suoi clienti le tecnologie avanzate e il supporto necessario per competere con successo nel mercato mondiale</w:t>
      </w:r>
      <w:r w:rsidRPr="00066EF2">
        <w:rPr>
          <w:iCs/>
          <w:color w:val="000000" w:themeColor="text1"/>
          <w:sz w:val="18"/>
          <w:szCs w:val="18"/>
          <w:lang w:val="it-IT"/>
        </w:rPr>
        <w:t>.</w:t>
      </w:r>
    </w:p>
    <w:p w14:paraId="3F786B39" w14:textId="77777777" w:rsidR="0024457E" w:rsidRDefault="0024457E" w:rsidP="00066EF2">
      <w:pPr>
        <w:pStyle w:val="Abbinder"/>
        <w:spacing w:afterLines="50" w:after="120"/>
      </w:pPr>
    </w:p>
    <w:p w14:paraId="0F56DFC0" w14:textId="1EB2306D" w:rsidR="00066EF2" w:rsidRPr="00066EF2" w:rsidRDefault="00066EF2" w:rsidP="00066EF2">
      <w:pPr>
        <w:pStyle w:val="Abbinder"/>
        <w:spacing w:afterLines="50" w:after="120"/>
      </w:pPr>
      <w:proofErr w:type="spellStart"/>
      <w:r w:rsidRPr="00066EF2">
        <w:rPr>
          <w:b/>
          <w:bCs/>
        </w:rPr>
        <w:t>Trexel</w:t>
      </w:r>
      <w:proofErr w:type="spellEnd"/>
      <w:r w:rsidRPr="00066EF2">
        <w:rPr>
          <w:b/>
          <w:bCs/>
        </w:rPr>
        <w:t xml:space="preserve"> I</w:t>
      </w:r>
      <w:r>
        <w:rPr>
          <w:b/>
          <w:bCs/>
        </w:rPr>
        <w:t>nc.</w:t>
      </w:r>
    </w:p>
    <w:p w14:paraId="03E0A32F" w14:textId="2887350F" w:rsidR="0024457E" w:rsidRPr="00066EF2" w:rsidRDefault="00A5511D" w:rsidP="00066EF2">
      <w:pPr>
        <w:pStyle w:val="Abbinder"/>
        <w:spacing w:afterLines="50" w:after="120"/>
      </w:pPr>
      <w:r w:rsidRPr="00066EF2">
        <w:t xml:space="preserve">Fondata nel 1995, </w:t>
      </w:r>
      <w:proofErr w:type="spellStart"/>
      <w:r w:rsidRPr="00066EF2">
        <w:t>Trexel</w:t>
      </w:r>
      <w:proofErr w:type="spellEnd"/>
      <w:r w:rsidRPr="00066EF2">
        <w:t xml:space="preserve"> ha sede a Wilmington, Massachusetts, USA. L</w:t>
      </w:r>
      <w:r w:rsidR="007A628D">
        <w:t>’</w:t>
      </w:r>
      <w:r w:rsidRPr="00066EF2">
        <w:t>azienda è un leader mondiale nelle tecnologie di schiumatura microcellulare per l</w:t>
      </w:r>
      <w:r w:rsidR="007A628D">
        <w:t>’</w:t>
      </w:r>
      <w:r w:rsidRPr="00066EF2">
        <w:t xml:space="preserve">industria delle materie plastiche. Oltre alle filiali in Germania e Cina, </w:t>
      </w:r>
      <w:proofErr w:type="spellStart"/>
      <w:r w:rsidRPr="00066EF2">
        <w:t>Trexel</w:t>
      </w:r>
      <w:proofErr w:type="spellEnd"/>
      <w:r w:rsidRPr="00066EF2">
        <w:t xml:space="preserve"> collabora con una rete globale di distributori e partner.</w:t>
      </w:r>
    </w:p>
    <w:p w14:paraId="3A009176" w14:textId="77777777" w:rsidR="00A5511D" w:rsidRDefault="00A5511D" w:rsidP="00066EF2">
      <w:pPr>
        <w:pStyle w:val="Abbinder"/>
        <w:spacing w:afterLines="50" w:after="120"/>
      </w:pPr>
    </w:p>
    <w:p w14:paraId="53F6C012" w14:textId="4C85FBC6" w:rsidR="00066EF2" w:rsidRPr="00066EF2" w:rsidRDefault="00066EF2" w:rsidP="00066EF2">
      <w:pPr>
        <w:pStyle w:val="Abbinder"/>
        <w:spacing w:afterLines="50" w:after="120"/>
        <w:rPr>
          <w:b/>
          <w:bCs/>
        </w:rPr>
      </w:pPr>
      <w:r w:rsidRPr="00066EF2">
        <w:rPr>
          <w:b/>
          <w:bCs/>
        </w:rPr>
        <w:t xml:space="preserve">Tecnologia </w:t>
      </w:r>
      <w:proofErr w:type="spellStart"/>
      <w:r w:rsidRPr="00066EF2">
        <w:rPr>
          <w:b/>
          <w:bCs/>
        </w:rPr>
        <w:t>MuCell</w:t>
      </w:r>
      <w:proofErr w:type="spellEnd"/>
      <w:r w:rsidRPr="00066EF2">
        <w:rPr>
          <w:b/>
          <w:bCs/>
          <w:vertAlign w:val="superscript"/>
        </w:rPr>
        <w:t>®</w:t>
      </w:r>
    </w:p>
    <w:p w14:paraId="2D8CC317" w14:textId="362B620E" w:rsidR="0024457E" w:rsidRPr="00066EF2" w:rsidRDefault="00A5511D" w:rsidP="00066EF2">
      <w:pPr>
        <w:pStyle w:val="Abbinder"/>
        <w:spacing w:afterLines="50" w:after="120"/>
      </w:pPr>
      <w:proofErr w:type="spellStart"/>
      <w:r w:rsidRPr="00066EF2">
        <w:t>MuCell</w:t>
      </w:r>
      <w:proofErr w:type="spellEnd"/>
      <w:r w:rsidRPr="008431E3">
        <w:rPr>
          <w:vertAlign w:val="superscript"/>
        </w:rPr>
        <w:t>®</w:t>
      </w:r>
      <w:r w:rsidRPr="00066EF2">
        <w:t xml:space="preserve"> è un processo di schiumatura microcellulare per lo stampaggio a iniezione. Un fluido supercritico – generalmente azoto o CO</w:t>
      </w:r>
      <w:r w:rsidRPr="00066EF2">
        <w:rPr>
          <w:rFonts w:ascii="Cambria Math" w:hAnsi="Cambria Math" w:cs="Cambria Math"/>
        </w:rPr>
        <w:t>₂</w:t>
      </w:r>
      <w:r w:rsidRPr="00066EF2">
        <w:t xml:space="preserve"> – viene introdotto nel polimero fuso, </w:t>
      </w:r>
      <w:r w:rsidR="008431E3">
        <w:t>generando</w:t>
      </w:r>
      <w:r w:rsidRPr="00066EF2">
        <w:t xml:space="preserve"> una struttura microcellulare </w:t>
      </w:r>
      <w:r w:rsidR="008431E3">
        <w:t xml:space="preserve">nel pezzo </w:t>
      </w:r>
      <w:r w:rsidRPr="00066EF2">
        <w:t>stampat</w:t>
      </w:r>
      <w:r w:rsidR="008431E3">
        <w:t>o</w:t>
      </w:r>
      <w:r w:rsidRPr="00066EF2">
        <w:t>, che riduce il peso e il consumo di materiale, migliorando al contempo le proprietà del componente.</w:t>
      </w:r>
    </w:p>
    <w:p w14:paraId="405ED9A5" w14:textId="77777777" w:rsidR="00A5511D" w:rsidRPr="00066EF2" w:rsidRDefault="00A5511D" w:rsidP="00066EF2">
      <w:pPr>
        <w:pStyle w:val="Abbinder"/>
        <w:spacing w:afterLines="50" w:after="120"/>
      </w:pPr>
    </w:p>
    <w:p w14:paraId="12455545" w14:textId="0286BB44" w:rsidR="00903B91" w:rsidRPr="00066EF2" w:rsidRDefault="00903B91" w:rsidP="00066EF2">
      <w:pPr>
        <w:pStyle w:val="Abbinder"/>
        <w:spacing w:afterLines="50" w:after="120"/>
        <w:rPr>
          <w:u w:val="single"/>
        </w:rPr>
      </w:pPr>
      <w:r w:rsidRPr="00066EF2">
        <w:rPr>
          <w:u w:val="single"/>
        </w:rPr>
        <w:t>Conta</w:t>
      </w:r>
      <w:r w:rsidR="00D7090F" w:rsidRPr="00066EF2">
        <w:rPr>
          <w:u w:val="single"/>
        </w:rPr>
        <w:t>t</w:t>
      </w:r>
      <w:r w:rsidRPr="00066EF2">
        <w:rPr>
          <w:u w:val="single"/>
        </w:rPr>
        <w:t>t</w:t>
      </w:r>
      <w:r w:rsidR="00D7090F" w:rsidRPr="00066EF2">
        <w:rPr>
          <w:u w:val="single"/>
        </w:rPr>
        <w:t>o</w:t>
      </w:r>
      <w:r w:rsidRPr="00066EF2">
        <w:rPr>
          <w:u w:val="single"/>
        </w:rPr>
        <w:t xml:space="preserve"> </w:t>
      </w:r>
      <w:r w:rsidR="00D7090F" w:rsidRPr="00066EF2">
        <w:rPr>
          <w:u w:val="single"/>
        </w:rPr>
        <w:t>per i giornalisti</w:t>
      </w:r>
      <w:r w:rsidRPr="00066EF2">
        <w:rPr>
          <w:u w:val="single"/>
        </w:rPr>
        <w:t>:</w:t>
      </w:r>
      <w:r w:rsidRPr="00066EF2">
        <w:rPr>
          <w:u w:val="single"/>
        </w:rPr>
        <w:br/>
      </w:r>
      <w:r w:rsidR="00E51733" w:rsidRPr="00066EF2">
        <w:t>Anna Sterrer, Deputy Head of Group Communications, ENGEL AUSTRIA GmbH, Ludwig-Engel-</w:t>
      </w:r>
      <w:proofErr w:type="spellStart"/>
      <w:r w:rsidR="00E51733" w:rsidRPr="00066EF2">
        <w:t>Straße</w:t>
      </w:r>
      <w:proofErr w:type="spellEnd"/>
      <w:r w:rsidR="00E51733" w:rsidRPr="00066EF2">
        <w:t xml:space="preserve"> 1, A-4311 Schwertberg/Austria</w:t>
      </w:r>
      <w:r w:rsidR="002F00EE" w:rsidRPr="00066EF2">
        <w:br/>
      </w:r>
      <w:r w:rsidR="00E51733" w:rsidRPr="00066EF2">
        <w:t xml:space="preserve">E-Mail: anna.sterrer@engel.at </w:t>
      </w:r>
    </w:p>
    <w:p w14:paraId="50556EDE" w14:textId="74E10B6C" w:rsidR="00903B91" w:rsidRPr="00066EF2" w:rsidRDefault="00903B91" w:rsidP="00066EF2">
      <w:pPr>
        <w:pStyle w:val="Abbinder"/>
        <w:spacing w:afterLines="50" w:after="120"/>
      </w:pPr>
      <w:r w:rsidRPr="00066EF2">
        <w:rPr>
          <w:u w:val="single"/>
        </w:rPr>
        <w:t>Contat</w:t>
      </w:r>
      <w:r w:rsidR="00A5511D" w:rsidRPr="00066EF2">
        <w:rPr>
          <w:u w:val="single"/>
        </w:rPr>
        <w:t>to per i lettori</w:t>
      </w:r>
      <w:r w:rsidRPr="00066EF2">
        <w:rPr>
          <w:u w:val="single"/>
        </w:rPr>
        <w:t>:</w:t>
      </w:r>
      <w:r w:rsidRPr="00066EF2">
        <w:rPr>
          <w:u w:val="single"/>
        </w:rPr>
        <w:br/>
      </w:r>
      <w:r w:rsidRPr="00066EF2">
        <w:t>ENGEL AUSTRIA GmbH, Ludwig-Engel-</w:t>
      </w:r>
      <w:proofErr w:type="spellStart"/>
      <w:r w:rsidRPr="00066EF2">
        <w:t>Straße</w:t>
      </w:r>
      <w:proofErr w:type="spellEnd"/>
      <w:r w:rsidRPr="00066EF2">
        <w:t xml:space="preserve"> 1, A-4311 Schwertberg/</w:t>
      </w:r>
      <w:proofErr w:type="spellStart"/>
      <w:r w:rsidRPr="00066EF2">
        <w:t>Austria,Tel</w:t>
      </w:r>
      <w:proofErr w:type="spellEnd"/>
      <w:r w:rsidRPr="00066EF2">
        <w:t xml:space="preserve">.: +43 (0)50/620-0, Fax: -3009, E-Mail: </w:t>
      </w:r>
      <w:hyperlink r:id="rId11" w:history="1">
        <w:r w:rsidRPr="00066EF2">
          <w:t>sales@engel.at</w:t>
        </w:r>
      </w:hyperlink>
    </w:p>
    <w:p w14:paraId="654F56EE" w14:textId="77777777" w:rsidR="00A5511D" w:rsidRPr="00066EF2" w:rsidRDefault="00A5511D" w:rsidP="00066EF2">
      <w:pPr>
        <w:spacing w:afterLines="50" w:after="120" w:line="240" w:lineRule="auto"/>
        <w:rPr>
          <w:color w:val="000000" w:themeColor="text1"/>
          <w:sz w:val="18"/>
          <w:szCs w:val="18"/>
          <w:lang w:val="it-IT"/>
        </w:rPr>
      </w:pPr>
      <w:r w:rsidRPr="00066EF2">
        <w:rPr>
          <w:color w:val="000000" w:themeColor="text1"/>
          <w:sz w:val="18"/>
          <w:szCs w:val="18"/>
          <w:u w:val="single"/>
          <w:lang w:val="it-IT"/>
        </w:rPr>
        <w:t>Nota legale:</w:t>
      </w:r>
      <w:r w:rsidRPr="00066EF2">
        <w:rPr>
          <w:color w:val="000000" w:themeColor="text1"/>
          <w:sz w:val="18"/>
          <w:szCs w:val="18"/>
          <w:u w:val="single"/>
          <w:lang w:val="it-IT"/>
        </w:rPr>
        <w:br/>
      </w:r>
      <w:r w:rsidRPr="00066EF2">
        <w:rPr>
          <w:color w:val="000000" w:themeColor="text1"/>
          <w:sz w:val="18"/>
          <w:szCs w:val="18"/>
          <w:lang w:val="it-IT"/>
        </w:rPr>
        <w:t xml:space="preserve">I nomi comuni, i nomi commerciali, i nomi dei prodotti e simili citati in questo comunicato stampa sono protetti da </w:t>
      </w:r>
      <w:proofErr w:type="gramStart"/>
      <w:r w:rsidRPr="00066EF2">
        <w:rPr>
          <w:color w:val="000000" w:themeColor="text1"/>
          <w:sz w:val="18"/>
          <w:szCs w:val="18"/>
          <w:lang w:val="it-IT"/>
        </w:rPr>
        <w:t>copyright</w:t>
      </w:r>
      <w:proofErr w:type="gramEnd"/>
      <w:r w:rsidRPr="00066EF2">
        <w:rPr>
          <w:color w:val="000000" w:themeColor="text1"/>
          <w:sz w:val="18"/>
          <w:szCs w:val="18"/>
          <w:lang w:val="it-IT"/>
        </w:rPr>
        <w:t xml:space="preserve">. Possono anche includere marchi registrati </w:t>
      </w:r>
      <w:proofErr w:type="gramStart"/>
      <w:r w:rsidRPr="00066EF2">
        <w:rPr>
          <w:color w:val="000000" w:themeColor="text1"/>
          <w:sz w:val="18"/>
          <w:szCs w:val="18"/>
          <w:lang w:val="it-IT"/>
        </w:rPr>
        <w:t>e</w:t>
      </w:r>
      <w:proofErr w:type="gramEnd"/>
      <w:r w:rsidRPr="00066EF2">
        <w:rPr>
          <w:color w:val="000000" w:themeColor="text1"/>
          <w:sz w:val="18"/>
          <w:szCs w:val="18"/>
          <w:lang w:val="it-IT"/>
        </w:rPr>
        <w:t xml:space="preserve"> essere protetti come tali senza essere specificamente evidenziati.</w:t>
      </w:r>
    </w:p>
    <w:p w14:paraId="4BBE6F94" w14:textId="3D4A453F" w:rsidR="0030527B" w:rsidRPr="00066EF2" w:rsidRDefault="00A5511D" w:rsidP="00066EF2">
      <w:pPr>
        <w:spacing w:afterLines="50" w:after="120" w:line="240" w:lineRule="auto"/>
        <w:rPr>
          <w:color w:val="000000" w:themeColor="text1"/>
          <w:sz w:val="18"/>
          <w:szCs w:val="18"/>
          <w:lang w:val="it-IT"/>
        </w:rPr>
      </w:pPr>
      <w:r w:rsidRPr="00066EF2">
        <w:rPr>
          <w:color w:val="000000" w:themeColor="text1"/>
          <w:sz w:val="18"/>
          <w:szCs w:val="18"/>
          <w:lang w:val="de-AT"/>
        </w:rPr>
        <w:t>www.engelglobal.com</w:t>
      </w:r>
    </w:p>
    <w:sectPr w:rsidR="0030527B" w:rsidRPr="00066EF2" w:rsidSect="007A09C6">
      <w:headerReference w:type="default" r:id="rId12"/>
      <w:footerReference w:type="default" r:id="rId13"/>
      <w:pgSz w:w="11906" w:h="16838"/>
      <w:pgMar w:top="326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6960" w14:textId="77777777" w:rsidR="006D7CE8" w:rsidRDefault="006D7CE8">
      <w:r>
        <w:separator/>
      </w:r>
    </w:p>
  </w:endnote>
  <w:endnote w:type="continuationSeparator" w:id="0">
    <w:p w14:paraId="2E3919AD" w14:textId="77777777" w:rsidR="006D7CE8" w:rsidRDefault="006D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A8DA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FF19F8">
      <w:rPr>
        <w:rStyle w:val="Seitenzahl"/>
        <w:noProof/>
        <w:sz w:val="18"/>
        <w:szCs w:val="18"/>
      </w:rPr>
      <w:t>4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0387" w14:textId="77777777" w:rsidR="006D7CE8" w:rsidRDefault="006D7CE8">
      <w:r>
        <w:separator/>
      </w:r>
    </w:p>
  </w:footnote>
  <w:footnote w:type="continuationSeparator" w:id="0">
    <w:p w14:paraId="0F247617" w14:textId="77777777" w:rsidR="006D7CE8" w:rsidRDefault="006D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3FD5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0F59B9FB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</w:rPr>
      <w:tab/>
    </w:r>
  </w:p>
  <w:p w14:paraId="00407F5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456300EE" w14:textId="126B4B95" w:rsidR="00330AAD" w:rsidRDefault="00F7699A" w:rsidP="000A409F">
    <w:pPr>
      <w:jc w:val="right"/>
    </w:pPr>
    <w:r>
      <w:rPr>
        <w:sz w:val="32"/>
        <w:szCs w:val="22"/>
      </w:rPr>
      <w:t>p</w:t>
    </w:r>
    <w:r w:rsidR="000A409F" w:rsidRPr="000A409F">
      <w:rPr>
        <w:sz w:val="32"/>
        <w:szCs w:val="22"/>
      </w:rPr>
      <w:t xml:space="preserve">ress | </w:t>
    </w:r>
    <w:r>
      <w:rPr>
        <w:rFonts w:ascii="Arial Black" w:hAnsi="Arial Black"/>
        <w:color w:val="96C03A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96238"/>
    <w:multiLevelType w:val="hybridMultilevel"/>
    <w:tmpl w:val="93C67CA4"/>
    <w:lvl w:ilvl="0" w:tplc="03402F0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000B0"/>
    <w:multiLevelType w:val="hybridMultilevel"/>
    <w:tmpl w:val="342278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8968">
    <w:abstractNumId w:val="1"/>
  </w:num>
  <w:num w:numId="2" w16cid:durableId="195208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17E54"/>
    <w:rsid w:val="000245E8"/>
    <w:rsid w:val="00025A3B"/>
    <w:rsid w:val="000269F7"/>
    <w:rsid w:val="00030668"/>
    <w:rsid w:val="00033721"/>
    <w:rsid w:val="00033C37"/>
    <w:rsid w:val="0003408C"/>
    <w:rsid w:val="000367DB"/>
    <w:rsid w:val="00043F05"/>
    <w:rsid w:val="00055B31"/>
    <w:rsid w:val="00061FC8"/>
    <w:rsid w:val="00066EF2"/>
    <w:rsid w:val="000706CB"/>
    <w:rsid w:val="0007590C"/>
    <w:rsid w:val="00091EA8"/>
    <w:rsid w:val="00092329"/>
    <w:rsid w:val="000A3580"/>
    <w:rsid w:val="000A409F"/>
    <w:rsid w:val="000B1FEE"/>
    <w:rsid w:val="000B3C8B"/>
    <w:rsid w:val="000C22B5"/>
    <w:rsid w:val="000C4FDC"/>
    <w:rsid w:val="000D40C2"/>
    <w:rsid w:val="000D64E1"/>
    <w:rsid w:val="000D6C91"/>
    <w:rsid w:val="000F32BB"/>
    <w:rsid w:val="000F3615"/>
    <w:rsid w:val="000F46A1"/>
    <w:rsid w:val="000F51FC"/>
    <w:rsid w:val="000F73E4"/>
    <w:rsid w:val="00103203"/>
    <w:rsid w:val="00113153"/>
    <w:rsid w:val="00115FD5"/>
    <w:rsid w:val="001166A0"/>
    <w:rsid w:val="00120392"/>
    <w:rsid w:val="00125094"/>
    <w:rsid w:val="00125DD8"/>
    <w:rsid w:val="00137116"/>
    <w:rsid w:val="00150748"/>
    <w:rsid w:val="00155BCB"/>
    <w:rsid w:val="001628D9"/>
    <w:rsid w:val="00166EE4"/>
    <w:rsid w:val="001722EF"/>
    <w:rsid w:val="00176B68"/>
    <w:rsid w:val="00187841"/>
    <w:rsid w:val="001947D6"/>
    <w:rsid w:val="001A6570"/>
    <w:rsid w:val="001A687D"/>
    <w:rsid w:val="001C5B8A"/>
    <w:rsid w:val="001C6205"/>
    <w:rsid w:val="001C6F99"/>
    <w:rsid w:val="001D1F4E"/>
    <w:rsid w:val="001E4B0D"/>
    <w:rsid w:val="001F3BD7"/>
    <w:rsid w:val="001F49D3"/>
    <w:rsid w:val="001F7737"/>
    <w:rsid w:val="00213575"/>
    <w:rsid w:val="002228C0"/>
    <w:rsid w:val="002245DD"/>
    <w:rsid w:val="002326FE"/>
    <w:rsid w:val="00241B64"/>
    <w:rsid w:val="0024457E"/>
    <w:rsid w:val="00245D0B"/>
    <w:rsid w:val="00255470"/>
    <w:rsid w:val="00267298"/>
    <w:rsid w:val="002714AB"/>
    <w:rsid w:val="0028286E"/>
    <w:rsid w:val="002834A6"/>
    <w:rsid w:val="002A3967"/>
    <w:rsid w:val="002B1C7A"/>
    <w:rsid w:val="002C1CD2"/>
    <w:rsid w:val="002D16D6"/>
    <w:rsid w:val="002D6176"/>
    <w:rsid w:val="002E398C"/>
    <w:rsid w:val="002E6A36"/>
    <w:rsid w:val="002F00EE"/>
    <w:rsid w:val="002F087C"/>
    <w:rsid w:val="002F2837"/>
    <w:rsid w:val="002F6727"/>
    <w:rsid w:val="003011B7"/>
    <w:rsid w:val="0030527B"/>
    <w:rsid w:val="003260DF"/>
    <w:rsid w:val="00330AAD"/>
    <w:rsid w:val="003566C9"/>
    <w:rsid w:val="0037781D"/>
    <w:rsid w:val="0038175D"/>
    <w:rsid w:val="00386D9C"/>
    <w:rsid w:val="00391E15"/>
    <w:rsid w:val="003A014F"/>
    <w:rsid w:val="003C0425"/>
    <w:rsid w:val="003C09A9"/>
    <w:rsid w:val="003E639D"/>
    <w:rsid w:val="003E6579"/>
    <w:rsid w:val="003E7358"/>
    <w:rsid w:val="004003AB"/>
    <w:rsid w:val="00405096"/>
    <w:rsid w:val="004058F7"/>
    <w:rsid w:val="00416F81"/>
    <w:rsid w:val="00421F98"/>
    <w:rsid w:val="00426800"/>
    <w:rsid w:val="00440866"/>
    <w:rsid w:val="00450D9F"/>
    <w:rsid w:val="00451224"/>
    <w:rsid w:val="0046305D"/>
    <w:rsid w:val="00465FAE"/>
    <w:rsid w:val="00483B7B"/>
    <w:rsid w:val="00490AA8"/>
    <w:rsid w:val="004A581D"/>
    <w:rsid w:val="004B0FE0"/>
    <w:rsid w:val="004B1AAA"/>
    <w:rsid w:val="004B2A0F"/>
    <w:rsid w:val="004B4158"/>
    <w:rsid w:val="004D336F"/>
    <w:rsid w:val="004D6E5F"/>
    <w:rsid w:val="004E0321"/>
    <w:rsid w:val="00502A62"/>
    <w:rsid w:val="005144C2"/>
    <w:rsid w:val="00524BB6"/>
    <w:rsid w:val="00525A35"/>
    <w:rsid w:val="005600B8"/>
    <w:rsid w:val="00564FE8"/>
    <w:rsid w:val="00574317"/>
    <w:rsid w:val="00585B22"/>
    <w:rsid w:val="005A6EF2"/>
    <w:rsid w:val="005D0E8C"/>
    <w:rsid w:val="005E20E7"/>
    <w:rsid w:val="005E66DC"/>
    <w:rsid w:val="00601DB7"/>
    <w:rsid w:val="00620837"/>
    <w:rsid w:val="00647146"/>
    <w:rsid w:val="00654F6E"/>
    <w:rsid w:val="00661093"/>
    <w:rsid w:val="006624DF"/>
    <w:rsid w:val="00667846"/>
    <w:rsid w:val="00667A3E"/>
    <w:rsid w:val="00684AF9"/>
    <w:rsid w:val="006C219D"/>
    <w:rsid w:val="006D0B45"/>
    <w:rsid w:val="006D7CE8"/>
    <w:rsid w:val="006E3145"/>
    <w:rsid w:val="006F7DAD"/>
    <w:rsid w:val="00711344"/>
    <w:rsid w:val="00717F13"/>
    <w:rsid w:val="00730FBF"/>
    <w:rsid w:val="00766072"/>
    <w:rsid w:val="00772540"/>
    <w:rsid w:val="00780166"/>
    <w:rsid w:val="00781D03"/>
    <w:rsid w:val="007830F6"/>
    <w:rsid w:val="00785202"/>
    <w:rsid w:val="007971F0"/>
    <w:rsid w:val="007A09C6"/>
    <w:rsid w:val="007A40B9"/>
    <w:rsid w:val="007A628D"/>
    <w:rsid w:val="007A71E3"/>
    <w:rsid w:val="007C387E"/>
    <w:rsid w:val="007D522A"/>
    <w:rsid w:val="007E4664"/>
    <w:rsid w:val="008333BD"/>
    <w:rsid w:val="00840364"/>
    <w:rsid w:val="008431E3"/>
    <w:rsid w:val="00872BF4"/>
    <w:rsid w:val="00875D00"/>
    <w:rsid w:val="00892B68"/>
    <w:rsid w:val="008A6B21"/>
    <w:rsid w:val="008C10C3"/>
    <w:rsid w:val="008C13A2"/>
    <w:rsid w:val="008C3322"/>
    <w:rsid w:val="008C49DB"/>
    <w:rsid w:val="008D29E8"/>
    <w:rsid w:val="008E56C4"/>
    <w:rsid w:val="00903B91"/>
    <w:rsid w:val="0092151F"/>
    <w:rsid w:val="0094020C"/>
    <w:rsid w:val="00945639"/>
    <w:rsid w:val="00986545"/>
    <w:rsid w:val="00991153"/>
    <w:rsid w:val="009949A2"/>
    <w:rsid w:val="00997D60"/>
    <w:rsid w:val="009A0F1B"/>
    <w:rsid w:val="009C5EEB"/>
    <w:rsid w:val="009C6B40"/>
    <w:rsid w:val="009D7ACA"/>
    <w:rsid w:val="009E2CC0"/>
    <w:rsid w:val="00A03105"/>
    <w:rsid w:val="00A052CD"/>
    <w:rsid w:val="00A13ABD"/>
    <w:rsid w:val="00A14120"/>
    <w:rsid w:val="00A14373"/>
    <w:rsid w:val="00A435FA"/>
    <w:rsid w:val="00A540A8"/>
    <w:rsid w:val="00A5511D"/>
    <w:rsid w:val="00A57A95"/>
    <w:rsid w:val="00A652D1"/>
    <w:rsid w:val="00A70824"/>
    <w:rsid w:val="00A85388"/>
    <w:rsid w:val="00A9659F"/>
    <w:rsid w:val="00AA3D72"/>
    <w:rsid w:val="00AA4C82"/>
    <w:rsid w:val="00AB1D7B"/>
    <w:rsid w:val="00AE08B8"/>
    <w:rsid w:val="00AE5954"/>
    <w:rsid w:val="00AF082E"/>
    <w:rsid w:val="00AF618A"/>
    <w:rsid w:val="00AF6714"/>
    <w:rsid w:val="00B116DF"/>
    <w:rsid w:val="00B25328"/>
    <w:rsid w:val="00B27A4B"/>
    <w:rsid w:val="00B727EE"/>
    <w:rsid w:val="00B758FA"/>
    <w:rsid w:val="00B77C24"/>
    <w:rsid w:val="00B813FE"/>
    <w:rsid w:val="00B8617E"/>
    <w:rsid w:val="00BA1184"/>
    <w:rsid w:val="00BA4860"/>
    <w:rsid w:val="00BD0B68"/>
    <w:rsid w:val="00BD4044"/>
    <w:rsid w:val="00BD4F82"/>
    <w:rsid w:val="00BF3864"/>
    <w:rsid w:val="00BF46C7"/>
    <w:rsid w:val="00C250AC"/>
    <w:rsid w:val="00C25A8C"/>
    <w:rsid w:val="00C3045A"/>
    <w:rsid w:val="00C5148A"/>
    <w:rsid w:val="00C636A6"/>
    <w:rsid w:val="00C82A47"/>
    <w:rsid w:val="00C9367E"/>
    <w:rsid w:val="00C96FD9"/>
    <w:rsid w:val="00CA3FCD"/>
    <w:rsid w:val="00CA4EB5"/>
    <w:rsid w:val="00CF39A1"/>
    <w:rsid w:val="00CF5FFF"/>
    <w:rsid w:val="00D34642"/>
    <w:rsid w:val="00D3775C"/>
    <w:rsid w:val="00D435BA"/>
    <w:rsid w:val="00D57A56"/>
    <w:rsid w:val="00D67626"/>
    <w:rsid w:val="00D7090F"/>
    <w:rsid w:val="00D739D5"/>
    <w:rsid w:val="00D82CBA"/>
    <w:rsid w:val="00D92814"/>
    <w:rsid w:val="00DA2961"/>
    <w:rsid w:val="00DA3169"/>
    <w:rsid w:val="00DB5B07"/>
    <w:rsid w:val="00DB783C"/>
    <w:rsid w:val="00DC11CB"/>
    <w:rsid w:val="00DD2AD8"/>
    <w:rsid w:val="00DE7085"/>
    <w:rsid w:val="00E01098"/>
    <w:rsid w:val="00E13D4B"/>
    <w:rsid w:val="00E315AF"/>
    <w:rsid w:val="00E43489"/>
    <w:rsid w:val="00E46B4D"/>
    <w:rsid w:val="00E51733"/>
    <w:rsid w:val="00E60FA8"/>
    <w:rsid w:val="00E65061"/>
    <w:rsid w:val="00E65967"/>
    <w:rsid w:val="00E77B42"/>
    <w:rsid w:val="00E824C6"/>
    <w:rsid w:val="00EA1010"/>
    <w:rsid w:val="00EA1F47"/>
    <w:rsid w:val="00EB4A94"/>
    <w:rsid w:val="00EC362B"/>
    <w:rsid w:val="00EC4917"/>
    <w:rsid w:val="00ED6192"/>
    <w:rsid w:val="00EF3EEB"/>
    <w:rsid w:val="00EF62BF"/>
    <w:rsid w:val="00F01388"/>
    <w:rsid w:val="00F05F26"/>
    <w:rsid w:val="00F0707B"/>
    <w:rsid w:val="00F10B35"/>
    <w:rsid w:val="00F1605A"/>
    <w:rsid w:val="00F23357"/>
    <w:rsid w:val="00F3440C"/>
    <w:rsid w:val="00F36F4C"/>
    <w:rsid w:val="00F44E8C"/>
    <w:rsid w:val="00F53674"/>
    <w:rsid w:val="00F61A92"/>
    <w:rsid w:val="00F62088"/>
    <w:rsid w:val="00F6379C"/>
    <w:rsid w:val="00F6461A"/>
    <w:rsid w:val="00F704AB"/>
    <w:rsid w:val="00F754BE"/>
    <w:rsid w:val="00F7699A"/>
    <w:rsid w:val="00FA6955"/>
    <w:rsid w:val="00FD1CA1"/>
    <w:rsid w:val="00FD3251"/>
    <w:rsid w:val="00FE0C3C"/>
    <w:rsid w:val="00FE7769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3D946"/>
  <w15:chartTrackingRefBased/>
  <w15:docId w15:val="{A0D67FDA-9BA0-467B-B260-C2288833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7085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85B22"/>
    <w:pPr>
      <w:keepNext/>
      <w:spacing w:after="120"/>
      <w:outlineLvl w:val="0"/>
    </w:pPr>
    <w:rPr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C6B40"/>
    <w:pPr>
      <w:keepNext/>
      <w:spacing w:after="120"/>
      <w:outlineLvl w:val="1"/>
    </w:pPr>
    <w:rPr>
      <w:b/>
      <w:bCs/>
      <w:iCs/>
      <w:sz w:val="32"/>
      <w:szCs w:val="32"/>
      <w:lang w:val="en-GB"/>
    </w:rPr>
  </w:style>
  <w:style w:type="paragraph" w:styleId="berschrift3">
    <w:name w:val="heading 3"/>
    <w:basedOn w:val="Standard"/>
    <w:next w:val="Standard"/>
    <w:autoRedefine/>
    <w:qFormat/>
    <w:rsid w:val="009C6B40"/>
    <w:pPr>
      <w:keepNext/>
      <w:spacing w:after="60"/>
      <w:outlineLvl w:val="2"/>
    </w:pPr>
    <w:rPr>
      <w:b/>
      <w:bCs/>
      <w:kern w:val="32"/>
      <w:sz w:val="36"/>
      <w:szCs w:val="3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5511D"/>
    <w:pPr>
      <w:spacing w:afterLines="120" w:after="288" w:line="240" w:lineRule="auto"/>
    </w:pPr>
    <w:rPr>
      <w:color w:val="000000" w:themeColor="text1"/>
      <w:sz w:val="18"/>
      <w:szCs w:val="18"/>
      <w:lang w:val="it-IT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8C10C3"/>
    <w:rPr>
      <w:rFonts w:ascii="Arial" w:hAnsi="Arial" w:cs="Arial"/>
      <w:b/>
      <w:bCs/>
      <w:color w:val="1A171B"/>
      <w:kern w:val="32"/>
      <w:sz w:val="40"/>
      <w:szCs w:val="32"/>
      <w:lang w:val="de-DE" w:eastAsia="en-US" w:bidi="ar-SA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9C6B40"/>
    <w:rPr>
      <w:rFonts w:ascii="Arial" w:hAnsi="Arial" w:cs="Arial"/>
      <w:b/>
      <w:bCs/>
      <w:iCs/>
      <w:color w:val="1A171B"/>
      <w:sz w:val="32"/>
      <w:szCs w:val="32"/>
      <w:lang w:val="en-GB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paragraph" w:styleId="Listenabsatz">
    <w:name w:val="List Paragraph"/>
    <w:basedOn w:val="Standard"/>
    <w:uiPriority w:val="34"/>
    <w:qFormat/>
    <w:rsid w:val="00E65967"/>
    <w:pPr>
      <w:spacing w:after="200" w:line="276" w:lineRule="auto"/>
      <w:ind w:left="720"/>
    </w:pPr>
    <w:rPr>
      <w:rFonts w:ascii="Calibri" w:eastAsia="Calibri" w:hAnsi="Calibri" w:cs="Calibri"/>
      <w:color w:val="auto"/>
      <w:szCs w:val="22"/>
      <w:lang w:eastAsia="de-DE"/>
    </w:rPr>
  </w:style>
  <w:style w:type="paragraph" w:customStyle="1" w:styleId="Text0">
    <w:name w:val="Text"/>
    <w:rsid w:val="00F233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de-DE"/>
    </w:rPr>
  </w:style>
  <w:style w:type="character" w:styleId="Kommentarzeichen">
    <w:name w:val="annotation reference"/>
    <w:basedOn w:val="Absatz-Standardschriftart"/>
    <w:rsid w:val="008C13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C13A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8C13A2"/>
    <w:rPr>
      <w:rFonts w:ascii="Arial" w:hAnsi="Arial" w:cs="Arial"/>
      <w:color w:val="1A171B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C13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C13A2"/>
    <w:rPr>
      <w:rFonts w:ascii="Arial" w:hAnsi="Arial" w:cs="Arial"/>
      <w:b/>
      <w:bCs/>
      <w:color w:val="1A171B"/>
      <w:lang w:val="de-DE" w:eastAsia="en-US"/>
    </w:rPr>
  </w:style>
  <w:style w:type="paragraph" w:styleId="berarbeitung">
    <w:name w:val="Revision"/>
    <w:hidden/>
    <w:uiPriority w:val="71"/>
    <w:unhideWhenUsed/>
    <w:rsid w:val="001722EF"/>
    <w:rPr>
      <w:rFonts w:ascii="Arial" w:hAnsi="Arial" w:cs="Arial"/>
      <w:color w:val="1A171B"/>
      <w:sz w:val="22"/>
      <w:lang w:val="de-DE" w:eastAsia="en-US"/>
    </w:rPr>
  </w:style>
  <w:style w:type="character" w:styleId="Platzhaltertext">
    <w:name w:val="Placeholder Text"/>
    <w:basedOn w:val="Absatz-Standardschriftart"/>
    <w:uiPriority w:val="99"/>
    <w:unhideWhenUsed/>
    <w:rsid w:val="002F00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es@engel.a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2E57F-1A23-4E1D-9BC7-F4F13710E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7F6FC-CAE9-4A25-8E53-99697D347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0EB33-2D7E-491C-9744-66B7C35CEA22}">
  <ds:schemaRefs>
    <ds:schemaRef ds:uri="http://schemas.microsoft.com/office/2006/metadata/properties"/>
    <ds:schemaRef ds:uri="http://schemas.microsoft.com/office/infopath/2007/PartnerControls"/>
    <ds:schemaRef ds:uri="46f49fbf-5b57-45d1-916e-364917a5a9e9"/>
    <ds:schemaRef ds:uri="0227e207-72f5-491a-a4e5-c2672ae48f53"/>
    <ds:schemaRef ds:uri="f2fc545e-a0c9-4b60-9b9e-cef5b17ac116"/>
    <ds:schemaRef ds:uri="9583a575-5db7-46c7-a804-d99145739b6e"/>
  </ds:schemaRefs>
</ds:datastoreItem>
</file>

<file path=customXml/itemProps4.xml><?xml version="1.0" encoding="utf-8"?>
<ds:datastoreItem xmlns:ds="http://schemas.openxmlformats.org/officeDocument/2006/customXml" ds:itemID="{F53F701B-8BB6-40AA-888F-E4E6B53F622C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2</Pages>
  <Words>664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 release</vt:lpstr>
      <vt:lpstr>Pressemitteilung</vt:lpstr>
    </vt:vector>
  </TitlesOfParts>
  <Company>ENGEL AUSTRIA GmbH</Company>
  <LinksUpToDate>false</LinksUpToDate>
  <CharactersWithSpaces>4723</CharactersWithSpaces>
  <SharedDoc>false</SharedDoc>
  <HLinks>
    <vt:vector size="12" baseType="variant"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ENGEL WTS User</dc:creator>
  <cp:keywords/>
  <dc:description/>
  <cp:lastModifiedBy>Dreiling Anna</cp:lastModifiedBy>
  <cp:revision>2</cp:revision>
  <cp:lastPrinted>2025-10-22T06:38:00Z</cp:lastPrinted>
  <dcterms:created xsi:type="dcterms:W3CDTF">2025-10-22T06:39:00Z</dcterms:created>
  <dcterms:modified xsi:type="dcterms:W3CDTF">2025-10-22T06:39:00Z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  <property fmtid="{D5CDD505-2E9C-101B-9397-08002B2CF9AE}" pid="3" name="MediaServiceImageTags">
    <vt:lpwstr/>
  </property>
</Properties>
</file>