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485E" w14:textId="77777777" w:rsidR="008C10C3" w:rsidRDefault="00743DDC" w:rsidP="008C10C3">
      <w:pPr>
        <w:pStyle w:val="berschrift2"/>
      </w:pPr>
      <w:r>
        <w:t>Bloomberg präsentiert 50 Climate Leaders</w:t>
      </w:r>
    </w:p>
    <w:p w14:paraId="1BA52733" w14:textId="77777777" w:rsidR="008C10C3" w:rsidRDefault="00743DDC" w:rsidP="00B727EE">
      <w:pPr>
        <w:pStyle w:val="berschrift1"/>
        <w:rPr>
          <w:lang w:val="de-AT"/>
        </w:rPr>
      </w:pPr>
      <w:r>
        <w:rPr>
          <w:lang w:val="de-AT"/>
        </w:rPr>
        <w:t xml:space="preserve">ENGEL eines der weltweit </w:t>
      </w:r>
      <w:r>
        <w:rPr>
          <w:lang w:val="de-AT"/>
        </w:rPr>
        <w:br/>
        <w:t>nachhaltigsten Unternehmen</w:t>
      </w:r>
    </w:p>
    <w:p w14:paraId="29DD9C7B" w14:textId="77777777" w:rsidR="006E3145" w:rsidRDefault="006E3145" w:rsidP="006E3145">
      <w:pPr>
        <w:pStyle w:val="berschrift3"/>
      </w:pPr>
    </w:p>
    <w:p w14:paraId="35C8E311" w14:textId="77777777" w:rsidR="006E3145" w:rsidRDefault="006E3145" w:rsidP="00772540">
      <w:r>
        <w:t xml:space="preserve">Schwertberg/Österreich – </w:t>
      </w:r>
      <w:r w:rsidR="00A9559C">
        <w:t>September 2020</w:t>
      </w:r>
    </w:p>
    <w:p w14:paraId="76BBC87B" w14:textId="77777777" w:rsidR="008C10C3" w:rsidRDefault="00FF5D1C" w:rsidP="00B66F7F">
      <w:pPr>
        <w:pStyle w:val="Vorspann"/>
        <w:spacing w:after="120"/>
      </w:pPr>
      <w:r>
        <w:t>ENGEL gehört zu den weltweit 50 Climate Leaders</w:t>
      </w:r>
      <w:r w:rsidR="009E3698">
        <w:t xml:space="preserve">. </w:t>
      </w:r>
      <w:r w:rsidR="003E4FF1">
        <w:t xml:space="preserve">Gemeinsam mit der TBD Media Group hat </w:t>
      </w:r>
      <w:r w:rsidR="00B43D9B">
        <w:t xml:space="preserve">das Medienunternehmen </w:t>
      </w:r>
      <w:r w:rsidR="003E4FF1">
        <w:t xml:space="preserve">Bloomberg das Engagement von Industrieunternehmen aus den unterschiedlichsten Branchen analysiert und bewertet und </w:t>
      </w:r>
      <w:r w:rsidR="00962B9E">
        <w:t xml:space="preserve">die </w:t>
      </w:r>
      <w:r w:rsidR="003E4FF1">
        <w:t xml:space="preserve">weltweit 50 </w:t>
      </w:r>
      <w:r w:rsidR="00962B9E">
        <w:t>nachhaltigsten und klimabewusstesten Unternehmen definiert</w:t>
      </w:r>
      <w:r w:rsidR="00B43D9B">
        <w:t xml:space="preserve">. </w:t>
      </w:r>
      <w:r w:rsidR="003E4FF1">
        <w:t xml:space="preserve">ENGEL </w:t>
      </w:r>
      <w:r w:rsidR="00B43D9B">
        <w:t xml:space="preserve">ist </w:t>
      </w:r>
      <w:r w:rsidR="003E4FF1">
        <w:t>als einzige</w:t>
      </w:r>
      <w:r w:rsidR="00B66F7F">
        <w:t>r</w:t>
      </w:r>
      <w:r w:rsidR="003E4FF1">
        <w:t xml:space="preserve"> Kunststoffmaschinenbauer</w:t>
      </w:r>
      <w:r w:rsidR="00B43D9B">
        <w:t xml:space="preserve"> dabei</w:t>
      </w:r>
      <w:r w:rsidR="003E4FF1">
        <w:t xml:space="preserve">. </w:t>
      </w:r>
    </w:p>
    <w:p w14:paraId="1D071790" w14:textId="77777777" w:rsidR="00B66F7F" w:rsidRPr="00A9559C" w:rsidRDefault="00B66F7F" w:rsidP="00B66F7F">
      <w:pPr>
        <w:pStyle w:val="Vorspann"/>
        <w:spacing w:after="120"/>
      </w:pPr>
    </w:p>
    <w:p w14:paraId="341FB2F9" w14:textId="77777777" w:rsidR="00A9559C" w:rsidRDefault="00A9559C" w:rsidP="00B66F7F">
      <w:pPr>
        <w:spacing w:after="120"/>
        <w:rPr>
          <w:color w:val="222222"/>
        </w:rPr>
      </w:pPr>
      <w:r>
        <w:rPr>
          <w:color w:val="222222"/>
        </w:rPr>
        <w:t xml:space="preserve">Nachhaltigkeit ist in der Unternehmensphilosophie von ENGEL fest verankert. Kontinuierlich optimiert </w:t>
      </w:r>
      <w:r w:rsidR="00B43D9B">
        <w:rPr>
          <w:color w:val="222222"/>
        </w:rPr>
        <w:t>der Spritzgießmaschinenbauer und Systemanbieter mit Stammsitz in Schwertberg, Österreich,</w:t>
      </w:r>
      <w:r>
        <w:rPr>
          <w:color w:val="222222"/>
        </w:rPr>
        <w:t xml:space="preserve"> seine Prozesse mit dem Ziel, immer noch sparsamer mit Ressourcen umzugehen und das Recycling weiter zu stärken. Mit innovativen Maschinenkonzepten und Prozesstechnologien unterstützt ENGEL darüber hinaus seine Kunden, nachhaltige Kunststoffprodukte zu entwickeln und d</w:t>
      </w:r>
      <w:r w:rsidR="00743DDC">
        <w:rPr>
          <w:color w:val="222222"/>
        </w:rPr>
        <w:t>en Carbon Footprint auch in der Produktion dieser Produkte zu reduzieren</w:t>
      </w:r>
      <w:r>
        <w:rPr>
          <w:color w:val="222222"/>
        </w:rPr>
        <w:t xml:space="preserve">. </w:t>
      </w:r>
      <w:r w:rsidR="00B83378">
        <w:rPr>
          <w:color w:val="222222"/>
        </w:rPr>
        <w:t xml:space="preserve">Die voranschreitende Digitalisierung eröffnet große Chancen für den Aufbau einer Kreislaufwirtschaft, die ENGEL mit umfangreichen Entwicklungsinvestitionen ausschöpft. </w:t>
      </w:r>
    </w:p>
    <w:p w14:paraId="3F21D51F" w14:textId="77777777" w:rsidR="00743DDC" w:rsidRDefault="00743DDC" w:rsidP="00B66F7F">
      <w:pPr>
        <w:spacing w:after="120"/>
        <w:rPr>
          <w:color w:val="222222"/>
        </w:rPr>
      </w:pPr>
    </w:p>
    <w:p w14:paraId="0FF9D7DD" w14:textId="77777777" w:rsidR="00743DDC" w:rsidRPr="00743DDC" w:rsidRDefault="00743DDC" w:rsidP="00B66F7F">
      <w:pPr>
        <w:spacing w:after="120"/>
        <w:rPr>
          <w:b/>
          <w:bCs/>
          <w:color w:val="222222"/>
        </w:rPr>
      </w:pPr>
      <w:r>
        <w:rPr>
          <w:b/>
          <w:bCs/>
          <w:color w:val="222222"/>
        </w:rPr>
        <w:t>Weltweit</w:t>
      </w:r>
      <w:r w:rsidRPr="00743DDC">
        <w:rPr>
          <w:b/>
          <w:bCs/>
          <w:color w:val="222222"/>
        </w:rPr>
        <w:t xml:space="preserve"> verantwortungsbewusst</w:t>
      </w:r>
      <w:r>
        <w:rPr>
          <w:b/>
          <w:bCs/>
          <w:color w:val="222222"/>
        </w:rPr>
        <w:t xml:space="preserve"> mit</w:t>
      </w:r>
      <w:r w:rsidRPr="00743DDC">
        <w:rPr>
          <w:b/>
          <w:bCs/>
          <w:color w:val="222222"/>
        </w:rPr>
        <w:t xml:space="preserve"> Kunststoffen</w:t>
      </w:r>
      <w:r>
        <w:rPr>
          <w:b/>
          <w:bCs/>
          <w:color w:val="222222"/>
        </w:rPr>
        <w:t xml:space="preserve"> umgehen</w:t>
      </w:r>
      <w:r w:rsidRPr="00743DDC">
        <w:rPr>
          <w:b/>
          <w:bCs/>
          <w:color w:val="222222"/>
        </w:rPr>
        <w:t xml:space="preserve"> </w:t>
      </w:r>
    </w:p>
    <w:p w14:paraId="7EDAE557" w14:textId="77777777" w:rsidR="00467FEA" w:rsidRDefault="00B83378" w:rsidP="00B66F7F">
      <w:pPr>
        <w:spacing w:after="120"/>
        <w:rPr>
          <w:color w:val="222222"/>
        </w:rPr>
      </w:pPr>
      <w:r>
        <w:rPr>
          <w:color w:val="222222"/>
        </w:rPr>
        <w:t>„Stoffkreisläufe zu schließen gehört zu den vorrangigen Aufgaben der Kun</w:t>
      </w:r>
      <w:r w:rsidR="00467FEA">
        <w:rPr>
          <w:color w:val="222222"/>
        </w:rPr>
        <w:t>s</w:t>
      </w:r>
      <w:r>
        <w:rPr>
          <w:color w:val="222222"/>
        </w:rPr>
        <w:t>tstoffindustrie. Wir nehmen diese Herausforderung an und entwickeln Lösungen, die es ermöglichen, aufbereitete Kunststoffabfälle deutlich breiter einzusetzen“, sagt Dr. Stefan Engleder, CEO der ENGEL Gruppe</w:t>
      </w:r>
      <w:r w:rsidR="00743DDC">
        <w:rPr>
          <w:color w:val="222222"/>
        </w:rPr>
        <w:t>, im Video, das Bloomberg für die Präsentation der Climate Leaders produziert hat</w:t>
      </w:r>
      <w:r>
        <w:rPr>
          <w:color w:val="222222"/>
        </w:rPr>
        <w:t xml:space="preserve">. </w:t>
      </w:r>
      <w:r w:rsidRPr="00B83378">
        <w:rPr>
          <w:color w:val="222222"/>
        </w:rPr>
        <w:t>„Von Verpackungen über das Automobil bis zu Medizinprodukten</w:t>
      </w:r>
      <w:r w:rsidR="00467FEA">
        <w:rPr>
          <w:color w:val="222222"/>
        </w:rPr>
        <w:t xml:space="preserve"> sind Kunststoffe aus unserem modernen Leben nicht wegzudenken. Sie helfen uns, Energie zu sparen und leisten wesentliche Beiträge zu Hygiene und Sicherheit. </w:t>
      </w:r>
      <w:r w:rsidR="007522FD">
        <w:rPr>
          <w:color w:val="222222"/>
        </w:rPr>
        <w:t xml:space="preserve">Als Mitglied der Kunststoffindustrie </w:t>
      </w:r>
      <w:r w:rsidR="007522FD">
        <w:rPr>
          <w:color w:val="222222"/>
        </w:rPr>
        <w:lastRenderedPageBreak/>
        <w:t xml:space="preserve">tragen wir </w:t>
      </w:r>
      <w:r w:rsidR="00743DDC">
        <w:rPr>
          <w:color w:val="222222"/>
        </w:rPr>
        <w:t xml:space="preserve">Verantwortung, dass in allen Regionen der Erde die Menschen verantwortungsbewusst </w:t>
      </w:r>
      <w:r w:rsidR="00B66F7F">
        <w:rPr>
          <w:color w:val="222222"/>
        </w:rPr>
        <w:t xml:space="preserve">mit </w:t>
      </w:r>
      <w:r w:rsidR="00743DDC">
        <w:rPr>
          <w:color w:val="222222"/>
        </w:rPr>
        <w:t xml:space="preserve">Kunststoffprodukten </w:t>
      </w:r>
      <w:r w:rsidR="007522FD">
        <w:rPr>
          <w:color w:val="222222"/>
        </w:rPr>
        <w:t>umgehen.</w:t>
      </w:r>
      <w:r w:rsidR="00B43D9B">
        <w:rPr>
          <w:color w:val="222222"/>
        </w:rPr>
        <w:t>“</w:t>
      </w:r>
    </w:p>
    <w:p w14:paraId="2E9D3351" w14:textId="77777777" w:rsidR="009E3698" w:rsidRDefault="00B43D9B" w:rsidP="00B66F7F">
      <w:pPr>
        <w:spacing w:after="120"/>
        <w:rPr>
          <w:color w:val="222222"/>
        </w:rPr>
      </w:pPr>
      <w:r>
        <w:rPr>
          <w:color w:val="222222"/>
        </w:rPr>
        <w:t>Mit der Aufnahme von ENGEL in die Gruppe der 50 Climate Leaders honoriert Bloomberg dieses Engagement</w:t>
      </w:r>
      <w:r w:rsidR="00743DDC">
        <w:rPr>
          <w:color w:val="222222"/>
        </w:rPr>
        <w:t xml:space="preserve"> und verschafft dem industriellen Engagement für den Klima- und Umweltschutz eine höhere Aufmerksamkeit</w:t>
      </w:r>
      <w:r w:rsidR="00B66F7F" w:rsidRPr="00B66F7F">
        <w:rPr>
          <w:color w:val="222222"/>
        </w:rPr>
        <w:t xml:space="preserve"> </w:t>
      </w:r>
      <w:r w:rsidR="00B66F7F">
        <w:rPr>
          <w:color w:val="222222"/>
        </w:rPr>
        <w:t>in der Öffentlichkeit</w:t>
      </w:r>
      <w:r w:rsidR="00743DDC">
        <w:rPr>
          <w:color w:val="222222"/>
        </w:rPr>
        <w:t>.</w:t>
      </w:r>
    </w:p>
    <w:p w14:paraId="5FC675E1" w14:textId="77777777" w:rsidR="002B267B" w:rsidRDefault="00743DDC" w:rsidP="00B66F7F">
      <w:pPr>
        <w:spacing w:after="120"/>
        <w:rPr>
          <w:noProof/>
        </w:rPr>
      </w:pPr>
      <w:r>
        <w:rPr>
          <w:color w:val="222222"/>
        </w:rPr>
        <w:t xml:space="preserve">„Transparenz ist die Voraussetzung, schnell etwas bewegen zu können“, so Engleder. „Hier </w:t>
      </w:r>
      <w:r w:rsidR="00B66F7F">
        <w:rPr>
          <w:color w:val="222222"/>
        </w:rPr>
        <w:t>gilt es, die gesamte Wertschöpfungskette bis hin zu den</w:t>
      </w:r>
      <w:r>
        <w:rPr>
          <w:color w:val="222222"/>
        </w:rPr>
        <w:t xml:space="preserve"> Konsumenten </w:t>
      </w:r>
      <w:r w:rsidR="00B66F7F">
        <w:rPr>
          <w:color w:val="222222"/>
        </w:rPr>
        <w:t xml:space="preserve">von Beginn an </w:t>
      </w:r>
      <w:r>
        <w:rPr>
          <w:color w:val="222222"/>
        </w:rPr>
        <w:t>ein</w:t>
      </w:r>
      <w:r w:rsidR="009D3BA9">
        <w:rPr>
          <w:color w:val="222222"/>
        </w:rPr>
        <w:t>zu</w:t>
      </w:r>
      <w:r>
        <w:rPr>
          <w:color w:val="222222"/>
        </w:rPr>
        <w:t xml:space="preserve">binden.“ </w:t>
      </w:r>
      <w:r w:rsidR="00A9559C">
        <w:rPr>
          <w:noProof/>
        </w:rPr>
        <w:t xml:space="preserve"> </w:t>
      </w:r>
    </w:p>
    <w:p w14:paraId="7C87C072" w14:textId="6710C65E" w:rsidR="0006261C" w:rsidRDefault="0006261C" w:rsidP="0006261C">
      <w:pPr>
        <w:spacing w:after="120"/>
        <w:rPr>
          <w:b/>
          <w:bCs/>
          <w:noProof/>
        </w:rPr>
      </w:pPr>
      <w:hyperlink r:id="rId7" w:history="1">
        <w:r w:rsidRPr="00ED28AE">
          <w:rPr>
            <w:rStyle w:val="Hyperlink"/>
            <w:b/>
            <w:bCs/>
            <w:noProof/>
          </w:rPr>
          <w:t>www.50climat</w:t>
        </w:r>
        <w:bookmarkStart w:id="0" w:name="_GoBack"/>
        <w:bookmarkEnd w:id="0"/>
        <w:r w:rsidRPr="00ED28AE">
          <w:rPr>
            <w:rStyle w:val="Hyperlink"/>
            <w:b/>
            <w:bCs/>
            <w:noProof/>
          </w:rPr>
          <w:t>eleaders.com</w:t>
        </w:r>
      </w:hyperlink>
    </w:p>
    <w:p w14:paraId="00CE2B09" w14:textId="77777777" w:rsidR="0006261C" w:rsidRDefault="0006261C" w:rsidP="0006261C">
      <w:pPr>
        <w:spacing w:after="120"/>
        <w:rPr>
          <w:b/>
          <w:bCs/>
          <w:noProof/>
        </w:rPr>
      </w:pPr>
    </w:p>
    <w:p w14:paraId="66452F41" w14:textId="0996FF56" w:rsidR="00E94544" w:rsidRPr="0006261C" w:rsidRDefault="0006261C" w:rsidP="0006261C">
      <w:pPr>
        <w:spacing w:after="120"/>
        <w:rPr>
          <w:b/>
          <w:bCs/>
          <w:noProof/>
        </w:rPr>
      </w:pPr>
      <w:r>
        <w:rPr>
          <w:noProof/>
        </w:rPr>
        <w:t>&lt;&lt;Bild&gt;&gt;</w:t>
      </w:r>
    </w:p>
    <w:p w14:paraId="0732CA00" w14:textId="77777777" w:rsidR="00736F9F" w:rsidRPr="00736F9F" w:rsidRDefault="00736F9F" w:rsidP="00736F9F">
      <w:pPr>
        <w:spacing w:after="120" w:line="240" w:lineRule="auto"/>
        <w:rPr>
          <w:sz w:val="20"/>
        </w:rPr>
      </w:pPr>
      <w:r w:rsidRPr="00736F9F">
        <w:rPr>
          <w:sz w:val="20"/>
        </w:rPr>
        <w:t xml:space="preserve">Nach Recherchen von Bloomberg gehört ENGEL zu den </w:t>
      </w:r>
      <w:r>
        <w:rPr>
          <w:sz w:val="20"/>
        </w:rPr>
        <w:t xml:space="preserve">weltweit </w:t>
      </w:r>
      <w:r w:rsidRPr="00736F9F">
        <w:rPr>
          <w:sz w:val="20"/>
        </w:rPr>
        <w:t xml:space="preserve">nachhaltigsten und energiebewusstesten Industrieunternehmen. </w:t>
      </w:r>
    </w:p>
    <w:p w14:paraId="427C1F5E" w14:textId="77777777" w:rsidR="00B727EE" w:rsidRDefault="00B727EE" w:rsidP="00585B22"/>
    <w:p w14:paraId="2ECC29EC" w14:textId="77777777" w:rsidR="002B267B" w:rsidRPr="00236CA5" w:rsidRDefault="002B267B" w:rsidP="00585B22"/>
    <w:p w14:paraId="6971153A" w14:textId="77777777" w:rsidR="00585B22" w:rsidRPr="002326FE" w:rsidRDefault="00585B22" w:rsidP="00564FE8">
      <w:pPr>
        <w:pStyle w:val="Abbinder-headline"/>
        <w:spacing w:after="120"/>
      </w:pPr>
      <w:r w:rsidRPr="002326FE">
        <w:t>ENGEL AUSTRIA GmbH</w:t>
      </w:r>
    </w:p>
    <w:p w14:paraId="324851C0" w14:textId="77777777" w:rsidR="00585B22" w:rsidRDefault="00585B22" w:rsidP="00564FE8">
      <w:pPr>
        <w:pStyle w:val="Abbinder"/>
        <w:spacing w:after="120"/>
      </w:pPr>
      <w:r w:rsidRPr="00585B22">
        <w:t xml:space="preserve">ENGEL ist eines der führenden Unternehmen im Kunststoffmaschinenbau. Die ENGEL Gruppe bietet heute alle Technologiemodule für die Kunststoffverarbeitung aus einer Hand: Spritzgießmaschinen für Thermoplaste und Elastomere und Automatisierung, wobei auch einzelne Komponenten für sich wettbewerbsfähig und am Markt erfolgreich sind. Mit </w:t>
      </w:r>
      <w:r w:rsidR="00C25A8C">
        <w:t>neun</w:t>
      </w:r>
      <w:r w:rsidRPr="00585B22">
        <w:t xml:space="preserve"> Produktionswerken in Europa, Norda</w:t>
      </w:r>
      <w:r w:rsidR="00150748">
        <w:t>merika und Asien (China, Korea)</w:t>
      </w:r>
      <w:r w:rsidRPr="00585B22">
        <w:t xml:space="preserve"> sowie Niederlassungen und Vertret</w:t>
      </w:r>
      <w:r w:rsidR="006F7DAD">
        <w:t xml:space="preserve">ungen </w:t>
      </w:r>
      <w:r w:rsidRPr="00585B22">
        <w:t>für über 85 Länder bietet ENGEL seinen Kunden weltweit optimale Unterstützung, um mit neuen Technologien und modernsten Produktionsanlagen wettbewerbsfähig und erfolgreich zu sein.</w:t>
      </w:r>
    </w:p>
    <w:p w14:paraId="1B74FA02" w14:textId="77777777" w:rsidR="00155799" w:rsidRDefault="00585B22" w:rsidP="00155799">
      <w:pPr>
        <w:pStyle w:val="Abbinder"/>
        <w:spacing w:after="120"/>
      </w:pPr>
      <w:r w:rsidRPr="00585B22">
        <w:rPr>
          <w:u w:val="single"/>
        </w:rPr>
        <w:t>Kontakt für Journalisten:</w:t>
      </w:r>
      <w:r w:rsidRPr="00585B22">
        <w:rPr>
          <w:u w:val="single"/>
        </w:rPr>
        <w:br/>
      </w:r>
      <w:r w:rsidR="00155799">
        <w:t>Ute Panzer</w:t>
      </w:r>
      <w:r w:rsidR="00155799" w:rsidRPr="00585B22">
        <w:t>,</w:t>
      </w:r>
      <w:r w:rsidR="00155799">
        <w:t xml:space="preserve"> Bereichsleiterin Marketing und Kommunikation</w:t>
      </w:r>
      <w:r w:rsidR="00155799" w:rsidRPr="00585B22">
        <w:t xml:space="preserve">, ENGEL AUSTRIA GmbH, </w:t>
      </w:r>
      <w:r w:rsidR="00155799" w:rsidRPr="00585B22">
        <w:br/>
        <w:t xml:space="preserve">Ludwig-Engel-Straße 1, A-4311 Schwertberg/Austria, </w:t>
      </w:r>
      <w:r w:rsidR="00155799" w:rsidRPr="00585B22">
        <w:br/>
        <w:t>Tel.: +43 (0)50/620-380</w:t>
      </w:r>
      <w:r w:rsidR="00155799">
        <w:t xml:space="preserve">0, </w:t>
      </w:r>
      <w:r w:rsidR="00155799" w:rsidRPr="00585B22">
        <w:t xml:space="preserve">Fax: -3009, E-Mail: </w:t>
      </w:r>
      <w:r w:rsidR="00155799">
        <w:t>ute.panzer@engel.at</w:t>
      </w:r>
      <w:r w:rsidR="00155799" w:rsidRPr="00777191">
        <w:t xml:space="preserve"> </w:t>
      </w:r>
    </w:p>
    <w:p w14:paraId="71A7EE99" w14:textId="77777777" w:rsidR="00585B22" w:rsidRDefault="00585B22" w:rsidP="00564FE8">
      <w:pPr>
        <w:pStyle w:val="Abbinder"/>
        <w:spacing w:after="120"/>
      </w:pPr>
      <w:r w:rsidRPr="00585B22">
        <w:t xml:space="preserve">Susanne Zinckgraf, Manager Public Relations, ENGEL AUSTRIA GmbH, </w:t>
      </w:r>
      <w:r w:rsidRPr="00585B22">
        <w:br/>
        <w:t>Ludwig-Engel-Straße 1, A-4311 Schwertberg/Austria</w:t>
      </w:r>
      <w:r w:rsidRPr="00585B22">
        <w:br/>
        <w:t xml:space="preserve">PR-Office: Theodor-Heuss-Str. 85, D-67435 Neustadt/Germany, </w:t>
      </w:r>
      <w:r w:rsidRPr="00585B22">
        <w:br/>
        <w:t xml:space="preserve">Tel.: +49 (0)6327/97699-02, Fax: -03, E-Mail: </w:t>
      </w:r>
      <w:r w:rsidR="000F73E4" w:rsidRPr="000F73E4">
        <w:t>susanne.zinckgraf@engel.at</w:t>
      </w:r>
    </w:p>
    <w:p w14:paraId="5279558C" w14:textId="77777777" w:rsidR="00A052CD" w:rsidRDefault="00585B22" w:rsidP="00564FE8">
      <w:pPr>
        <w:pStyle w:val="Abbinder"/>
        <w:spacing w:after="120"/>
      </w:pPr>
      <w:r w:rsidRPr="004B1AAA">
        <w:rPr>
          <w:u w:val="single"/>
        </w:rPr>
        <w:lastRenderedPageBreak/>
        <w:t>Kontakt für Leser:</w:t>
      </w:r>
      <w:r w:rsidRPr="004B1AAA">
        <w:rPr>
          <w:u w:val="single"/>
        </w:rPr>
        <w:br/>
      </w:r>
      <w:r w:rsidRPr="00585B22">
        <w:t>ENGEL AUSTRIA GmbH, Ludwig-Engel-Straße 1, A-4311 Schwertberg/</w:t>
      </w:r>
      <w:r w:rsidR="00E13D4B">
        <w:t>Austria,</w:t>
      </w:r>
      <w:r w:rsidR="00E13D4B">
        <w:br/>
        <w:t>Tel.: +43 (0)50/620-0,</w:t>
      </w:r>
      <w:r w:rsidRPr="00585B22">
        <w:t xml:space="preserve"> Fax:</w:t>
      </w:r>
      <w:r w:rsidR="00A052CD">
        <w:t xml:space="preserve"> -3009, E-Mail: </w:t>
      </w:r>
      <w:hyperlink r:id="rId8" w:history="1">
        <w:r w:rsidR="00A052CD" w:rsidRPr="00B727EE">
          <w:t>sales@engel.at</w:t>
        </w:r>
      </w:hyperlink>
    </w:p>
    <w:p w14:paraId="13D3C057" w14:textId="77777777" w:rsidR="00193A97" w:rsidRPr="003B6518" w:rsidRDefault="00193A97" w:rsidP="00193A97">
      <w:pPr>
        <w:spacing w:after="120" w:line="240" w:lineRule="auto"/>
        <w:rPr>
          <w:sz w:val="20"/>
        </w:rPr>
      </w:pPr>
      <w:r>
        <w:rPr>
          <w:sz w:val="20"/>
          <w:u w:val="single"/>
        </w:rPr>
        <w:t>Rechtlicher Hinweis</w:t>
      </w:r>
      <w:r w:rsidRPr="009E35D9">
        <w:rPr>
          <w:sz w:val="20"/>
          <w:u w:val="single"/>
        </w:rPr>
        <w:t>:</w:t>
      </w:r>
      <w:r>
        <w:rPr>
          <w:sz w:val="20"/>
          <w:u w:val="single"/>
        </w:rPr>
        <w:br/>
      </w:r>
      <w:r>
        <w:rPr>
          <w:sz w:val="20"/>
        </w:rPr>
        <w:t xml:space="preserve">Die in dieser Pressemitteilung genannten Gebrauchsnamen, Handelsnamen, Warenbezeichnungen und dgl. können auch ohne besondere Kennzeichnung Marken und als solche geschützt sein. </w:t>
      </w:r>
    </w:p>
    <w:p w14:paraId="3D869356" w14:textId="77777777" w:rsidR="0030527B" w:rsidRPr="00585B22" w:rsidRDefault="0006261C" w:rsidP="00150DB8">
      <w:pPr>
        <w:pStyle w:val="Abbinder"/>
        <w:spacing w:after="120"/>
      </w:pPr>
      <w:hyperlink r:id="rId9" w:history="1">
        <w:r w:rsidR="00245D0B" w:rsidRPr="00B727EE">
          <w:t>www.engelglobal.com</w:t>
        </w:r>
      </w:hyperlink>
    </w:p>
    <w:sectPr w:rsidR="0030527B" w:rsidRPr="00585B22" w:rsidSect="00150DB8">
      <w:headerReference w:type="default" r:id="rId10"/>
      <w:footerReference w:type="default" r:id="rId11"/>
      <w:pgSz w:w="11906" w:h="16838"/>
      <w:pgMar w:top="3261"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A6DF6" w14:textId="77777777" w:rsidR="00F97C7B" w:rsidRDefault="00F97C7B">
      <w:r>
        <w:separator/>
      </w:r>
    </w:p>
  </w:endnote>
  <w:endnote w:type="continuationSeparator" w:id="0">
    <w:p w14:paraId="4FAA2085" w14:textId="77777777" w:rsidR="00F97C7B" w:rsidRDefault="00F97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altName w:val="Times New Roman"/>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B94F" w14:textId="6F490260" w:rsidR="00A613FE" w:rsidRDefault="00A613FE" w:rsidP="0006261C">
    <w:pPr>
      <w:pStyle w:val="Fuzeile"/>
      <w:ind w:right="28"/>
      <w:jc w:val="right"/>
    </w:pPr>
  </w:p>
  <w:p w14:paraId="5F86E3E4" w14:textId="77777777" w:rsidR="00A613FE" w:rsidRPr="00386D9C" w:rsidRDefault="00A613FE" w:rsidP="00B116DF">
    <w:pPr>
      <w:pStyle w:val="Fuzeile"/>
      <w:jc w:val="center"/>
      <w:rPr>
        <w:sz w:val="18"/>
        <w:szCs w:val="18"/>
      </w:rPr>
    </w:pPr>
    <w:r w:rsidRPr="00386D9C">
      <w:rPr>
        <w:rStyle w:val="Seitenzahl"/>
        <w:sz w:val="18"/>
        <w:szCs w:val="18"/>
      </w:rPr>
      <w:fldChar w:fldCharType="begin"/>
    </w:r>
    <w:r w:rsidRPr="00386D9C">
      <w:rPr>
        <w:rStyle w:val="Seitenzahl"/>
        <w:sz w:val="18"/>
        <w:szCs w:val="18"/>
      </w:rPr>
      <w:instrText xml:space="preserve"> </w:instrText>
    </w:r>
    <w:r>
      <w:rPr>
        <w:rStyle w:val="Seitenzahl"/>
        <w:sz w:val="18"/>
        <w:szCs w:val="18"/>
      </w:rPr>
      <w:instrText>PAGE</w:instrText>
    </w:r>
    <w:r w:rsidRPr="00386D9C">
      <w:rPr>
        <w:rStyle w:val="Seitenzahl"/>
        <w:sz w:val="18"/>
        <w:szCs w:val="18"/>
      </w:rPr>
      <w:instrText xml:space="preserve"> </w:instrText>
    </w:r>
    <w:r w:rsidRPr="00386D9C">
      <w:rPr>
        <w:rStyle w:val="Seitenzahl"/>
        <w:sz w:val="18"/>
        <w:szCs w:val="18"/>
      </w:rPr>
      <w:fldChar w:fldCharType="separate"/>
    </w:r>
    <w:r w:rsidR="00E05ACA">
      <w:rPr>
        <w:rStyle w:val="Seitenzahl"/>
        <w:noProof/>
        <w:sz w:val="18"/>
        <w:szCs w:val="18"/>
      </w:rPr>
      <w:t>1</w:t>
    </w:r>
    <w:r w:rsidRPr="00386D9C">
      <w:rPr>
        <w:rStyle w:val="Seitenzah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ADD92" w14:textId="77777777" w:rsidR="00F97C7B" w:rsidRDefault="00F97C7B">
      <w:r>
        <w:separator/>
      </w:r>
    </w:p>
  </w:footnote>
  <w:footnote w:type="continuationSeparator" w:id="0">
    <w:p w14:paraId="75094679" w14:textId="77777777" w:rsidR="00F97C7B" w:rsidRDefault="00F97C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3AF9" w14:textId="77777777" w:rsidR="00A613FE" w:rsidRDefault="00A613FE" w:rsidP="00330AAD">
    <w:pPr>
      <w:pStyle w:val="Kopfzeile"/>
      <w:rPr>
        <w:rFonts w:ascii="Arial Black" w:hAnsi="Arial Black"/>
        <w:lang w:val="de-AT"/>
      </w:rPr>
    </w:pPr>
  </w:p>
  <w:p w14:paraId="25AB5792" w14:textId="77777777" w:rsidR="00A613FE" w:rsidRDefault="00A613FE" w:rsidP="00B116DF">
    <w:pPr>
      <w:pStyle w:val="Kopfzeile"/>
      <w:tabs>
        <w:tab w:val="clear" w:pos="4536"/>
        <w:tab w:val="clear" w:pos="9072"/>
        <w:tab w:val="left" w:pos="2200"/>
      </w:tabs>
      <w:rPr>
        <w:rFonts w:ascii="Arial Black" w:hAnsi="Arial Black"/>
        <w:lang w:val="de-AT"/>
      </w:rPr>
    </w:pPr>
    <w:r>
      <w:rPr>
        <w:rFonts w:ascii="Arial Black" w:hAnsi="Arial Black"/>
        <w:lang w:val="de-AT"/>
      </w:rPr>
      <w:tab/>
    </w:r>
  </w:p>
  <w:p w14:paraId="394B5235" w14:textId="77777777" w:rsidR="00A613FE" w:rsidRDefault="00A613FE" w:rsidP="00330AAD">
    <w:pPr>
      <w:pStyle w:val="Kopfzeile"/>
      <w:rPr>
        <w:rFonts w:ascii="Arial Black" w:hAnsi="Arial Black"/>
        <w:lang w:val="de-AT"/>
      </w:rPr>
    </w:pPr>
  </w:p>
  <w:p w14:paraId="199D90C0" w14:textId="77777777" w:rsidR="00A613FE" w:rsidRDefault="00A613FE" w:rsidP="000A409F">
    <w:pPr>
      <w:jc w:val="right"/>
    </w:pPr>
    <w:r w:rsidRPr="000A409F">
      <w:rPr>
        <w:sz w:val="32"/>
        <w:szCs w:val="22"/>
      </w:rPr>
      <w:t xml:space="preserve">presse | </w:t>
    </w:r>
    <w:proofErr w:type="spellStart"/>
    <w:r>
      <w:rPr>
        <w:rFonts w:ascii="Arial Black" w:hAnsi="Arial Black"/>
        <w:color w:val="96C03A"/>
        <w:sz w:val="32"/>
        <w:szCs w:val="22"/>
      </w:rPr>
      <w:t>mitteilung</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489"/>
    <w:rsid w:val="000367DB"/>
    <w:rsid w:val="00061FC8"/>
    <w:rsid w:val="0006261C"/>
    <w:rsid w:val="0008774A"/>
    <w:rsid w:val="00092329"/>
    <w:rsid w:val="000A409F"/>
    <w:rsid w:val="000A6DD5"/>
    <w:rsid w:val="000B1FEE"/>
    <w:rsid w:val="000D64E1"/>
    <w:rsid w:val="000F3615"/>
    <w:rsid w:val="000F73E4"/>
    <w:rsid w:val="00103203"/>
    <w:rsid w:val="00115FD5"/>
    <w:rsid w:val="00124924"/>
    <w:rsid w:val="00150748"/>
    <w:rsid w:val="00150DB8"/>
    <w:rsid w:val="00155799"/>
    <w:rsid w:val="00176B68"/>
    <w:rsid w:val="00193A97"/>
    <w:rsid w:val="001947D6"/>
    <w:rsid w:val="001A6570"/>
    <w:rsid w:val="001A687D"/>
    <w:rsid w:val="001B557D"/>
    <w:rsid w:val="001C5B8A"/>
    <w:rsid w:val="001D1F4E"/>
    <w:rsid w:val="001E4B0D"/>
    <w:rsid w:val="002326FE"/>
    <w:rsid w:val="00236CA5"/>
    <w:rsid w:val="002402EC"/>
    <w:rsid w:val="00241B64"/>
    <w:rsid w:val="00245D0B"/>
    <w:rsid w:val="00267298"/>
    <w:rsid w:val="0027710F"/>
    <w:rsid w:val="002834A6"/>
    <w:rsid w:val="002979A6"/>
    <w:rsid w:val="002A3967"/>
    <w:rsid w:val="002B1C7A"/>
    <w:rsid w:val="002B267B"/>
    <w:rsid w:val="002B64EE"/>
    <w:rsid w:val="002E6A36"/>
    <w:rsid w:val="002F087C"/>
    <w:rsid w:val="003011B7"/>
    <w:rsid w:val="0030527B"/>
    <w:rsid w:val="00321F5C"/>
    <w:rsid w:val="003260DF"/>
    <w:rsid w:val="00330AAD"/>
    <w:rsid w:val="003566C9"/>
    <w:rsid w:val="00386D9C"/>
    <w:rsid w:val="003E4FF1"/>
    <w:rsid w:val="004003AB"/>
    <w:rsid w:val="00405096"/>
    <w:rsid w:val="00434BD1"/>
    <w:rsid w:val="00440866"/>
    <w:rsid w:val="00450D9F"/>
    <w:rsid w:val="00451224"/>
    <w:rsid w:val="0046305D"/>
    <w:rsid w:val="00467FEA"/>
    <w:rsid w:val="004B1AAA"/>
    <w:rsid w:val="004D336F"/>
    <w:rsid w:val="004F57EB"/>
    <w:rsid w:val="00564FE8"/>
    <w:rsid w:val="00585B22"/>
    <w:rsid w:val="005B0F97"/>
    <w:rsid w:val="005E66DC"/>
    <w:rsid w:val="00601DB7"/>
    <w:rsid w:val="00620837"/>
    <w:rsid w:val="00667846"/>
    <w:rsid w:val="00667A3E"/>
    <w:rsid w:val="00684AF9"/>
    <w:rsid w:val="006E3145"/>
    <w:rsid w:val="006F7DAD"/>
    <w:rsid w:val="00730FBF"/>
    <w:rsid w:val="00736F9F"/>
    <w:rsid w:val="00743DDC"/>
    <w:rsid w:val="007522FD"/>
    <w:rsid w:val="00772540"/>
    <w:rsid w:val="00781D03"/>
    <w:rsid w:val="007830F6"/>
    <w:rsid w:val="00785202"/>
    <w:rsid w:val="007A71E3"/>
    <w:rsid w:val="007C387E"/>
    <w:rsid w:val="00840364"/>
    <w:rsid w:val="008A6B21"/>
    <w:rsid w:val="008C10C3"/>
    <w:rsid w:val="008D29E8"/>
    <w:rsid w:val="00906780"/>
    <w:rsid w:val="0092151F"/>
    <w:rsid w:val="00945639"/>
    <w:rsid w:val="00962B9E"/>
    <w:rsid w:val="00991153"/>
    <w:rsid w:val="00997D60"/>
    <w:rsid w:val="009A0F1B"/>
    <w:rsid w:val="009D3BA9"/>
    <w:rsid w:val="009E2632"/>
    <w:rsid w:val="009E3698"/>
    <w:rsid w:val="00A03105"/>
    <w:rsid w:val="00A052CD"/>
    <w:rsid w:val="00A1350B"/>
    <w:rsid w:val="00A14373"/>
    <w:rsid w:val="00A35632"/>
    <w:rsid w:val="00A613FE"/>
    <w:rsid w:val="00A9559C"/>
    <w:rsid w:val="00A9659F"/>
    <w:rsid w:val="00AB1D7B"/>
    <w:rsid w:val="00AF082E"/>
    <w:rsid w:val="00AF6714"/>
    <w:rsid w:val="00B116DF"/>
    <w:rsid w:val="00B12012"/>
    <w:rsid w:val="00B27A4B"/>
    <w:rsid w:val="00B3092D"/>
    <w:rsid w:val="00B43D9B"/>
    <w:rsid w:val="00B66F7F"/>
    <w:rsid w:val="00B727EE"/>
    <w:rsid w:val="00B77C24"/>
    <w:rsid w:val="00B813FE"/>
    <w:rsid w:val="00B83378"/>
    <w:rsid w:val="00B8617E"/>
    <w:rsid w:val="00BA1184"/>
    <w:rsid w:val="00C25A8C"/>
    <w:rsid w:val="00C3045A"/>
    <w:rsid w:val="00C44EF6"/>
    <w:rsid w:val="00C636A6"/>
    <w:rsid w:val="00C9367E"/>
    <w:rsid w:val="00CA3FCD"/>
    <w:rsid w:val="00D82CBA"/>
    <w:rsid w:val="00D92814"/>
    <w:rsid w:val="00DA2961"/>
    <w:rsid w:val="00DA3169"/>
    <w:rsid w:val="00DB5B07"/>
    <w:rsid w:val="00DB7FB5"/>
    <w:rsid w:val="00DD2AD8"/>
    <w:rsid w:val="00DE7085"/>
    <w:rsid w:val="00E05ACA"/>
    <w:rsid w:val="00E13D4B"/>
    <w:rsid w:val="00E43489"/>
    <w:rsid w:val="00E46B4D"/>
    <w:rsid w:val="00E60FA8"/>
    <w:rsid w:val="00E77B42"/>
    <w:rsid w:val="00E824C6"/>
    <w:rsid w:val="00E94544"/>
    <w:rsid w:val="00EB4A94"/>
    <w:rsid w:val="00ED6192"/>
    <w:rsid w:val="00F1605A"/>
    <w:rsid w:val="00F36F4C"/>
    <w:rsid w:val="00F53674"/>
    <w:rsid w:val="00F6379C"/>
    <w:rsid w:val="00F97C7B"/>
    <w:rsid w:val="00FD3251"/>
    <w:rsid w:val="00FF5D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0051B57F"/>
  <w15:chartTrackingRefBased/>
  <w15:docId w15:val="{316D597C-C2C8-4711-B8A0-0086F7A58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eastAsia="en-US"/>
    </w:rPr>
  </w:style>
  <w:style w:type="paragraph" w:styleId="berschrift1">
    <w:name w:val="heading 1"/>
    <w:basedOn w:val="Standard"/>
    <w:next w:val="Standard"/>
    <w:link w:val="berschrift1Zchn"/>
    <w:autoRedefine/>
    <w:qFormat/>
    <w:rsid w:val="00585B22"/>
    <w:pPr>
      <w:keepNext/>
      <w:spacing w:after="120"/>
      <w:outlineLvl w:val="0"/>
    </w:pPr>
    <w:rPr>
      <w:b/>
      <w:bCs/>
      <w:kern w:val="32"/>
      <w:sz w:val="40"/>
      <w:szCs w:val="32"/>
    </w:rPr>
  </w:style>
  <w:style w:type="paragraph" w:styleId="berschrift2">
    <w:name w:val="heading 2"/>
    <w:basedOn w:val="Standard"/>
    <w:next w:val="Standard"/>
    <w:link w:val="berschrift2Zchn"/>
    <w:autoRedefine/>
    <w:qFormat/>
    <w:rsid w:val="002E6A36"/>
    <w:pPr>
      <w:keepNext/>
      <w:spacing w:after="120"/>
      <w:outlineLvl w:val="1"/>
    </w:pPr>
    <w:rPr>
      <w:b/>
      <w:bCs/>
      <w:i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2E6A36"/>
    <w:pPr>
      <w:spacing w:after="60"/>
    </w:pPr>
    <w:rPr>
      <w:b/>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8C10C3"/>
    <w:rPr>
      <w:rFonts w:ascii="Arial" w:hAnsi="Arial" w:cs="Arial"/>
      <w:b/>
      <w:bCs/>
      <w:color w:val="1A171B"/>
      <w:kern w:val="32"/>
      <w:sz w:val="40"/>
      <w:szCs w:val="32"/>
      <w:lang w:val="de-DE" w:eastAsia="en-US" w:bidi="ar-SA"/>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8C10C3"/>
    <w:rPr>
      <w:rFonts w:ascii="Arial" w:hAnsi="Arial" w:cs="Arial"/>
      <w:b/>
      <w:bCs/>
      <w:iCs/>
      <w:color w:val="1A171B"/>
      <w:sz w:val="28"/>
      <w:szCs w:val="28"/>
      <w:lang w:val="de-DE" w:eastAsia="en-US" w:bidi="ar-SA"/>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character" w:styleId="NichtaufgelsteErwhnung">
    <w:name w:val="Unresolved Mention"/>
    <w:basedOn w:val="Absatz-Standardschriftart"/>
    <w:uiPriority w:val="99"/>
    <w:semiHidden/>
    <w:unhideWhenUsed/>
    <w:rsid w:val="00062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50climateleader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83C9FF-99D7-4D0F-AACD-4A227AEAB086}">
  <ds:schemaRefs>
    <ds:schemaRef ds:uri="http://schemas.openxmlformats.org/officeDocument/2006/bibliography"/>
  </ds:schemaRefs>
</ds:datastoreItem>
</file>

<file path=customXml/itemProps2.xml><?xml version="1.0" encoding="utf-8"?>
<ds:datastoreItem xmlns:ds="http://schemas.openxmlformats.org/officeDocument/2006/customXml" ds:itemID="{0E0EEBDD-BF72-4173-9D15-885DE08743F0}"/>
</file>

<file path=customXml/itemProps3.xml><?xml version="1.0" encoding="utf-8"?>
<ds:datastoreItem xmlns:ds="http://schemas.openxmlformats.org/officeDocument/2006/customXml" ds:itemID="{7D68AB59-EE4B-4E02-8836-0D76D94FF710}"/>
</file>

<file path=docProps/app.xml><?xml version="1.0" encoding="utf-8"?>
<Properties xmlns="http://schemas.openxmlformats.org/officeDocument/2006/extended-properties" xmlns:vt="http://schemas.openxmlformats.org/officeDocument/2006/docPropsVTypes">
  <Template>ENGEL-Pressemitteilung.dot</Template>
  <TotalTime>0</TotalTime>
  <Pages>3</Pages>
  <Words>480</Words>
  <Characters>3705</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4177</CharactersWithSpaces>
  <SharedDoc>false</SharedDoc>
  <HLinks>
    <vt:vector size="18"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Zinckgraf Susanne</cp:lastModifiedBy>
  <cp:revision>3</cp:revision>
  <cp:lastPrinted>2020-09-14T07:54:00Z</cp:lastPrinted>
  <dcterms:created xsi:type="dcterms:W3CDTF">2020-09-14T07:55:00Z</dcterms:created>
  <dcterms:modified xsi:type="dcterms:W3CDTF">2020-09-14T07:55:00Z</dcterms:modified>
</cp:coreProperties>
</file>