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5FBD" w14:textId="77777777" w:rsidR="008C10C3" w:rsidRDefault="005A6367" w:rsidP="008C10C3">
      <w:pPr>
        <w:pStyle w:val="berschrift2"/>
      </w:pPr>
      <w:r>
        <w:t xml:space="preserve">ENGEL auf </w:t>
      </w:r>
      <w:r w:rsidRPr="00BF1190">
        <w:t xml:space="preserve">der </w:t>
      </w:r>
      <w:proofErr w:type="spellStart"/>
      <w:r w:rsidRPr="00BF1190">
        <w:t>Arab</w:t>
      </w:r>
      <w:r w:rsidR="00B20EE3" w:rsidRPr="00BF1190">
        <w:t>P</w:t>
      </w:r>
      <w:r w:rsidRPr="00BF1190">
        <w:t>last</w:t>
      </w:r>
      <w:proofErr w:type="spellEnd"/>
      <w:r w:rsidRPr="00BF1190">
        <w:t xml:space="preserve"> 2021 in</w:t>
      </w:r>
      <w:r>
        <w:t xml:space="preserve"> Dubai</w:t>
      </w:r>
    </w:p>
    <w:p w14:paraId="7415B856" w14:textId="77777777" w:rsidR="008C10C3" w:rsidRDefault="0014561E" w:rsidP="00B727EE">
      <w:pPr>
        <w:pStyle w:val="berschrift1"/>
        <w:rPr>
          <w:lang w:val="de-AT"/>
        </w:rPr>
      </w:pPr>
      <w:r>
        <w:rPr>
          <w:lang w:val="de-AT"/>
        </w:rPr>
        <w:t>Innovative Technologien für den Klimaschutz</w:t>
      </w:r>
    </w:p>
    <w:p w14:paraId="004DC3EA" w14:textId="77777777" w:rsidR="006E3145" w:rsidRDefault="006E3145" w:rsidP="006E3145">
      <w:pPr>
        <w:pStyle w:val="berschrift3"/>
      </w:pPr>
    </w:p>
    <w:p w14:paraId="4261A779" w14:textId="77777777" w:rsidR="006E3145" w:rsidRDefault="006E3145" w:rsidP="00772540">
      <w:r>
        <w:t xml:space="preserve">Schwertberg/Österreich – </w:t>
      </w:r>
      <w:r w:rsidR="005E6944">
        <w:t>Oktober</w:t>
      </w:r>
      <w:r w:rsidR="00ED19CB">
        <w:t xml:space="preserve"> 2021</w:t>
      </w:r>
    </w:p>
    <w:p w14:paraId="3762A107" w14:textId="77777777" w:rsidR="006902C3" w:rsidRDefault="00B262A7" w:rsidP="00CA3FCD">
      <w:pPr>
        <w:pStyle w:val="Vorspann"/>
        <w:rPr>
          <w:lang w:val="de-DE"/>
        </w:rPr>
      </w:pPr>
      <w:r>
        <w:t>Nachhaltigkeit und Kreislaufwirt</w:t>
      </w:r>
      <w:r w:rsidR="00491428">
        <w:t>schaft</w:t>
      </w:r>
      <w:r w:rsidR="004823C5">
        <w:t xml:space="preserve"> </w:t>
      </w:r>
      <w:r w:rsidR="0014561E">
        <w:t>stehen im Mittelpunkt am Messestand von ENGE</w:t>
      </w:r>
      <w:r w:rsidR="004823C5">
        <w:t xml:space="preserve">L auf der </w:t>
      </w:r>
      <w:proofErr w:type="spellStart"/>
      <w:r w:rsidR="002372BA">
        <w:t>ArabPlast</w:t>
      </w:r>
      <w:proofErr w:type="spellEnd"/>
      <w:r w:rsidR="002372BA">
        <w:t xml:space="preserve"> 2021 vom 15. bis 18. November in Dubai</w:t>
      </w:r>
      <w:r w:rsidR="00545741" w:rsidRPr="00545741">
        <w:t xml:space="preserve"> </w:t>
      </w:r>
      <w:r w:rsidR="00545741">
        <w:t xml:space="preserve">in den </w:t>
      </w:r>
      <w:r w:rsidR="00545741" w:rsidRPr="00B81675">
        <w:t>Vereinigten Arabischen Emiraten</w:t>
      </w:r>
      <w:r w:rsidR="004823C5">
        <w:t xml:space="preserve">. </w:t>
      </w:r>
      <w:r w:rsidR="006902C3" w:rsidRPr="006902C3">
        <w:rPr>
          <w:lang w:val="de-DE"/>
        </w:rPr>
        <w:t xml:space="preserve">Recycling, Energieeffizienz </w:t>
      </w:r>
      <w:r w:rsidR="006902C3">
        <w:rPr>
          <w:lang w:val="de-DE"/>
        </w:rPr>
        <w:t xml:space="preserve">und </w:t>
      </w:r>
      <w:r w:rsidR="006902C3" w:rsidRPr="006902C3">
        <w:rPr>
          <w:lang w:val="de-DE"/>
        </w:rPr>
        <w:t>Dünnwandtechnik</w:t>
      </w:r>
      <w:r w:rsidR="006902C3">
        <w:rPr>
          <w:lang w:val="de-DE"/>
        </w:rPr>
        <w:t xml:space="preserve"> sind die Schlüssel, den CO</w:t>
      </w:r>
      <w:r w:rsidR="006902C3" w:rsidRPr="006902C3">
        <w:rPr>
          <w:vertAlign w:val="subscript"/>
          <w:lang w:val="de-DE"/>
        </w:rPr>
        <w:t>2</w:t>
      </w:r>
      <w:r w:rsidR="006902C3">
        <w:rPr>
          <w:lang w:val="de-DE"/>
        </w:rPr>
        <w:t xml:space="preserve">-Footprint zu reduzieren. Mit Anwendungen aus den Bereichen Logistik und </w:t>
      </w:r>
      <w:proofErr w:type="spellStart"/>
      <w:r w:rsidR="006902C3">
        <w:rPr>
          <w:lang w:val="de-DE"/>
        </w:rPr>
        <w:t>Packaging</w:t>
      </w:r>
      <w:proofErr w:type="spellEnd"/>
      <w:r w:rsidR="006902C3">
        <w:rPr>
          <w:lang w:val="de-DE"/>
        </w:rPr>
        <w:t xml:space="preserve"> </w:t>
      </w:r>
      <w:r w:rsidR="005E6944">
        <w:rPr>
          <w:lang w:val="de-DE"/>
        </w:rPr>
        <w:t xml:space="preserve">präsentiert ENGEL hierfür die technologischen Antworten. </w:t>
      </w:r>
      <w:r w:rsidR="006902C3">
        <w:rPr>
          <w:lang w:val="de-DE"/>
        </w:rPr>
        <w:t xml:space="preserve"> </w:t>
      </w:r>
    </w:p>
    <w:p w14:paraId="5DC86A20" w14:textId="77777777" w:rsidR="006902C3" w:rsidRPr="0014561E" w:rsidRDefault="006902C3" w:rsidP="00CA3FCD">
      <w:pPr>
        <w:pStyle w:val="Vorspann"/>
        <w:rPr>
          <w:b w:val="0"/>
          <w:sz w:val="22"/>
          <w:lang w:val="de-DE"/>
        </w:rPr>
      </w:pPr>
    </w:p>
    <w:p w14:paraId="6C9C2CA2" w14:textId="77777777" w:rsidR="003171F6" w:rsidRPr="0014561E" w:rsidRDefault="00E71D89" w:rsidP="0014561E">
      <w:pPr>
        <w:spacing w:after="120"/>
      </w:pPr>
      <w:r w:rsidRPr="0014561E">
        <w:t>„</w:t>
      </w:r>
      <w:r w:rsidR="00FA38F2" w:rsidRPr="0014561E">
        <w:t>Der Aufbau einer Kreislaufwirtschaft braucht innovative Technologien</w:t>
      </w:r>
      <w:r w:rsidRPr="0014561E">
        <w:t xml:space="preserve">“, betont Andreas Leitner, </w:t>
      </w:r>
      <w:r w:rsidR="00545741" w:rsidRPr="00E14320">
        <w:t xml:space="preserve">Sales </w:t>
      </w:r>
      <w:proofErr w:type="spellStart"/>
      <w:r w:rsidR="00545741" w:rsidRPr="00E14320">
        <w:t>Director</w:t>
      </w:r>
      <w:proofErr w:type="spellEnd"/>
      <w:r w:rsidR="00545741" w:rsidRPr="00E14320">
        <w:t xml:space="preserve"> Middle East von ENGEL</w:t>
      </w:r>
      <w:r w:rsidR="00FA38F2" w:rsidRPr="0014561E">
        <w:t xml:space="preserve">. </w:t>
      </w:r>
      <w:r w:rsidR="003171F6" w:rsidRPr="0014561E">
        <w:t xml:space="preserve">Im Fokus dabei: Neue Verarbeitungsverfahren und Digitalisierung. </w:t>
      </w:r>
    </w:p>
    <w:p w14:paraId="3E6928FB" w14:textId="77777777" w:rsidR="009C7FC8" w:rsidRDefault="003171F6" w:rsidP="0014561E">
      <w:pPr>
        <w:spacing w:after="120"/>
      </w:pPr>
      <w:r w:rsidRPr="00376F03">
        <w:t xml:space="preserve">In der Logistik wird der Trend zu mehr Nachhaltigkeit besonders deutlich. </w:t>
      </w:r>
      <w:r w:rsidR="00324E6F" w:rsidRPr="00376F03">
        <w:t>Die Unternehmen in Middle East</w:t>
      </w:r>
      <w:r w:rsidRPr="00376F03">
        <w:t xml:space="preserve"> haben sich zum Ziel gesetzt, langfristig auf Holzpaletten zu verzichten. </w:t>
      </w:r>
      <w:r w:rsidR="00484A39" w:rsidRPr="00376F03">
        <w:t xml:space="preserve">Kunststoffpaletten sind </w:t>
      </w:r>
      <w:r w:rsidR="000E3848" w:rsidRPr="00376F03">
        <w:t xml:space="preserve">im Vergleich zu Holzpaletten </w:t>
      </w:r>
      <w:r w:rsidR="00484A39" w:rsidRPr="00376F03">
        <w:t xml:space="preserve">bei einer höheren Belastbarkeit </w:t>
      </w:r>
      <w:r w:rsidR="00A2327C" w:rsidRPr="00376F03">
        <w:t xml:space="preserve">oft </w:t>
      </w:r>
      <w:r w:rsidR="00484A39" w:rsidRPr="00376F03">
        <w:t>deutlich leichter, was in der Fracht die CO</w:t>
      </w:r>
      <w:r w:rsidR="00484A39" w:rsidRPr="00376F03">
        <w:rPr>
          <w:vertAlign w:val="subscript"/>
        </w:rPr>
        <w:t>2</w:t>
      </w:r>
      <w:r w:rsidR="00484A39" w:rsidRPr="00376F03">
        <w:t xml:space="preserve">-Emissionen senkt. Hinzu kommt, dass sie </w:t>
      </w:r>
      <w:r w:rsidR="00324E6F" w:rsidRPr="00376F03">
        <w:t xml:space="preserve">keine umweltgefährdenden Pestizide und Fungizide </w:t>
      </w:r>
      <w:r w:rsidR="00484A39" w:rsidRPr="00376F03">
        <w:t xml:space="preserve">erfordern, </w:t>
      </w:r>
      <w:r w:rsidR="00324E6F" w:rsidRPr="00376F03">
        <w:t xml:space="preserve">weder hygroskopisch noch brennbar sind und nicht splittern. „Bereits heute werden Paletten </w:t>
      </w:r>
      <w:r w:rsidR="00491428" w:rsidRPr="00376F03">
        <w:t xml:space="preserve">oft </w:t>
      </w:r>
      <w:r w:rsidR="00324E6F" w:rsidRPr="00376F03">
        <w:t>zu einhundert</w:t>
      </w:r>
      <w:r w:rsidR="00324E6F">
        <w:t xml:space="preserve"> Prozent aus Rezyklat produziert“, beschreibt Leitner einen w</w:t>
      </w:r>
      <w:r w:rsidR="009C7FC8">
        <w:t xml:space="preserve">eiteren </w:t>
      </w:r>
      <w:r w:rsidR="00324E6F">
        <w:t>Meilenstein.</w:t>
      </w:r>
      <w:r w:rsidR="009C7FC8">
        <w:t xml:space="preserve"> Zum Einsatz kommen hierfür Großmaschinen der Baureihe ENGEL </w:t>
      </w:r>
      <w:proofErr w:type="spellStart"/>
      <w:r w:rsidR="009C7FC8">
        <w:t>duo</w:t>
      </w:r>
      <w:proofErr w:type="spellEnd"/>
      <w:r w:rsidR="009C7FC8">
        <w:t xml:space="preserve">, ausgestattet mit intelligenter Assistenz. </w:t>
      </w:r>
    </w:p>
    <w:p w14:paraId="6355EED6" w14:textId="77777777" w:rsidR="009C7FC8" w:rsidRDefault="00324E6F" w:rsidP="0014561E">
      <w:pPr>
        <w:spacing w:after="120"/>
      </w:pPr>
      <w:r>
        <w:t xml:space="preserve">Mit ihren sehr leistungsstarken </w:t>
      </w:r>
      <w:proofErr w:type="spellStart"/>
      <w:r>
        <w:t>Plastifiziereinheiten</w:t>
      </w:r>
      <w:proofErr w:type="spellEnd"/>
      <w:r>
        <w:t xml:space="preserve"> sind die kompakten Zwei-Platten-Großmaschinen </w:t>
      </w:r>
      <w:r w:rsidR="009C7FC8">
        <w:t>von</w:t>
      </w:r>
      <w:r>
        <w:t xml:space="preserve"> ENGEL optimal für die </w:t>
      </w:r>
      <w:r w:rsidR="009C7FC8">
        <w:t>Verarbeitung sehr großer Schussgewichte gerüstet. Die Schnecken werden individuell</w:t>
      </w:r>
      <w:r w:rsidR="002D65C8">
        <w:t xml:space="preserve"> </w:t>
      </w:r>
      <w:r w:rsidR="009C7FC8">
        <w:t xml:space="preserve">auf das zu verarbeitende Recyclingmaterial abgestimmt. </w:t>
      </w:r>
    </w:p>
    <w:p w14:paraId="72B876C8" w14:textId="77777777" w:rsidR="0010669C" w:rsidRPr="0014561E" w:rsidRDefault="0010669C" w:rsidP="0014561E">
      <w:pPr>
        <w:spacing w:after="120"/>
        <w:rPr>
          <w:b/>
          <w:bCs/>
        </w:rPr>
      </w:pPr>
    </w:p>
    <w:p w14:paraId="29B1DE34" w14:textId="77777777" w:rsidR="0010669C" w:rsidRPr="0014561E" w:rsidRDefault="0014561E" w:rsidP="0014561E">
      <w:pPr>
        <w:spacing w:after="120"/>
        <w:rPr>
          <w:b/>
          <w:bCs/>
        </w:rPr>
      </w:pPr>
      <w:r w:rsidRPr="0014561E">
        <w:rPr>
          <w:b/>
          <w:bCs/>
        </w:rPr>
        <w:t xml:space="preserve">Stabile Prozesse mit Rezyklat </w:t>
      </w:r>
    </w:p>
    <w:p w14:paraId="27A63AFF" w14:textId="77777777" w:rsidR="003650A5" w:rsidRDefault="009C7FC8" w:rsidP="0014561E">
      <w:pPr>
        <w:spacing w:after="120"/>
      </w:pPr>
      <w:r>
        <w:t xml:space="preserve">Für die Herstellung von Paletten kommen sowohl Post-Consumer- als auch Post-Industrial-Materialien – üblicherweise PP oder HDPE – zum Einsatz. Ihnen gemeinsam sind starke </w:t>
      </w:r>
      <w:r>
        <w:lastRenderedPageBreak/>
        <w:t xml:space="preserve">Schwankungen der Materialeigenschaften. </w:t>
      </w:r>
      <w:r w:rsidR="00A6350E">
        <w:t xml:space="preserve">Das intelligente Assistenzsystem </w:t>
      </w:r>
      <w:proofErr w:type="spellStart"/>
      <w:r w:rsidR="00A6350E">
        <w:t>iQ</w:t>
      </w:r>
      <w:proofErr w:type="spellEnd"/>
      <w:r w:rsidR="00A6350E">
        <w:t xml:space="preserve"> </w:t>
      </w:r>
      <w:proofErr w:type="spellStart"/>
      <w:r w:rsidR="00A6350E">
        <w:t>weight</w:t>
      </w:r>
      <w:proofErr w:type="spellEnd"/>
      <w:r w:rsidR="00A6350E">
        <w:t xml:space="preserve"> </w:t>
      </w:r>
      <w:proofErr w:type="spellStart"/>
      <w:r w:rsidR="00A6350E">
        <w:t>control</w:t>
      </w:r>
      <w:proofErr w:type="spellEnd"/>
      <w:r w:rsidR="00A6350E">
        <w:t xml:space="preserve"> stellt sicher, dass trotzdem ein stabiler Verarbeitungsprozess und damit eine konstant hohe Produktqualität erhalten w</w:t>
      </w:r>
      <w:r w:rsidR="00491428">
        <w:t>e</w:t>
      </w:r>
      <w:r w:rsidR="00A6350E">
        <w:t>rd</w:t>
      </w:r>
      <w:r w:rsidR="00491428">
        <w:t>en</w:t>
      </w:r>
      <w:r w:rsidR="00A6350E">
        <w:t xml:space="preserve">. </w:t>
      </w:r>
      <w:r w:rsidR="003650A5">
        <w:t xml:space="preserve">Die </w:t>
      </w:r>
      <w:r w:rsidR="002D65C8">
        <w:t xml:space="preserve">von ENGEL entwickelte </w:t>
      </w:r>
      <w:r w:rsidR="003650A5">
        <w:t xml:space="preserve">Software </w:t>
      </w:r>
      <w:r w:rsidR="003650A5" w:rsidRPr="00867DA8">
        <w:t xml:space="preserve">analysiert </w:t>
      </w:r>
      <w:r w:rsidR="003650A5">
        <w:t xml:space="preserve">während des Einspritzens </w:t>
      </w:r>
      <w:r w:rsidR="003650A5" w:rsidRPr="00867DA8">
        <w:t>kontinuierlich</w:t>
      </w:r>
      <w:r w:rsidR="003650A5">
        <w:t xml:space="preserve"> </w:t>
      </w:r>
      <w:r w:rsidR="003650A5" w:rsidRPr="00867DA8">
        <w:t>den</w:t>
      </w:r>
      <w:r w:rsidR="003650A5">
        <w:t xml:space="preserve"> Druckverlauf über der Schneckenposition und vergleicht die Messwerte mit einem Referenzzyklus. Auf dieser Basis werden neue Prozessparameter berechnet und die Einstellungen für den bereits laufenden Zyklus automatisch nachjustiert. Das Berechnen und Nachjustieren geschieht in Bruchteilen einer Sekunde und erfolgt für jeden Zyklus neu. Ausschuss wird auf diese Weise proaktiv verhindert. </w:t>
      </w:r>
    </w:p>
    <w:p w14:paraId="2F3214C4" w14:textId="77777777" w:rsidR="003650A5" w:rsidRPr="003650A5" w:rsidRDefault="00583598" w:rsidP="0014561E">
      <w:pPr>
        <w:spacing w:after="120"/>
      </w:pPr>
      <w:r>
        <w:t>Damit ermöglicht die intelligente Assistenz, Rezyklate auch für anspruchsvolle Produkte einzusetzen, und trägt maßgeblich zum Aufbau einer Kreislaufwirtschaft für Kunststoffe bei.</w:t>
      </w:r>
      <w:r w:rsidR="00DC1F2C">
        <w:t xml:space="preserve"> „</w:t>
      </w:r>
      <w:r w:rsidR="002D65C8">
        <w:t xml:space="preserve">Wir wollen das </w:t>
      </w:r>
      <w:r w:rsidR="00DC1F2C">
        <w:t xml:space="preserve">bislang vorherrschende Downcycling von Produkten durch ein Re- oder sogar Upcycling ablösen“, so Leitner. </w:t>
      </w:r>
      <w:r w:rsidR="002D65C8">
        <w:t>„Dieses Ziel treibt uns in der Entwicklung an.“</w:t>
      </w:r>
    </w:p>
    <w:p w14:paraId="2F536BA9" w14:textId="77777777" w:rsidR="002D65C8" w:rsidRPr="00B12FD1" w:rsidRDefault="002D65C8" w:rsidP="0014561E">
      <w:pPr>
        <w:spacing w:after="120"/>
        <w:rPr>
          <w:b/>
          <w:bCs/>
        </w:rPr>
      </w:pPr>
    </w:p>
    <w:p w14:paraId="2E55FEAC" w14:textId="77777777" w:rsidR="002D65C8" w:rsidRPr="00B12FD1" w:rsidRDefault="00B12FD1" w:rsidP="0014561E">
      <w:pPr>
        <w:spacing w:after="120"/>
        <w:rPr>
          <w:b/>
          <w:bCs/>
        </w:rPr>
      </w:pPr>
      <w:r w:rsidRPr="00B12FD1">
        <w:rPr>
          <w:b/>
          <w:bCs/>
        </w:rPr>
        <w:t>Automatisierung aus einer Hand</w:t>
      </w:r>
    </w:p>
    <w:p w14:paraId="3417E2E1" w14:textId="77777777" w:rsidR="0093169F" w:rsidRPr="0014561E" w:rsidRDefault="00DC1F2C" w:rsidP="0014561E">
      <w:pPr>
        <w:spacing w:after="120"/>
      </w:pPr>
      <w:r w:rsidRPr="0014561E">
        <w:t xml:space="preserve">Aus einer Hand bietet ENGEL </w:t>
      </w:r>
      <w:r w:rsidRPr="00376F03">
        <w:t xml:space="preserve">weltweit </w:t>
      </w:r>
      <w:r w:rsidR="0093169F" w:rsidRPr="00376F03">
        <w:t>k</w:t>
      </w:r>
      <w:r w:rsidR="00A2327C" w:rsidRPr="00376F03">
        <w:t>o</w:t>
      </w:r>
      <w:r w:rsidR="0093169F" w:rsidRPr="00376F03">
        <w:t xml:space="preserve">mplette Systemlösungen </w:t>
      </w:r>
      <w:r w:rsidRPr="00376F03">
        <w:t>für integrierte und automatisierte Spritzgießprozesse</w:t>
      </w:r>
      <w:r w:rsidR="00A2327C" w:rsidRPr="00376F03">
        <w:t xml:space="preserve"> an</w:t>
      </w:r>
      <w:r w:rsidRPr="00376F03">
        <w:t xml:space="preserve">. </w:t>
      </w:r>
      <w:r w:rsidR="00A2327C" w:rsidRPr="00376F03">
        <w:t xml:space="preserve">In der </w:t>
      </w:r>
      <w:proofErr w:type="spellStart"/>
      <w:r w:rsidR="00A2327C" w:rsidRPr="00376F03">
        <w:t>Palettenproduktion</w:t>
      </w:r>
      <w:proofErr w:type="spellEnd"/>
      <w:r w:rsidR="00A2327C" w:rsidRPr="00376F03">
        <w:t xml:space="preserve"> kommen sowohl ENGEL </w:t>
      </w:r>
      <w:proofErr w:type="spellStart"/>
      <w:r w:rsidR="00A2327C" w:rsidRPr="00376F03">
        <w:t>easix</w:t>
      </w:r>
      <w:proofErr w:type="spellEnd"/>
      <w:r w:rsidR="00A2327C" w:rsidRPr="00376F03">
        <w:t xml:space="preserve"> Knickarmroboter als auch ENGEL </w:t>
      </w:r>
      <w:proofErr w:type="spellStart"/>
      <w:r w:rsidR="00A2327C" w:rsidRPr="00376F03">
        <w:t>viper</w:t>
      </w:r>
      <w:proofErr w:type="spellEnd"/>
      <w:r w:rsidR="00A2327C" w:rsidRPr="00376F03">
        <w:t xml:space="preserve"> Linearroboter zum Einsatz. </w:t>
      </w:r>
      <w:r w:rsidR="0093169F" w:rsidRPr="00376F03">
        <w:t xml:space="preserve">Um auch </w:t>
      </w:r>
      <w:r w:rsidR="00A2327C" w:rsidRPr="00376F03">
        <w:t xml:space="preserve">mit Linearrobotern </w:t>
      </w:r>
      <w:r w:rsidR="0093169F" w:rsidRPr="00376F03">
        <w:t>in großen Dimensionen</w:t>
      </w:r>
      <w:r w:rsidR="00A2327C" w:rsidRPr="00376F03">
        <w:t xml:space="preserve"> </w:t>
      </w:r>
      <w:r w:rsidR="0093169F" w:rsidRPr="00376F03">
        <w:t xml:space="preserve">vollständig automatisiert zu arbeiten, </w:t>
      </w:r>
      <w:r w:rsidR="00491428" w:rsidRPr="00376F03">
        <w:t>hat</w:t>
      </w:r>
      <w:r w:rsidR="0093169F" w:rsidRPr="00376F03">
        <w:t xml:space="preserve"> ENGEL </w:t>
      </w:r>
      <w:r w:rsidR="00491428" w:rsidRPr="00376F03">
        <w:t xml:space="preserve">einen </w:t>
      </w:r>
      <w:proofErr w:type="spellStart"/>
      <w:r w:rsidR="0093169F" w:rsidRPr="00376F03">
        <w:t>viper</w:t>
      </w:r>
      <w:proofErr w:type="spellEnd"/>
      <w:r w:rsidR="0093169F" w:rsidRPr="00376F03">
        <w:t xml:space="preserve"> mit einem nominalen Traglastvermögen bis 120 kg </w:t>
      </w:r>
      <w:r w:rsidR="00491428" w:rsidRPr="00376F03">
        <w:t>im Programm</w:t>
      </w:r>
      <w:r w:rsidR="0093169F" w:rsidRPr="00376F03">
        <w:t xml:space="preserve">. </w:t>
      </w:r>
      <w:r w:rsidRPr="00376F03">
        <w:t xml:space="preserve">Der ENGEL </w:t>
      </w:r>
      <w:proofErr w:type="spellStart"/>
      <w:r w:rsidRPr="00376F03">
        <w:t>viper</w:t>
      </w:r>
      <w:proofErr w:type="spellEnd"/>
      <w:r w:rsidRPr="00376F03">
        <w:t xml:space="preserve"> 120 </w:t>
      </w:r>
      <w:r w:rsidR="002D65C8" w:rsidRPr="00376F03">
        <w:t xml:space="preserve">ermöglicht </w:t>
      </w:r>
      <w:r w:rsidRPr="00376F03">
        <w:t>einen</w:t>
      </w:r>
      <w:r w:rsidR="0093169F" w:rsidRPr="00376F03">
        <w:t xml:space="preserve"> </w:t>
      </w:r>
      <w:proofErr w:type="spellStart"/>
      <w:r w:rsidR="0093169F" w:rsidRPr="00376F03">
        <w:t>Entformhub</w:t>
      </w:r>
      <w:proofErr w:type="spellEnd"/>
      <w:r w:rsidR="0093169F" w:rsidRPr="00376F03">
        <w:t xml:space="preserve"> von 3000 mm und</w:t>
      </w:r>
      <w:r w:rsidR="0093169F" w:rsidRPr="0014561E">
        <w:t xml:space="preserve"> eine Reichweite von 3550 mm.  </w:t>
      </w:r>
    </w:p>
    <w:p w14:paraId="136795C7" w14:textId="77777777" w:rsidR="002D65C8" w:rsidRDefault="001634BD" w:rsidP="002D65C8">
      <w:pPr>
        <w:spacing w:after="120"/>
      </w:pPr>
      <w:r>
        <w:t xml:space="preserve">Neben Spritzgießmaschinen und Robotern entwickelt und produziert ENGEL Sonderautomatisierungslösungen und Prozesstechnologien im eigenen Haus. Darüber hinaus integriert ENGEL Lösungen von Partnerfirmen. Im Geschäftsfeld  </w:t>
      </w:r>
      <w:proofErr w:type="spellStart"/>
      <w:r>
        <w:t>Packaging</w:t>
      </w:r>
      <w:proofErr w:type="spellEnd"/>
      <w:r>
        <w:t xml:space="preserve"> präsentiert </w:t>
      </w:r>
      <w:r w:rsidR="0010669C">
        <w:t xml:space="preserve">sich </w:t>
      </w:r>
      <w:r>
        <w:t xml:space="preserve">ENGEL auf der </w:t>
      </w:r>
      <w:proofErr w:type="spellStart"/>
      <w:r>
        <w:t>Arab</w:t>
      </w:r>
      <w:r w:rsidR="00376F03">
        <w:t>P</w:t>
      </w:r>
      <w:r>
        <w:t>last</w:t>
      </w:r>
      <w:proofErr w:type="spellEnd"/>
      <w:r>
        <w:t xml:space="preserve"> gemeinsam mit de</w:t>
      </w:r>
      <w:r w:rsidR="0010669C">
        <w:t>m auf schnelle Entnahmeroboter und In-</w:t>
      </w:r>
      <w:proofErr w:type="spellStart"/>
      <w:r w:rsidR="0010669C">
        <w:t>Mould</w:t>
      </w:r>
      <w:proofErr w:type="spellEnd"/>
      <w:r w:rsidR="0010669C">
        <w:t>-</w:t>
      </w:r>
      <w:proofErr w:type="spellStart"/>
      <w:r w:rsidR="0010669C">
        <w:t>Labeling</w:t>
      </w:r>
      <w:proofErr w:type="spellEnd"/>
      <w:r w:rsidR="0010669C">
        <w:t xml:space="preserve"> spezialisierten Schweizer Unternehmen Beck Automation und dem auf Vision </w:t>
      </w:r>
      <w:proofErr w:type="spellStart"/>
      <w:r w:rsidR="0010669C">
        <w:t>Inspection</w:t>
      </w:r>
      <w:proofErr w:type="spellEnd"/>
      <w:r w:rsidR="0010669C">
        <w:t xml:space="preserve"> spezialisierten Unternehmen IMD </w:t>
      </w:r>
      <w:proofErr w:type="spellStart"/>
      <w:r w:rsidR="0010669C">
        <w:t>vista</w:t>
      </w:r>
      <w:proofErr w:type="spellEnd"/>
      <w:r w:rsidR="0010669C">
        <w:t xml:space="preserve">, das ebenfalls in der Schweiz seinen Stammsitz hat. In den Vereinigten Arabischen Emiraten können die drei Partner viele gemeinsame Referenzprojekte vorweisen. </w:t>
      </w:r>
    </w:p>
    <w:p w14:paraId="07E9A413" w14:textId="77777777" w:rsidR="002D65C8" w:rsidRDefault="002D65C8" w:rsidP="002D65C8">
      <w:pPr>
        <w:spacing w:after="120"/>
      </w:pPr>
    </w:p>
    <w:p w14:paraId="294829E5" w14:textId="77777777" w:rsidR="0010669C" w:rsidRPr="00491428" w:rsidRDefault="002D65C8" w:rsidP="0014561E">
      <w:pPr>
        <w:spacing w:after="120"/>
        <w:rPr>
          <w:b/>
          <w:bCs/>
        </w:rPr>
      </w:pPr>
      <w:r w:rsidRPr="0014561E">
        <w:rPr>
          <w:b/>
          <w:bCs/>
        </w:rPr>
        <w:t>Dünnwandspritzgießen mit Etagenwerkzeugen</w:t>
      </w:r>
    </w:p>
    <w:p w14:paraId="507C0A7C" w14:textId="77777777" w:rsidR="0010669C" w:rsidRDefault="0010669C" w:rsidP="0014561E">
      <w:pPr>
        <w:spacing w:after="120"/>
      </w:pPr>
      <w:r>
        <w:lastRenderedPageBreak/>
        <w:t>A</w:t>
      </w:r>
      <w:r w:rsidR="00491428">
        <w:t>m Messestand haben ENGEL, Beck und IMD</w:t>
      </w:r>
      <w:r>
        <w:t xml:space="preserve"> verschiedene Beispiele für innovative Dünnwand</w:t>
      </w:r>
      <w:r w:rsidR="001E4545">
        <w:t xml:space="preserve">verpackungen </w:t>
      </w:r>
      <w:r>
        <w:t xml:space="preserve">und ressourcenschonende Verschlüsse im Gepäck. </w:t>
      </w:r>
      <w:r w:rsidR="001E4545">
        <w:t>Durch die weitere Reduktion der Wanddicke steigen die Anforderungen an die Spritzgießmaschinen. Mit der e</w:t>
      </w:r>
      <w:r w:rsidR="00BF0DE4">
        <w:noBreakHyphen/>
      </w:r>
      <w:proofErr w:type="spellStart"/>
      <w:r w:rsidR="001E4545">
        <w:t>speed</w:t>
      </w:r>
      <w:proofErr w:type="spellEnd"/>
      <w:r w:rsidR="001E4545">
        <w:t xml:space="preserve"> hat ENGEL vo</w:t>
      </w:r>
      <w:r w:rsidR="00BF0DE4">
        <w:t>n</w:t>
      </w:r>
      <w:r w:rsidR="001E4545">
        <w:t xml:space="preserve"> kleinen bis großen Schließkr</w:t>
      </w:r>
      <w:r w:rsidR="00BF0DE4">
        <w:t>ä</w:t>
      </w:r>
      <w:r w:rsidR="001E4545">
        <w:t>fte</w:t>
      </w:r>
      <w:r w:rsidR="00BF0DE4">
        <w:t>n</w:t>
      </w:r>
      <w:r w:rsidR="001E4545">
        <w:t xml:space="preserve"> hierfür eine passgenaue Antwort. </w:t>
      </w:r>
    </w:p>
    <w:p w14:paraId="41AB1E26" w14:textId="77777777" w:rsidR="001E4545" w:rsidRDefault="001E4545" w:rsidP="0014561E">
      <w:pPr>
        <w:spacing w:after="120"/>
      </w:pPr>
      <w:r>
        <w:t xml:space="preserve">Die </w:t>
      </w:r>
      <w:r w:rsidRPr="005F17DC">
        <w:t xml:space="preserve">auf Dauer-Hochleistung in </w:t>
      </w:r>
      <w:r w:rsidR="0082550D">
        <w:t xml:space="preserve">Dünnwandanwendungen </w:t>
      </w:r>
      <w:r w:rsidRPr="005F17DC">
        <w:t>ausgelegte Spritzgießmaschine</w:t>
      </w:r>
      <w:r>
        <w:t xml:space="preserve"> stellt </w:t>
      </w:r>
      <w:r w:rsidRPr="005F17DC">
        <w:t>sehr schnelle und vor allem präzise</w:t>
      </w:r>
      <w:r w:rsidR="0082550D">
        <w:t xml:space="preserve"> </w:t>
      </w:r>
      <w:r w:rsidRPr="005F17DC">
        <w:t xml:space="preserve">kurze </w:t>
      </w:r>
      <w:r>
        <w:t>H</w:t>
      </w:r>
      <w:r w:rsidRPr="005F17DC">
        <w:t>übe</w:t>
      </w:r>
      <w:r>
        <w:t xml:space="preserve"> sicher. Mit dieser Dynamik </w:t>
      </w:r>
      <w:r w:rsidR="0082550D">
        <w:t xml:space="preserve">ist </w:t>
      </w:r>
      <w:r>
        <w:t xml:space="preserve">sie auch Etagenwerkzeugen </w:t>
      </w:r>
      <w:r w:rsidR="0082550D">
        <w:t>gewachsen</w:t>
      </w:r>
      <w:r>
        <w:t xml:space="preserve">. </w:t>
      </w:r>
    </w:p>
    <w:p w14:paraId="5CB06F3F" w14:textId="77777777" w:rsidR="0014561E" w:rsidRPr="00125D3B" w:rsidRDefault="0014561E" w:rsidP="0014561E">
      <w:pPr>
        <w:spacing w:after="120"/>
      </w:pPr>
      <w:r w:rsidRPr="005F17DC">
        <w:t>Die ENGEL e-speed Spritzgießmaschine mit hybrider Spritz- und elektrischer Schließeinheit verein</w:t>
      </w:r>
      <w:r w:rsidR="0082550D">
        <w:t>t</w:t>
      </w:r>
      <w:r w:rsidRPr="005F17DC">
        <w:t xml:space="preserve"> sehr kurze Zykluszeiten, höchste Präzision und sehr hohe Einspritzgeschwindigkeiten von bis zu 1200 mm</w:t>
      </w:r>
      <w:r>
        <w:t xml:space="preserve"> pro Sekunde und arbeite</w:t>
      </w:r>
      <w:r w:rsidR="0082550D">
        <w:t>t</w:t>
      </w:r>
      <w:r>
        <w:t xml:space="preserve"> dabei äußerst energieeffizient. Das</w:t>
      </w:r>
      <w:r w:rsidRPr="00FB403B">
        <w:t xml:space="preserve"> Energie-Rückgewinnungssystem nimmt die Bremsenergie der </w:t>
      </w:r>
      <w:r w:rsidR="00BF0DE4">
        <w:t xml:space="preserve">Werkzeugaufspannplatten </w:t>
      </w:r>
      <w:r w:rsidRPr="00FB403B">
        <w:t xml:space="preserve">auf und gibt die gespeicherte Energie – zum Beispiel zum erneuten Beschleunigen der </w:t>
      </w:r>
      <w:r w:rsidR="00BF0DE4">
        <w:t>P</w:t>
      </w:r>
      <w:r w:rsidRPr="00FB403B">
        <w:t>latten – wieder an den Motor ab.</w:t>
      </w:r>
    </w:p>
    <w:p w14:paraId="77A89CC0" w14:textId="77777777" w:rsidR="008561D0" w:rsidRDefault="0014561E" w:rsidP="0014561E">
      <w:pPr>
        <w:spacing w:after="120"/>
      </w:pPr>
      <w:r w:rsidRPr="00FB403B">
        <w:t xml:space="preserve">Der Kniehebel ist gekapselt ausgeführt, was einen besonders niedrigen </w:t>
      </w:r>
      <w:r>
        <w:t xml:space="preserve">Schmiermittelbedarf </w:t>
      </w:r>
      <w:r w:rsidRPr="00FB403B">
        <w:t xml:space="preserve">und höchste Reinheit sicherstellt. Auf diese Weise erfüllen die Maschinen der e-speed Baureihe serienmäßig die Anforderungen der Lebensmittelindustrie. </w:t>
      </w:r>
    </w:p>
    <w:p w14:paraId="1A925BED" w14:textId="77777777" w:rsidR="00D774CF" w:rsidRPr="00D774CF" w:rsidRDefault="00FB4B10" w:rsidP="0014561E">
      <w:pPr>
        <w:spacing w:after="120"/>
      </w:pPr>
      <w:r>
        <w:t>Das tiefe Verständnis der lokalen Märkte und der individuellen Kundenanforderungen ist die Voraussetzung, maßgeschneiderte Spritzgießlösungen zu entwickeln. Um weltweit nah bei seinen Kunden zu sein, baut ENGEL sein Vertriebs- und Servicenetz kontinuierlich weiter aus. Auch Dubai hat einen eigenen Servicestützpunkt.</w:t>
      </w:r>
    </w:p>
    <w:p w14:paraId="7BDD5568" w14:textId="77777777" w:rsidR="0093169F" w:rsidRPr="00437088" w:rsidRDefault="0093169F" w:rsidP="0093169F">
      <w:pPr>
        <w:spacing w:after="120"/>
      </w:pPr>
      <w:r w:rsidRPr="00FA69FC">
        <w:rPr>
          <w:rFonts w:cs="HelveticaNeue-Light"/>
          <w:b/>
          <w:color w:val="AADC46"/>
          <w:spacing w:val="2"/>
          <w:sz w:val="28"/>
          <w:szCs w:val="28"/>
        </w:rPr>
        <w:t xml:space="preserve">ENGEL auf der </w:t>
      </w:r>
      <w:proofErr w:type="spellStart"/>
      <w:r>
        <w:rPr>
          <w:rFonts w:cs="HelveticaNeue-Light"/>
          <w:b/>
          <w:color w:val="AADC46"/>
          <w:spacing w:val="2"/>
          <w:sz w:val="28"/>
          <w:szCs w:val="28"/>
        </w:rPr>
        <w:t>Arab</w:t>
      </w:r>
      <w:r w:rsidR="00376F03">
        <w:rPr>
          <w:rFonts w:cs="HelveticaNeue-Light"/>
          <w:b/>
          <w:color w:val="AADC46"/>
          <w:spacing w:val="2"/>
          <w:sz w:val="28"/>
          <w:szCs w:val="28"/>
        </w:rPr>
        <w:t>P</w:t>
      </w:r>
      <w:r>
        <w:rPr>
          <w:rFonts w:cs="HelveticaNeue-Light"/>
          <w:b/>
          <w:color w:val="AADC46"/>
          <w:spacing w:val="2"/>
          <w:sz w:val="28"/>
          <w:szCs w:val="28"/>
        </w:rPr>
        <w:t>last</w:t>
      </w:r>
      <w:proofErr w:type="spellEnd"/>
      <w:r>
        <w:rPr>
          <w:rFonts w:cs="HelveticaNeue-Light"/>
          <w:b/>
          <w:color w:val="AADC46"/>
          <w:spacing w:val="2"/>
          <w:sz w:val="28"/>
          <w:szCs w:val="28"/>
        </w:rPr>
        <w:t xml:space="preserve"> 2021:</w:t>
      </w:r>
      <w:r w:rsidRPr="00FA69FC">
        <w:rPr>
          <w:rFonts w:cs="HelveticaNeue-Light"/>
          <w:b/>
          <w:color w:val="AADC46"/>
          <w:spacing w:val="2"/>
          <w:sz w:val="28"/>
          <w:szCs w:val="28"/>
        </w:rPr>
        <w:t xml:space="preserve"> </w:t>
      </w:r>
      <w:r>
        <w:rPr>
          <w:rFonts w:cs="HelveticaNeue-Light"/>
          <w:b/>
          <w:color w:val="AADC46"/>
          <w:spacing w:val="2"/>
          <w:sz w:val="28"/>
          <w:szCs w:val="28"/>
        </w:rPr>
        <w:t>Halle</w:t>
      </w:r>
      <w:r w:rsidR="006902C3">
        <w:rPr>
          <w:rFonts w:cs="HelveticaNeue-Light"/>
          <w:b/>
          <w:color w:val="AADC46"/>
          <w:spacing w:val="2"/>
          <w:sz w:val="28"/>
          <w:szCs w:val="28"/>
        </w:rPr>
        <w:t xml:space="preserve"> </w:t>
      </w:r>
      <w:r w:rsidR="006902C3" w:rsidRPr="006902C3">
        <w:rPr>
          <w:rFonts w:cs="HelveticaNeue-Light"/>
          <w:b/>
          <w:color w:val="AADC46"/>
          <w:spacing w:val="2"/>
          <w:sz w:val="28"/>
          <w:szCs w:val="28"/>
        </w:rPr>
        <w:t>7, Stand D130</w:t>
      </w:r>
      <w:r>
        <w:rPr>
          <w:rFonts w:cs="HelveticaNeue-Light"/>
          <w:b/>
          <w:color w:val="AADC46"/>
          <w:spacing w:val="2"/>
          <w:sz w:val="28"/>
          <w:szCs w:val="28"/>
        </w:rPr>
        <w:t xml:space="preserve"> </w:t>
      </w:r>
    </w:p>
    <w:p w14:paraId="75226D77" w14:textId="77777777" w:rsidR="00FA38F2" w:rsidRDefault="00FA38F2" w:rsidP="008C10C3"/>
    <w:p w14:paraId="44CE63A5" w14:textId="77777777" w:rsidR="00350EC8" w:rsidRPr="0093169F" w:rsidRDefault="00350EC8" w:rsidP="008C10C3"/>
    <w:p w14:paraId="3CD17CB2" w14:textId="77777777" w:rsidR="00350EC8" w:rsidRPr="00350EC8" w:rsidRDefault="00350EC8" w:rsidP="00350EC8">
      <w:pPr>
        <w:spacing w:after="120" w:line="240" w:lineRule="auto"/>
        <w:rPr>
          <w:sz w:val="20"/>
        </w:rPr>
      </w:pPr>
      <w:bookmarkStart w:id="0" w:name="_Hlk85193328"/>
      <w:r w:rsidRPr="00350EC8">
        <w:rPr>
          <w:sz w:val="20"/>
        </w:rPr>
        <w:t>&lt;&lt;Bilder Logistik&gt;&gt;</w:t>
      </w:r>
    </w:p>
    <w:bookmarkEnd w:id="0"/>
    <w:p w14:paraId="4BA984A4" w14:textId="77777777" w:rsidR="00A164EF" w:rsidRDefault="00A164EF" w:rsidP="00A164EF">
      <w:pPr>
        <w:spacing w:after="120" w:line="240" w:lineRule="auto"/>
        <w:rPr>
          <w:bCs/>
          <w:sz w:val="20"/>
        </w:rPr>
      </w:pPr>
      <w:r w:rsidRPr="00CF72D8">
        <w:rPr>
          <w:bCs/>
          <w:sz w:val="20"/>
        </w:rPr>
        <w:t xml:space="preserve">Der Trend geht zur nachhaltigen Kunststoffpalette. </w:t>
      </w:r>
      <w:r>
        <w:rPr>
          <w:bCs/>
          <w:sz w:val="20"/>
        </w:rPr>
        <w:t xml:space="preserve">Das intelligente Assistenzsystem </w:t>
      </w:r>
      <w:proofErr w:type="spellStart"/>
      <w:r>
        <w:rPr>
          <w:bCs/>
          <w:sz w:val="20"/>
        </w:rPr>
        <w:t>iQ</w:t>
      </w:r>
      <w:proofErr w:type="spellEnd"/>
      <w:r>
        <w:rPr>
          <w:bCs/>
          <w:sz w:val="20"/>
        </w:rPr>
        <w:t xml:space="preserve"> </w:t>
      </w:r>
      <w:proofErr w:type="spellStart"/>
      <w:r>
        <w:rPr>
          <w:bCs/>
          <w:sz w:val="20"/>
        </w:rPr>
        <w:t>weight</w:t>
      </w:r>
      <w:proofErr w:type="spellEnd"/>
      <w:r>
        <w:rPr>
          <w:bCs/>
          <w:sz w:val="20"/>
        </w:rPr>
        <w:t xml:space="preserve"> </w:t>
      </w:r>
      <w:proofErr w:type="spellStart"/>
      <w:r>
        <w:rPr>
          <w:bCs/>
          <w:sz w:val="20"/>
        </w:rPr>
        <w:t>control</w:t>
      </w:r>
      <w:proofErr w:type="spellEnd"/>
      <w:r>
        <w:rPr>
          <w:bCs/>
          <w:sz w:val="20"/>
        </w:rPr>
        <w:t xml:space="preserve"> stellt auch beim Einsatz von Rezyklat eine durchgehend hohe Produktqualität sicher. </w:t>
      </w:r>
    </w:p>
    <w:p w14:paraId="41526876" w14:textId="77777777" w:rsidR="00A164EF" w:rsidRPr="00A164EF" w:rsidRDefault="00A164EF" w:rsidP="00FB4B10">
      <w:pPr>
        <w:spacing w:after="120" w:line="240" w:lineRule="auto"/>
        <w:rPr>
          <w:bCs/>
          <w:sz w:val="20"/>
        </w:rPr>
      </w:pPr>
    </w:p>
    <w:p w14:paraId="117E4B64" w14:textId="77777777" w:rsidR="00CE0BCC" w:rsidRPr="00350EC8" w:rsidRDefault="00350EC8" w:rsidP="00350EC8">
      <w:pPr>
        <w:spacing w:after="120" w:line="240" w:lineRule="auto"/>
        <w:rPr>
          <w:sz w:val="20"/>
          <w:lang w:val="en-GB"/>
        </w:rPr>
      </w:pPr>
      <w:r>
        <w:rPr>
          <w:sz w:val="20"/>
          <w:lang w:val="en-GB"/>
        </w:rPr>
        <w:t>&lt;&lt;</w:t>
      </w:r>
      <w:proofErr w:type="spellStart"/>
      <w:r>
        <w:rPr>
          <w:sz w:val="20"/>
          <w:lang w:val="en-GB"/>
        </w:rPr>
        <w:t>Bilder</w:t>
      </w:r>
      <w:proofErr w:type="spellEnd"/>
      <w:r>
        <w:rPr>
          <w:sz w:val="20"/>
          <w:lang w:val="en-GB"/>
        </w:rPr>
        <w:t xml:space="preserve"> Packaging&gt;&gt;</w:t>
      </w:r>
    </w:p>
    <w:p w14:paraId="351EEA9C" w14:textId="77777777" w:rsidR="00A164EF" w:rsidRDefault="0014561E" w:rsidP="00A164EF">
      <w:pPr>
        <w:spacing w:after="120" w:line="240" w:lineRule="auto"/>
        <w:ind w:right="139"/>
        <w:rPr>
          <w:sz w:val="20"/>
        </w:rPr>
      </w:pPr>
      <w:r>
        <w:rPr>
          <w:sz w:val="20"/>
        </w:rPr>
        <w:t>E</w:t>
      </w:r>
      <w:r w:rsidRPr="007775AD">
        <w:rPr>
          <w:sz w:val="20"/>
        </w:rPr>
        <w:t xml:space="preserve">NGEL e-speed Spritzgießmaschinen vereinen </w:t>
      </w:r>
      <w:r w:rsidR="00A164EF">
        <w:rPr>
          <w:sz w:val="20"/>
        </w:rPr>
        <w:t xml:space="preserve">in der Herstellung von Dünnwandbehältern </w:t>
      </w:r>
      <w:r w:rsidRPr="007775AD">
        <w:rPr>
          <w:sz w:val="20"/>
        </w:rPr>
        <w:t xml:space="preserve">sehr kurze Zykluszeiten, höchste Präzision und sehr hohe Einspritzgeschwindigkeiten mit äußerster Energieeffizienz. </w:t>
      </w:r>
    </w:p>
    <w:p w14:paraId="7E1B2DBF" w14:textId="77777777" w:rsidR="0014561E" w:rsidRPr="007775AD" w:rsidRDefault="0014561E" w:rsidP="00A164EF">
      <w:pPr>
        <w:spacing w:after="120" w:line="240" w:lineRule="auto"/>
        <w:ind w:right="139"/>
        <w:rPr>
          <w:sz w:val="20"/>
        </w:rPr>
      </w:pPr>
      <w:r w:rsidRPr="007775AD">
        <w:rPr>
          <w:sz w:val="20"/>
        </w:rPr>
        <w:t>Bil</w:t>
      </w:r>
      <w:r w:rsidR="00A164EF">
        <w:rPr>
          <w:sz w:val="20"/>
        </w:rPr>
        <w:t>der</w:t>
      </w:r>
      <w:r w:rsidRPr="007775AD">
        <w:rPr>
          <w:sz w:val="20"/>
        </w:rPr>
        <w:t>: ENGEL</w:t>
      </w:r>
    </w:p>
    <w:p w14:paraId="73B6F8BC" w14:textId="77777777" w:rsidR="0014561E" w:rsidRDefault="0014561E" w:rsidP="008C10C3"/>
    <w:p w14:paraId="4D714A58" w14:textId="77777777" w:rsidR="00350EC8" w:rsidRPr="0014561E" w:rsidRDefault="00350EC8" w:rsidP="008C10C3"/>
    <w:p w14:paraId="0E3DEA2A" w14:textId="77777777" w:rsidR="00B727EE" w:rsidRPr="00D33A6F" w:rsidRDefault="00B727EE" w:rsidP="00585B22"/>
    <w:p w14:paraId="784CF8B7" w14:textId="77777777" w:rsidR="00903B91" w:rsidRPr="002326FE" w:rsidRDefault="00903B91" w:rsidP="00903B91">
      <w:pPr>
        <w:pStyle w:val="Abbinder-headline"/>
        <w:spacing w:after="120"/>
      </w:pPr>
      <w:r w:rsidRPr="002326FE">
        <w:t>ENGEL AUSTRIA GmbH</w:t>
      </w:r>
    </w:p>
    <w:p w14:paraId="3BEE6BCF" w14:textId="77777777" w:rsidR="00903B91" w:rsidRDefault="00903B91" w:rsidP="00903B91">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t>neun</w:t>
      </w:r>
      <w:r w:rsidRPr="00585B22">
        <w:t xml:space="preserve"> Produktionswerken in Europa, Norda</w:t>
      </w:r>
      <w:r>
        <w:t>merika und Asien (China, Korea)</w:t>
      </w:r>
      <w:r w:rsidRPr="00585B22">
        <w:t xml:space="preserve"> sowie Niederlassungen und Vertret</w:t>
      </w:r>
      <w:r>
        <w:t xml:space="preserve">ungen </w:t>
      </w:r>
      <w:r w:rsidRPr="00585B22">
        <w:t>für über 85 Länder bietet ENGEL seinen Kunden weltweit optimale Unterstützung, um mit neuen Technologien und modernsten Produktionsanlagen wettbewerbsfähig und erfolgreich zu sein.</w:t>
      </w:r>
    </w:p>
    <w:p w14:paraId="44AAAA42" w14:textId="77777777" w:rsidR="00903B91" w:rsidRDefault="00903B91" w:rsidP="00903B91">
      <w:pPr>
        <w:pStyle w:val="Abbinder"/>
        <w:spacing w:after="120"/>
      </w:pPr>
      <w:r w:rsidRPr="00585B22">
        <w:rPr>
          <w:u w:val="single"/>
        </w:rPr>
        <w:t>Kontakt für Journalisten:</w:t>
      </w:r>
      <w:r w:rsidRPr="00585B22">
        <w:rPr>
          <w:u w:val="single"/>
        </w:rPr>
        <w:br/>
      </w:r>
      <w:r>
        <w:t>Ute Panzer</w:t>
      </w:r>
      <w:r w:rsidRPr="00585B22">
        <w:t>,</w:t>
      </w:r>
      <w:r>
        <w:t xml:space="preserve"> Bereichsleiterin Marketing und Kommunikation</w:t>
      </w:r>
      <w:r w:rsidRPr="00585B22">
        <w:t xml:space="preserve">, ENGEL AUSTRIA GmbH, </w:t>
      </w:r>
      <w:r w:rsidRPr="00585B22">
        <w:br/>
        <w:t xml:space="preserve">Ludwig-Engel-Straße 1, A-4311 Schwertberg/Austria, </w:t>
      </w:r>
      <w:r w:rsidRPr="00585B22">
        <w:br/>
        <w:t>Tel.: +43 (0)50/620-380</w:t>
      </w:r>
      <w:r>
        <w:t xml:space="preserve">0, </w:t>
      </w:r>
      <w:r w:rsidRPr="00585B22">
        <w:t xml:space="preserve">Fax: -3009, E-Mail: </w:t>
      </w:r>
      <w:r>
        <w:t>ute.panzer@engel.at</w:t>
      </w:r>
      <w:r w:rsidRPr="00777191">
        <w:t xml:space="preserve"> </w:t>
      </w:r>
    </w:p>
    <w:p w14:paraId="62527972" w14:textId="77777777" w:rsidR="00903B91" w:rsidRDefault="00903B91" w:rsidP="00903B91">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Pr="000F73E4">
        <w:t>susanne.zinckgraf@engel.at</w:t>
      </w:r>
    </w:p>
    <w:p w14:paraId="1109F198" w14:textId="77777777" w:rsidR="00903B91" w:rsidRDefault="00903B91" w:rsidP="00903B91">
      <w:pPr>
        <w:pStyle w:val="Abbinder"/>
        <w:spacing w:after="120"/>
      </w:pPr>
      <w:r w:rsidRPr="004B1AAA">
        <w:rPr>
          <w:u w:val="single"/>
        </w:rPr>
        <w:t>Kontakt für Leser:</w:t>
      </w:r>
      <w:r w:rsidRPr="004B1AAA">
        <w:rPr>
          <w:u w:val="single"/>
        </w:rPr>
        <w:br/>
      </w:r>
      <w:r w:rsidRPr="00585B22">
        <w:t>ENGEL AUSTRIA GmbH, Ludwig-Engel-Straße 1, A-4311 Schwertberg/</w:t>
      </w:r>
      <w:r>
        <w:t>Austria,</w:t>
      </w:r>
      <w:r>
        <w:br/>
        <w:t>Tel.: +43 (0)50/620-0,</w:t>
      </w:r>
      <w:r w:rsidRPr="00585B22">
        <w:t xml:space="preserve"> Fax:</w:t>
      </w:r>
      <w:r>
        <w:t xml:space="preserve"> -3009, E-Mail: </w:t>
      </w:r>
      <w:hyperlink r:id="rId7" w:history="1">
        <w:r w:rsidRPr="00B727EE">
          <w:t>sales@engel.at</w:t>
        </w:r>
      </w:hyperlink>
    </w:p>
    <w:p w14:paraId="45860C44" w14:textId="77777777" w:rsidR="00903B91" w:rsidRPr="003B6518" w:rsidRDefault="00903B91" w:rsidP="00903B91">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42916172" w14:textId="77777777" w:rsidR="00245D0B" w:rsidRPr="00585B22" w:rsidRDefault="00903B91" w:rsidP="00903B91">
      <w:pPr>
        <w:pStyle w:val="Abbinder"/>
        <w:spacing w:after="120"/>
      </w:pPr>
      <w:hyperlink r:id="rId8" w:history="1">
        <w:r w:rsidRPr="00B727EE">
          <w:t>www.engelglobal.com</w:t>
        </w:r>
      </w:hyperlink>
    </w:p>
    <w:p w14:paraId="5E543CF6" w14:textId="77777777" w:rsidR="0030527B" w:rsidRPr="00585B22" w:rsidRDefault="0030527B" w:rsidP="00AB1D7B">
      <w:pPr>
        <w:pStyle w:val="Abbinder"/>
      </w:pPr>
    </w:p>
    <w:sectPr w:rsidR="0030527B" w:rsidRPr="00585B22" w:rsidSect="00491428">
      <w:headerReference w:type="default" r:id="rId9"/>
      <w:footerReference w:type="default" r:id="rId10"/>
      <w:pgSz w:w="11906" w:h="16838"/>
      <w:pgMar w:top="3119" w:right="1418"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4D0D" w14:textId="77777777" w:rsidR="00170605" w:rsidRDefault="00170605">
      <w:r>
        <w:separator/>
      </w:r>
    </w:p>
  </w:endnote>
  <w:endnote w:type="continuationSeparator" w:id="0">
    <w:p w14:paraId="73DF2378" w14:textId="77777777" w:rsidR="00170605" w:rsidRDefault="0017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D587" w14:textId="77777777"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A183" w14:textId="77777777" w:rsidR="00170605" w:rsidRDefault="00170605">
      <w:r>
        <w:separator/>
      </w:r>
    </w:p>
  </w:footnote>
  <w:footnote w:type="continuationSeparator" w:id="0">
    <w:p w14:paraId="6105E0FA" w14:textId="77777777" w:rsidR="00170605" w:rsidRDefault="0017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A696" w14:textId="77777777" w:rsidR="00330AAD" w:rsidRDefault="00330AAD" w:rsidP="00330AAD">
    <w:pPr>
      <w:pStyle w:val="Kopfzeile"/>
      <w:rPr>
        <w:rFonts w:ascii="Arial Black" w:hAnsi="Arial Black"/>
        <w:lang w:val="de-AT"/>
      </w:rPr>
    </w:pPr>
  </w:p>
  <w:p w14:paraId="56836C9B"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0AEA6548" w14:textId="77777777" w:rsidR="00330AAD" w:rsidRDefault="00330AAD" w:rsidP="00330AAD">
    <w:pPr>
      <w:pStyle w:val="Kopfzeile"/>
      <w:rPr>
        <w:rFonts w:ascii="Arial Black" w:hAnsi="Arial Black"/>
        <w:lang w:val="de-AT"/>
      </w:rPr>
    </w:pPr>
  </w:p>
  <w:p w14:paraId="5D3C2F01" w14:textId="77777777" w:rsidR="00330AAD" w:rsidRDefault="000A409F"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92329"/>
    <w:rsid w:val="000A409F"/>
    <w:rsid w:val="000B1FEE"/>
    <w:rsid w:val="000D64E1"/>
    <w:rsid w:val="000E3848"/>
    <w:rsid w:val="000F3615"/>
    <w:rsid w:val="000F73E4"/>
    <w:rsid w:val="00103203"/>
    <w:rsid w:val="0010669C"/>
    <w:rsid w:val="00115FD5"/>
    <w:rsid w:val="0014561E"/>
    <w:rsid w:val="00150748"/>
    <w:rsid w:val="001634BD"/>
    <w:rsid w:val="00166B72"/>
    <w:rsid w:val="00170605"/>
    <w:rsid w:val="00176B68"/>
    <w:rsid w:val="001947D6"/>
    <w:rsid w:val="001A6570"/>
    <w:rsid w:val="001A687D"/>
    <w:rsid w:val="001C5B8A"/>
    <w:rsid w:val="001D1F4E"/>
    <w:rsid w:val="001E1C77"/>
    <w:rsid w:val="001E4545"/>
    <w:rsid w:val="001E4B0D"/>
    <w:rsid w:val="00200804"/>
    <w:rsid w:val="002326FE"/>
    <w:rsid w:val="002372BA"/>
    <w:rsid w:val="0024130A"/>
    <w:rsid w:val="00241B64"/>
    <w:rsid w:val="00245D0B"/>
    <w:rsid w:val="00267298"/>
    <w:rsid w:val="002705E8"/>
    <w:rsid w:val="002834A6"/>
    <w:rsid w:val="002A3967"/>
    <w:rsid w:val="002B1C7A"/>
    <w:rsid w:val="002D65C8"/>
    <w:rsid w:val="002E6A36"/>
    <w:rsid w:val="002F087C"/>
    <w:rsid w:val="003011B7"/>
    <w:rsid w:val="0030527B"/>
    <w:rsid w:val="003171F6"/>
    <w:rsid w:val="00324E6F"/>
    <w:rsid w:val="003260DF"/>
    <w:rsid w:val="00330AAD"/>
    <w:rsid w:val="00350EC8"/>
    <w:rsid w:val="003566C9"/>
    <w:rsid w:val="003650A5"/>
    <w:rsid w:val="00376F03"/>
    <w:rsid w:val="00377ECB"/>
    <w:rsid w:val="00386D9C"/>
    <w:rsid w:val="004003AB"/>
    <w:rsid w:val="00405096"/>
    <w:rsid w:val="004057F9"/>
    <w:rsid w:val="00440866"/>
    <w:rsid w:val="00450D9F"/>
    <w:rsid w:val="00451224"/>
    <w:rsid w:val="0046305D"/>
    <w:rsid w:val="004823C5"/>
    <w:rsid w:val="00484A39"/>
    <w:rsid w:val="00491428"/>
    <w:rsid w:val="004B1AAA"/>
    <w:rsid w:val="004D336F"/>
    <w:rsid w:val="004F38A5"/>
    <w:rsid w:val="00545741"/>
    <w:rsid w:val="00564FE8"/>
    <w:rsid w:val="00583598"/>
    <w:rsid w:val="00585B22"/>
    <w:rsid w:val="00590A71"/>
    <w:rsid w:val="005A6367"/>
    <w:rsid w:val="005E66DC"/>
    <w:rsid w:val="005E6944"/>
    <w:rsid w:val="00601DB7"/>
    <w:rsid w:val="00620837"/>
    <w:rsid w:val="00623151"/>
    <w:rsid w:val="00635763"/>
    <w:rsid w:val="00667846"/>
    <w:rsid w:val="00667A3E"/>
    <w:rsid w:val="00684AF9"/>
    <w:rsid w:val="006902C3"/>
    <w:rsid w:val="006B1E86"/>
    <w:rsid w:val="006C1943"/>
    <w:rsid w:val="006C3400"/>
    <w:rsid w:val="006E3145"/>
    <w:rsid w:val="006F7DAD"/>
    <w:rsid w:val="00707A25"/>
    <w:rsid w:val="007178AB"/>
    <w:rsid w:val="00730FBF"/>
    <w:rsid w:val="007511C9"/>
    <w:rsid w:val="007665BF"/>
    <w:rsid w:val="00772540"/>
    <w:rsid w:val="007779E3"/>
    <w:rsid w:val="00781D03"/>
    <w:rsid w:val="007830F6"/>
    <w:rsid w:val="00785202"/>
    <w:rsid w:val="007A71E3"/>
    <w:rsid w:val="007C387E"/>
    <w:rsid w:val="0080595A"/>
    <w:rsid w:val="0082550D"/>
    <w:rsid w:val="00840364"/>
    <w:rsid w:val="008561D0"/>
    <w:rsid w:val="008A6B21"/>
    <w:rsid w:val="008C10C3"/>
    <w:rsid w:val="008C78F3"/>
    <w:rsid w:val="008D29E8"/>
    <w:rsid w:val="00903B91"/>
    <w:rsid w:val="0092151F"/>
    <w:rsid w:val="0093169F"/>
    <w:rsid w:val="00945639"/>
    <w:rsid w:val="00991153"/>
    <w:rsid w:val="009949A2"/>
    <w:rsid w:val="00997D60"/>
    <w:rsid w:val="009A0F1B"/>
    <w:rsid w:val="009C7FC8"/>
    <w:rsid w:val="009F328F"/>
    <w:rsid w:val="00A03105"/>
    <w:rsid w:val="00A052CD"/>
    <w:rsid w:val="00A14373"/>
    <w:rsid w:val="00A164EF"/>
    <w:rsid w:val="00A2327C"/>
    <w:rsid w:val="00A6350E"/>
    <w:rsid w:val="00A9623A"/>
    <w:rsid w:val="00A9659F"/>
    <w:rsid w:val="00AB1D7B"/>
    <w:rsid w:val="00AF082E"/>
    <w:rsid w:val="00AF6714"/>
    <w:rsid w:val="00B116DF"/>
    <w:rsid w:val="00B12FD1"/>
    <w:rsid w:val="00B20EE3"/>
    <w:rsid w:val="00B262A7"/>
    <w:rsid w:val="00B27A4B"/>
    <w:rsid w:val="00B54BD6"/>
    <w:rsid w:val="00B727EE"/>
    <w:rsid w:val="00B758FA"/>
    <w:rsid w:val="00B77C24"/>
    <w:rsid w:val="00B813FE"/>
    <w:rsid w:val="00B8617E"/>
    <w:rsid w:val="00BA1184"/>
    <w:rsid w:val="00BF0DE4"/>
    <w:rsid w:val="00BF1190"/>
    <w:rsid w:val="00C22E9A"/>
    <w:rsid w:val="00C237C0"/>
    <w:rsid w:val="00C25A8C"/>
    <w:rsid w:val="00C3045A"/>
    <w:rsid w:val="00C636A6"/>
    <w:rsid w:val="00C86BEB"/>
    <w:rsid w:val="00C9367E"/>
    <w:rsid w:val="00C9377A"/>
    <w:rsid w:val="00CA3FCD"/>
    <w:rsid w:val="00CE0BCC"/>
    <w:rsid w:val="00D33A6F"/>
    <w:rsid w:val="00D67626"/>
    <w:rsid w:val="00D774CF"/>
    <w:rsid w:val="00D82CBA"/>
    <w:rsid w:val="00D92814"/>
    <w:rsid w:val="00DA2961"/>
    <w:rsid w:val="00DA3169"/>
    <w:rsid w:val="00DB5B07"/>
    <w:rsid w:val="00DC1F2C"/>
    <w:rsid w:val="00DD2AD8"/>
    <w:rsid w:val="00DE7085"/>
    <w:rsid w:val="00E13D4B"/>
    <w:rsid w:val="00E43489"/>
    <w:rsid w:val="00E46B4D"/>
    <w:rsid w:val="00E60FA8"/>
    <w:rsid w:val="00E71D89"/>
    <w:rsid w:val="00E76FD4"/>
    <w:rsid w:val="00E77B42"/>
    <w:rsid w:val="00E824C6"/>
    <w:rsid w:val="00E95E89"/>
    <w:rsid w:val="00EB4A94"/>
    <w:rsid w:val="00ED19CB"/>
    <w:rsid w:val="00ED6192"/>
    <w:rsid w:val="00EF6CBC"/>
    <w:rsid w:val="00F1605A"/>
    <w:rsid w:val="00F36F4C"/>
    <w:rsid w:val="00F53674"/>
    <w:rsid w:val="00F6379C"/>
    <w:rsid w:val="00F72298"/>
    <w:rsid w:val="00FA38F2"/>
    <w:rsid w:val="00FB4B10"/>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8F6E9"/>
  <w15:chartTrackingRefBased/>
  <w15:docId w15:val="{61C44251-92DC-40C6-8D39-E2CD5D96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7AA78400-A5FD-42C4-B816-2169255FE40F}"/>
</file>

<file path=customXml/itemProps3.xml><?xml version="1.0" encoding="utf-8"?>
<ds:datastoreItem xmlns:ds="http://schemas.openxmlformats.org/officeDocument/2006/customXml" ds:itemID="{A8CDDF26-7D0C-4460-9BF2-ABCC07CC61D6}"/>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1065</Words>
  <Characters>6714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7764</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2021-10-15T10:43:00Z</cp:lastPrinted>
  <dcterms:created xsi:type="dcterms:W3CDTF">2021-10-18T05:11:00Z</dcterms:created>
  <dcterms:modified xsi:type="dcterms:W3CDTF">2021-10-18T05:11:00Z</dcterms:modified>
</cp:coreProperties>
</file>