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65B2A" w14:textId="77777777" w:rsidR="0035069D" w:rsidRPr="0035069D" w:rsidRDefault="0035069D" w:rsidP="007A170C">
      <w:pPr>
        <w:spacing w:after="120"/>
        <w:rPr>
          <w:color w:val="auto"/>
          <w:sz w:val="32"/>
          <w:szCs w:val="32"/>
          <w:lang w:val="fr-FR"/>
        </w:rPr>
      </w:pPr>
      <w:r w:rsidRPr="0035069D">
        <w:rPr>
          <w:color w:val="auto"/>
          <w:sz w:val="32"/>
          <w:szCs w:val="32"/>
          <w:lang w:val="fr-FR"/>
        </w:rPr>
        <w:t>Repenser la construction légère :</w:t>
      </w:r>
    </w:p>
    <w:p w14:paraId="48B69F5F" w14:textId="7960EA73" w:rsidR="00187DF9" w:rsidRPr="0035069D" w:rsidRDefault="0035069D" w:rsidP="007A170C">
      <w:pPr>
        <w:spacing w:after="120"/>
        <w:rPr>
          <w:b/>
          <w:bCs/>
          <w:color w:val="auto"/>
          <w:sz w:val="28"/>
          <w:szCs w:val="28"/>
          <w:lang w:val="fr-FR"/>
        </w:rPr>
      </w:pPr>
      <w:r w:rsidRPr="0035069D">
        <w:rPr>
          <w:b/>
          <w:bCs/>
          <w:color w:val="auto"/>
          <w:sz w:val="28"/>
          <w:szCs w:val="28"/>
          <w:lang w:val="fr-FR"/>
        </w:rPr>
        <w:t xml:space="preserve">Au K 2025, ENGEL présente </w:t>
      </w:r>
      <w:r w:rsidRPr="006A5BFA">
        <w:rPr>
          <w:b/>
          <w:bCs/>
          <w:color w:val="auto"/>
          <w:sz w:val="28"/>
          <w:szCs w:val="28"/>
          <w:lang w:val="fr-FR"/>
        </w:rPr>
        <w:t xml:space="preserve">une solution prête </w:t>
      </w:r>
      <w:r w:rsidR="006A5BFA" w:rsidRPr="006A5BFA">
        <w:rPr>
          <w:b/>
          <w:bCs/>
          <w:color w:val="auto"/>
          <w:sz w:val="28"/>
          <w:szCs w:val="28"/>
          <w:lang w:val="fr-FR"/>
        </w:rPr>
        <w:t xml:space="preserve">pour </w:t>
      </w:r>
      <w:r w:rsidRPr="006A5BFA">
        <w:rPr>
          <w:b/>
          <w:bCs/>
          <w:color w:val="auto"/>
          <w:sz w:val="28"/>
          <w:szCs w:val="28"/>
          <w:lang w:val="fr-FR"/>
        </w:rPr>
        <w:t xml:space="preserve">la </w:t>
      </w:r>
      <w:r w:rsidR="006A5BFA" w:rsidRPr="006A5BFA">
        <w:rPr>
          <w:b/>
          <w:bCs/>
          <w:color w:val="auto"/>
          <w:sz w:val="28"/>
          <w:szCs w:val="28"/>
          <w:lang w:val="fr-FR"/>
        </w:rPr>
        <w:t xml:space="preserve">production en </w:t>
      </w:r>
      <w:r w:rsidRPr="006A5BFA">
        <w:rPr>
          <w:b/>
          <w:bCs/>
          <w:color w:val="auto"/>
          <w:sz w:val="28"/>
          <w:szCs w:val="28"/>
          <w:lang w:val="fr-FR"/>
        </w:rPr>
        <w:t xml:space="preserve">série </w:t>
      </w:r>
      <w:r w:rsidR="006A5BFA" w:rsidRPr="006A5BFA">
        <w:rPr>
          <w:b/>
          <w:bCs/>
          <w:color w:val="auto"/>
          <w:sz w:val="28"/>
          <w:szCs w:val="28"/>
          <w:lang w:val="fr-FR"/>
        </w:rPr>
        <w:t>avec</w:t>
      </w:r>
      <w:r w:rsidRPr="006A5BFA">
        <w:rPr>
          <w:b/>
          <w:bCs/>
          <w:color w:val="auto"/>
          <w:sz w:val="28"/>
          <w:szCs w:val="28"/>
          <w:lang w:val="fr-FR"/>
        </w:rPr>
        <w:t xml:space="preserve"> un design léger hauteme</w:t>
      </w:r>
      <w:r w:rsidRPr="0035069D">
        <w:rPr>
          <w:b/>
          <w:bCs/>
          <w:color w:val="auto"/>
          <w:sz w:val="28"/>
          <w:szCs w:val="28"/>
          <w:lang w:val="fr-FR"/>
        </w:rPr>
        <w:t xml:space="preserve">nt efficace </w:t>
      </w:r>
      <w:r w:rsidR="006A5BFA">
        <w:rPr>
          <w:b/>
          <w:bCs/>
          <w:color w:val="auto"/>
          <w:sz w:val="28"/>
          <w:szCs w:val="28"/>
          <w:lang w:val="fr-FR"/>
        </w:rPr>
        <w:t xml:space="preserve">et </w:t>
      </w:r>
      <w:r w:rsidRPr="0035069D">
        <w:rPr>
          <w:b/>
          <w:bCs/>
          <w:color w:val="auto"/>
          <w:sz w:val="28"/>
          <w:szCs w:val="28"/>
          <w:lang w:val="fr-FR"/>
        </w:rPr>
        <w:t xml:space="preserve">une </w:t>
      </w:r>
      <w:r w:rsidR="006A5BFA">
        <w:rPr>
          <w:b/>
          <w:bCs/>
          <w:color w:val="auto"/>
          <w:sz w:val="28"/>
          <w:szCs w:val="28"/>
          <w:lang w:val="fr-FR"/>
        </w:rPr>
        <w:t xml:space="preserve">faible </w:t>
      </w:r>
      <w:r>
        <w:rPr>
          <w:b/>
          <w:bCs/>
          <w:color w:val="auto"/>
          <w:sz w:val="28"/>
          <w:szCs w:val="28"/>
          <w:lang w:val="fr-FR"/>
        </w:rPr>
        <w:t xml:space="preserve">consommation </w:t>
      </w:r>
    </w:p>
    <w:p w14:paraId="3BF0CE72" w14:textId="77777777" w:rsidR="0035069D" w:rsidRPr="0035069D" w:rsidRDefault="0035069D" w:rsidP="007A170C">
      <w:pPr>
        <w:spacing w:after="120"/>
        <w:rPr>
          <w:color w:val="auto"/>
          <w:szCs w:val="22"/>
          <w:lang w:val="fr-FR"/>
        </w:rPr>
      </w:pPr>
    </w:p>
    <w:p w14:paraId="07202B98" w14:textId="77777777" w:rsidR="0035069D" w:rsidRPr="0035069D" w:rsidRDefault="0035069D" w:rsidP="007A170C">
      <w:pPr>
        <w:spacing w:after="120"/>
        <w:rPr>
          <w:i/>
          <w:iCs/>
          <w:color w:val="auto"/>
          <w:lang w:val="fr-FR"/>
        </w:rPr>
      </w:pPr>
      <w:r w:rsidRPr="0035069D">
        <w:rPr>
          <w:i/>
          <w:iCs/>
          <w:color w:val="auto"/>
          <w:lang w:val="fr-FR"/>
        </w:rPr>
        <w:t>Schwertberg - Autriche, juillet 2025 </w:t>
      </w:r>
    </w:p>
    <w:p w14:paraId="66C5F308" w14:textId="1FED62A6" w:rsidR="0035069D" w:rsidRPr="0035069D" w:rsidRDefault="0035069D" w:rsidP="007A170C">
      <w:pPr>
        <w:spacing w:after="120"/>
        <w:rPr>
          <w:b/>
          <w:bCs/>
          <w:color w:val="auto"/>
          <w:szCs w:val="22"/>
          <w:lang w:val="fr-FR"/>
        </w:rPr>
      </w:pPr>
      <w:r w:rsidRPr="0035069D">
        <w:rPr>
          <w:b/>
          <w:bCs/>
          <w:color w:val="auto"/>
          <w:szCs w:val="22"/>
          <w:lang w:val="fr-FR"/>
        </w:rPr>
        <w:t xml:space="preserve">Au K 2025, ENGEL démontrera les capacités de ses </w:t>
      </w:r>
      <w:hyperlink r:id="rId8" w:history="1">
        <w:r w:rsidRPr="0035069D">
          <w:rPr>
            <w:rStyle w:val="Hyperlink"/>
            <w:b/>
            <w:bCs/>
            <w:color w:val="auto"/>
            <w:szCs w:val="22"/>
            <w:lang w:val="fr-FR"/>
          </w:rPr>
          <w:t>technologies innovantes de moulage par injection pour la construction légère</w:t>
        </w:r>
      </w:hyperlink>
      <w:r w:rsidRPr="0035069D">
        <w:rPr>
          <w:b/>
          <w:bCs/>
          <w:color w:val="auto"/>
          <w:szCs w:val="22"/>
          <w:lang w:val="fr-FR"/>
        </w:rPr>
        <w:t xml:space="preserve"> avec une solution de production simple et économique. Dans la fabrication de guidons de vélo pour CANYON Bicycles, l'aluminium est remplacé par du plastique et le temps de production est réduit à une </w:t>
      </w:r>
      <w:r w:rsidRPr="006A5BFA">
        <w:rPr>
          <w:b/>
          <w:bCs/>
          <w:color w:val="auto"/>
          <w:szCs w:val="22"/>
          <w:lang w:val="fr-FR"/>
        </w:rPr>
        <w:t xml:space="preserve">fraction. Cela est rendu possible en combinant le renforcement local </w:t>
      </w:r>
      <w:r w:rsidR="006A5BFA" w:rsidRPr="006A5BFA">
        <w:rPr>
          <w:b/>
          <w:bCs/>
          <w:color w:val="auto"/>
          <w:szCs w:val="22"/>
          <w:lang w:val="fr-FR"/>
        </w:rPr>
        <w:t>par</w:t>
      </w:r>
      <w:r w:rsidRPr="006A5BFA">
        <w:rPr>
          <w:b/>
          <w:bCs/>
          <w:color w:val="auto"/>
          <w:szCs w:val="22"/>
          <w:lang w:val="fr-FR"/>
        </w:rPr>
        <w:t xml:space="preserve"> bandes de fibres renforcées et la</w:t>
      </w:r>
      <w:r w:rsidRPr="0035069D">
        <w:rPr>
          <w:b/>
          <w:bCs/>
          <w:color w:val="auto"/>
          <w:szCs w:val="22"/>
          <w:lang w:val="fr-FR"/>
        </w:rPr>
        <w:t xml:space="preserve"> technologie </w:t>
      </w:r>
      <w:proofErr w:type="spellStart"/>
      <w:r w:rsidRPr="0035069D">
        <w:rPr>
          <w:b/>
          <w:bCs/>
          <w:color w:val="auto"/>
          <w:szCs w:val="22"/>
          <w:lang w:val="fr-FR"/>
        </w:rPr>
        <w:t>fluidmelt</w:t>
      </w:r>
      <w:proofErr w:type="spellEnd"/>
      <w:r w:rsidRPr="0035069D">
        <w:rPr>
          <w:b/>
          <w:bCs/>
          <w:color w:val="auto"/>
          <w:szCs w:val="22"/>
          <w:lang w:val="fr-FR"/>
        </w:rPr>
        <w:t xml:space="preserve"> pour la production de corps creux – le tout dans un </w:t>
      </w:r>
      <w:r w:rsidR="006A5BFA">
        <w:rPr>
          <w:b/>
          <w:bCs/>
          <w:color w:val="auto"/>
          <w:szCs w:val="22"/>
          <w:lang w:val="fr-FR"/>
        </w:rPr>
        <w:t xml:space="preserve">seul </w:t>
      </w:r>
      <w:r w:rsidRPr="0035069D">
        <w:rPr>
          <w:b/>
          <w:bCs/>
          <w:color w:val="auto"/>
          <w:szCs w:val="22"/>
          <w:lang w:val="fr-FR"/>
        </w:rPr>
        <w:t>processus.</w:t>
      </w:r>
    </w:p>
    <w:p w14:paraId="09CF4FEF" w14:textId="77777777" w:rsidR="00727B89" w:rsidRDefault="00727B89" w:rsidP="007A170C">
      <w:pPr>
        <w:spacing w:after="120"/>
        <w:rPr>
          <w:color w:val="auto"/>
          <w:szCs w:val="22"/>
          <w:lang w:val="fr-FR"/>
        </w:rPr>
      </w:pPr>
    </w:p>
    <w:p w14:paraId="12313F13" w14:textId="423F19D8" w:rsidR="0035069D" w:rsidRPr="0035069D" w:rsidRDefault="0035069D" w:rsidP="007A170C">
      <w:pPr>
        <w:spacing w:after="120"/>
        <w:rPr>
          <w:color w:val="auto"/>
          <w:szCs w:val="22"/>
          <w:lang w:val="fr-FR"/>
        </w:rPr>
      </w:pPr>
      <w:r w:rsidRPr="0035069D">
        <w:rPr>
          <w:color w:val="auto"/>
          <w:szCs w:val="22"/>
          <w:lang w:val="fr-FR"/>
        </w:rPr>
        <w:t>La cellule de production entièrement automatisée est basée sur une presse à injecter ENGEL victory 180 sans colonnes avec une force de fermeture de 180</w:t>
      </w:r>
      <w:r>
        <w:rPr>
          <w:color w:val="auto"/>
          <w:szCs w:val="22"/>
          <w:lang w:val="fr-FR"/>
        </w:rPr>
        <w:t xml:space="preserve"> To</w:t>
      </w:r>
      <w:r w:rsidRPr="0035069D">
        <w:rPr>
          <w:color w:val="auto"/>
          <w:szCs w:val="22"/>
          <w:lang w:val="fr-FR"/>
        </w:rPr>
        <w:t xml:space="preserve">. Elle combine le surmoulage de bandes de fibres </w:t>
      </w:r>
      <w:r w:rsidR="004D10CC">
        <w:rPr>
          <w:color w:val="auto"/>
          <w:szCs w:val="22"/>
          <w:lang w:val="fr-FR"/>
        </w:rPr>
        <w:t>longues</w:t>
      </w:r>
      <w:r w:rsidRPr="0035069D">
        <w:rPr>
          <w:color w:val="auto"/>
          <w:szCs w:val="22"/>
          <w:lang w:val="fr-FR"/>
        </w:rPr>
        <w:t xml:space="preserve"> localement insérées avec la formation d'une structure creuse en une seule étape de processus continue. Alors que le processus équivalent en aluminium implique plusieurs étapes chronophages, cette solution atteint un temps de cycle de seulement 60 secondes. Cela conduit à une augmentation significative de la capacité de production et à des économies de coûts </w:t>
      </w:r>
      <w:r w:rsidRPr="0035069D">
        <w:rPr>
          <w:color w:val="auto"/>
          <w:szCs w:val="22"/>
          <w:lang w:val="fr-FR"/>
        </w:rPr>
        <w:lastRenderedPageBreak/>
        <w:t>considérables. Le guidon résultant démontre qu'avec la bonne ingénierie, les solutions plastiques peuvent remplacer l'aluminium – offrant des temps de cycle plus courts, une meilleure intégration fonctionnelle et une plus grande liberté de design. Ce sont des avantages décisifs pour des applications exigeantes dans les secteurs du sport et des loisirs ainsi que dans l'industrie automobile.</w:t>
      </w:r>
    </w:p>
    <w:p w14:paraId="673072B7" w14:textId="2B643EF9" w:rsidR="00187DF9" w:rsidRPr="0035069D" w:rsidRDefault="0035069D" w:rsidP="007A170C">
      <w:pPr>
        <w:spacing w:after="120"/>
        <w:rPr>
          <w:color w:val="auto"/>
          <w:szCs w:val="22"/>
          <w:lang w:val="fr-FR"/>
        </w:rPr>
      </w:pPr>
      <w:r w:rsidRPr="0035069D">
        <w:rPr>
          <w:color w:val="auto"/>
          <w:szCs w:val="22"/>
          <w:lang w:val="fr-FR"/>
        </w:rPr>
        <w:t xml:space="preserve">Les pièces elles-mêmes sont fabriquées à partir d'un polyamide 6 avec un </w:t>
      </w:r>
      <w:r w:rsidRPr="006A5BFA">
        <w:rPr>
          <w:color w:val="auto"/>
          <w:szCs w:val="22"/>
          <w:lang w:val="fr-FR"/>
        </w:rPr>
        <w:t xml:space="preserve">renforcement en fibre </w:t>
      </w:r>
      <w:r w:rsidR="004D10CC" w:rsidRPr="006A5BFA">
        <w:rPr>
          <w:color w:val="auto"/>
          <w:szCs w:val="22"/>
          <w:lang w:val="fr-FR"/>
        </w:rPr>
        <w:t>à</w:t>
      </w:r>
      <w:r w:rsidR="004D10CC">
        <w:rPr>
          <w:color w:val="auto"/>
          <w:szCs w:val="22"/>
          <w:lang w:val="fr-FR"/>
        </w:rPr>
        <w:t xml:space="preserve"> hauteur </w:t>
      </w:r>
      <w:r w:rsidRPr="0035069D">
        <w:rPr>
          <w:color w:val="auto"/>
          <w:szCs w:val="22"/>
          <w:lang w:val="fr-FR"/>
        </w:rPr>
        <w:t xml:space="preserve">de 50% fourni par DOMO Chemicals pour assurer la rigidité et la résistance requises. En intégrant quatre bandes de fibres de carbone unidirectionnelles (bandes UD), qui sont placées dans le moule avant </w:t>
      </w:r>
      <w:r w:rsidR="006A5BFA">
        <w:rPr>
          <w:color w:val="auto"/>
          <w:szCs w:val="22"/>
          <w:lang w:val="fr-FR"/>
        </w:rPr>
        <w:t>la phase d’</w:t>
      </w:r>
      <w:r w:rsidRPr="0035069D">
        <w:rPr>
          <w:color w:val="auto"/>
          <w:szCs w:val="22"/>
          <w:lang w:val="fr-FR"/>
        </w:rPr>
        <w:t>injection, la pièce résiste à des charges mécaniques élevées malgré sa faible épaisseur de paroi et sa structure creuse. Pendant le processus</w:t>
      </w:r>
      <w:r w:rsidR="006A5BFA">
        <w:rPr>
          <w:color w:val="auto"/>
          <w:szCs w:val="22"/>
          <w:lang w:val="fr-FR"/>
        </w:rPr>
        <w:t xml:space="preserve"> d’injection</w:t>
      </w:r>
      <w:r w:rsidRPr="0035069D">
        <w:rPr>
          <w:color w:val="auto"/>
          <w:szCs w:val="22"/>
          <w:lang w:val="fr-FR"/>
        </w:rPr>
        <w:t xml:space="preserve">, le </w:t>
      </w:r>
      <w:hyperlink r:id="rId9" w:anchor="git-wit" w:history="1">
        <w:proofErr w:type="spellStart"/>
        <w:r w:rsidRPr="0035069D">
          <w:rPr>
            <w:rStyle w:val="Hyperlink"/>
            <w:color w:val="auto"/>
            <w:szCs w:val="22"/>
            <w:lang w:val="fr-FR"/>
          </w:rPr>
          <w:t>fluidmelt</w:t>
        </w:r>
        <w:proofErr w:type="spellEnd"/>
      </w:hyperlink>
      <w:r w:rsidRPr="0035069D">
        <w:rPr>
          <w:color w:val="auto"/>
          <w:szCs w:val="22"/>
          <w:lang w:val="fr-FR"/>
        </w:rPr>
        <w:t xml:space="preserve"> est utilisé pour injecter du gaz et repousser le noyau plastique du composant dans l'unité de plastification, créant un espace creux à l'intérieur de la pièce. </w:t>
      </w:r>
      <w:r w:rsidR="004D10CC">
        <w:rPr>
          <w:color w:val="auto"/>
          <w:szCs w:val="22"/>
          <w:lang w:val="fr-FR"/>
        </w:rPr>
        <w:t>La matière</w:t>
      </w:r>
      <w:r w:rsidRPr="0035069D">
        <w:rPr>
          <w:color w:val="auto"/>
          <w:szCs w:val="22"/>
          <w:lang w:val="fr-FR"/>
        </w:rPr>
        <w:t xml:space="preserve"> déplacé</w:t>
      </w:r>
      <w:r w:rsidR="004D10CC">
        <w:rPr>
          <w:color w:val="auto"/>
          <w:szCs w:val="22"/>
          <w:lang w:val="fr-FR"/>
        </w:rPr>
        <w:t>e</w:t>
      </w:r>
      <w:r w:rsidRPr="0035069D">
        <w:rPr>
          <w:color w:val="auto"/>
          <w:szCs w:val="22"/>
          <w:lang w:val="fr-FR"/>
        </w:rPr>
        <w:t xml:space="preserve"> est réutilisé</w:t>
      </w:r>
      <w:r w:rsidR="004D10CC">
        <w:rPr>
          <w:color w:val="auto"/>
          <w:szCs w:val="22"/>
          <w:lang w:val="fr-FR"/>
        </w:rPr>
        <w:t>e</w:t>
      </w:r>
      <w:r w:rsidRPr="0035069D">
        <w:rPr>
          <w:color w:val="auto"/>
          <w:szCs w:val="22"/>
          <w:lang w:val="fr-FR"/>
        </w:rPr>
        <w:t xml:space="preserve"> dans la production du prochain composant. L'intégration complète des deux processus dans un cycle de moulage par injection continu assure des temps de cycle courts et une haute reproductibilité. Cette combinaison de bandes UD locales et du processus </w:t>
      </w:r>
      <w:proofErr w:type="spellStart"/>
      <w:r w:rsidRPr="0035069D">
        <w:rPr>
          <w:color w:val="auto"/>
          <w:szCs w:val="22"/>
          <w:lang w:val="fr-FR"/>
        </w:rPr>
        <w:t>fluidmelt</w:t>
      </w:r>
      <w:proofErr w:type="spellEnd"/>
      <w:r w:rsidRPr="0035069D">
        <w:rPr>
          <w:color w:val="auto"/>
          <w:szCs w:val="22"/>
          <w:lang w:val="fr-FR"/>
        </w:rPr>
        <w:t xml:space="preserve"> permet des </w:t>
      </w:r>
      <w:r w:rsidRPr="0035069D">
        <w:rPr>
          <w:color w:val="auto"/>
          <w:szCs w:val="22"/>
          <w:lang w:val="fr-FR"/>
        </w:rPr>
        <w:lastRenderedPageBreak/>
        <w:t xml:space="preserve">géométries </w:t>
      </w:r>
      <w:r w:rsidR="004D10CC">
        <w:rPr>
          <w:color w:val="auto"/>
          <w:szCs w:val="22"/>
          <w:lang w:val="fr-FR"/>
        </w:rPr>
        <w:t xml:space="preserve">à </w:t>
      </w:r>
      <w:r w:rsidRPr="0035069D">
        <w:rPr>
          <w:color w:val="auto"/>
          <w:szCs w:val="22"/>
          <w:lang w:val="fr-FR"/>
        </w:rPr>
        <w:t>corps creux complexes avec une grande liberté de design et une intégration fonctionnelle, tout en réduisant en même temps l'utilisation de matériaux et la consommation d'énergie.</w:t>
      </w:r>
      <w:r w:rsidR="00187DF9" w:rsidRPr="0035069D">
        <w:rPr>
          <w:color w:val="auto"/>
          <w:szCs w:val="22"/>
          <w:lang w:val="fr-FR"/>
        </w:rPr>
        <w:t xml:space="preserve"> </w:t>
      </w:r>
    </w:p>
    <w:p w14:paraId="1BC65DA3" w14:textId="6AB73200" w:rsidR="00A96060" w:rsidRPr="0035069D" w:rsidRDefault="0035069D" w:rsidP="007A170C">
      <w:pPr>
        <w:spacing w:after="120"/>
        <w:rPr>
          <w:color w:val="auto"/>
          <w:szCs w:val="22"/>
          <w:lang w:val="fr-FR"/>
        </w:rPr>
      </w:pPr>
      <w:r w:rsidRPr="0035069D">
        <w:rPr>
          <w:color w:val="auto"/>
          <w:szCs w:val="22"/>
          <w:lang w:val="fr-FR"/>
        </w:rPr>
        <w:t xml:space="preserve">Le guidon a déjà passé toutes les approbations requises, </w:t>
      </w:r>
      <w:r w:rsidR="004D10CC">
        <w:rPr>
          <w:color w:val="auto"/>
          <w:szCs w:val="22"/>
          <w:lang w:val="fr-FR"/>
        </w:rPr>
        <w:t xml:space="preserve">et </w:t>
      </w:r>
      <w:r w:rsidRPr="0035069D">
        <w:rPr>
          <w:color w:val="auto"/>
          <w:szCs w:val="22"/>
          <w:lang w:val="fr-FR"/>
        </w:rPr>
        <w:t>est conforme à toutes les normes ISO pertinentes ainsi qu'aux spécifications internes de CANYON</w:t>
      </w:r>
      <w:r w:rsidR="004D10CC">
        <w:rPr>
          <w:color w:val="auto"/>
          <w:szCs w:val="22"/>
          <w:lang w:val="fr-FR"/>
        </w:rPr>
        <w:t xml:space="preserve">. Il </w:t>
      </w:r>
      <w:r w:rsidRPr="0035069D">
        <w:rPr>
          <w:color w:val="auto"/>
          <w:szCs w:val="22"/>
          <w:lang w:val="fr-FR"/>
        </w:rPr>
        <w:t xml:space="preserve">entrera en production </w:t>
      </w:r>
      <w:r w:rsidR="004D10CC">
        <w:rPr>
          <w:color w:val="auto"/>
          <w:szCs w:val="22"/>
          <w:lang w:val="fr-FR"/>
        </w:rPr>
        <w:t xml:space="preserve">en </w:t>
      </w:r>
      <w:r w:rsidRPr="0035069D">
        <w:rPr>
          <w:color w:val="auto"/>
          <w:szCs w:val="22"/>
          <w:lang w:val="fr-FR"/>
        </w:rPr>
        <w:t>série en 2026. Le concept de fabrication d'ENGEL représente une avancée significative par rapport aux guidons en aluminium traditionnels en rendant la production locale en Europe économiquement viable tout en réduisant considérablement l'impact environnemental grâce à une empreinte carbone hautement améliorée. Pour CANYON, ce concept global signifie une amélioration technique du produit</w:t>
      </w:r>
      <w:r w:rsidR="004D10CC">
        <w:rPr>
          <w:color w:val="auto"/>
          <w:szCs w:val="22"/>
          <w:lang w:val="fr-FR"/>
        </w:rPr>
        <w:t xml:space="preserve">, </w:t>
      </w:r>
      <w:r w:rsidRPr="0035069D">
        <w:rPr>
          <w:color w:val="auto"/>
          <w:szCs w:val="22"/>
          <w:lang w:val="fr-FR"/>
        </w:rPr>
        <w:t xml:space="preserve">combinée à une durabilité </w:t>
      </w:r>
      <w:r w:rsidR="006A5BFA">
        <w:rPr>
          <w:color w:val="auto"/>
          <w:szCs w:val="22"/>
          <w:lang w:val="fr-FR"/>
        </w:rPr>
        <w:t>renforcée</w:t>
      </w:r>
      <w:r w:rsidRPr="0035069D">
        <w:rPr>
          <w:color w:val="auto"/>
          <w:szCs w:val="22"/>
          <w:lang w:val="fr-FR"/>
        </w:rPr>
        <w:t xml:space="preserve"> et à une augmentation substantielle de l'efficacité de la production.</w:t>
      </w:r>
    </w:p>
    <w:p w14:paraId="39675C71" w14:textId="0BEFD2AC" w:rsidR="00940286" w:rsidRPr="0035069D" w:rsidRDefault="0035069D" w:rsidP="007A170C">
      <w:pPr>
        <w:spacing w:after="120"/>
        <w:rPr>
          <w:color w:val="auto"/>
          <w:szCs w:val="22"/>
          <w:lang w:val="fr-FR"/>
        </w:rPr>
      </w:pPr>
      <w:r w:rsidRPr="0035069D">
        <w:rPr>
          <w:color w:val="auto"/>
          <w:szCs w:val="22"/>
          <w:lang w:val="fr-FR"/>
        </w:rPr>
        <w:t xml:space="preserve">L'automatisation de la cellule de production est gérée par un </w:t>
      </w:r>
      <w:hyperlink r:id="rId10" w:history="1">
        <w:r w:rsidRPr="0035069D">
          <w:rPr>
            <w:rStyle w:val="Hyperlink"/>
            <w:color w:val="auto"/>
            <w:szCs w:val="22"/>
            <w:lang w:val="fr-FR"/>
          </w:rPr>
          <w:t xml:space="preserve">robot articulé </w:t>
        </w:r>
        <w:proofErr w:type="spellStart"/>
        <w:r w:rsidRPr="0035069D">
          <w:rPr>
            <w:rStyle w:val="Hyperlink"/>
            <w:color w:val="auto"/>
            <w:szCs w:val="22"/>
            <w:lang w:val="fr-FR"/>
          </w:rPr>
          <w:t>easix</w:t>
        </w:r>
        <w:proofErr w:type="spellEnd"/>
      </w:hyperlink>
      <w:r w:rsidRPr="0035069D">
        <w:rPr>
          <w:color w:val="auto"/>
          <w:szCs w:val="22"/>
          <w:lang w:val="fr-FR"/>
        </w:rPr>
        <w:t xml:space="preserve"> d'ENGEL. Il est responsable de </w:t>
      </w:r>
      <w:r w:rsidR="004D10CC">
        <w:rPr>
          <w:color w:val="auto"/>
          <w:szCs w:val="22"/>
          <w:lang w:val="fr-FR"/>
        </w:rPr>
        <w:t>la mise en place</w:t>
      </w:r>
      <w:r w:rsidRPr="0035069D">
        <w:rPr>
          <w:color w:val="auto"/>
          <w:szCs w:val="22"/>
          <w:lang w:val="fr-FR"/>
        </w:rPr>
        <w:t xml:space="preserve"> précise des inserts et des bandes de fibres, ainsi que du retrait des pièces finies. Toutes les séquences de mouvement et les étapes de processus sont coordonnées via l'unité de contrôle centrale CC300 de la presse à injecter, simplifiant l'opération et augmentant la fiabilité du processus. </w:t>
      </w:r>
    </w:p>
    <w:p w14:paraId="778A28F6" w14:textId="3B75A2CB" w:rsidR="00187DF9" w:rsidRPr="0035069D" w:rsidRDefault="0035069D" w:rsidP="007A170C">
      <w:pPr>
        <w:spacing w:after="120"/>
        <w:rPr>
          <w:color w:val="auto"/>
          <w:szCs w:val="22"/>
          <w:lang w:val="fr-FR"/>
        </w:rPr>
      </w:pPr>
      <w:r w:rsidRPr="0035069D">
        <w:rPr>
          <w:color w:val="auto"/>
          <w:szCs w:val="22"/>
          <w:lang w:val="fr-FR"/>
        </w:rPr>
        <w:t xml:space="preserve">La </w:t>
      </w:r>
      <w:r w:rsidR="004D10CC">
        <w:rPr>
          <w:color w:val="auto"/>
          <w:szCs w:val="22"/>
          <w:lang w:val="fr-FR"/>
        </w:rPr>
        <w:t xml:space="preserve">presse </w:t>
      </w:r>
      <w:r w:rsidRPr="0035069D">
        <w:rPr>
          <w:color w:val="auto"/>
          <w:szCs w:val="22"/>
          <w:lang w:val="fr-FR"/>
        </w:rPr>
        <w:t>victory 180</w:t>
      </w:r>
      <w:r w:rsidR="004D10CC">
        <w:rPr>
          <w:color w:val="auto"/>
          <w:szCs w:val="22"/>
          <w:lang w:val="fr-FR"/>
        </w:rPr>
        <w:t xml:space="preserve"> d’</w:t>
      </w:r>
      <w:r w:rsidR="004D10CC" w:rsidRPr="0035069D">
        <w:rPr>
          <w:color w:val="auto"/>
          <w:szCs w:val="22"/>
          <w:lang w:val="fr-FR"/>
        </w:rPr>
        <w:t>ENGEL</w:t>
      </w:r>
      <w:r w:rsidR="004D10CC">
        <w:rPr>
          <w:color w:val="auto"/>
          <w:szCs w:val="22"/>
          <w:lang w:val="fr-FR"/>
        </w:rPr>
        <w:t xml:space="preserve">, avec option </w:t>
      </w:r>
      <w:r w:rsidR="004D10CC" w:rsidRPr="0035069D">
        <w:rPr>
          <w:color w:val="auto"/>
          <w:szCs w:val="22"/>
          <w:lang w:val="fr-FR"/>
        </w:rPr>
        <w:t>à large plateau</w:t>
      </w:r>
      <w:r w:rsidR="004D10CC">
        <w:rPr>
          <w:color w:val="auto"/>
          <w:szCs w:val="22"/>
          <w:lang w:val="fr-FR"/>
        </w:rPr>
        <w:t>, sera en</w:t>
      </w:r>
      <w:r w:rsidR="004D10CC" w:rsidRPr="0035069D">
        <w:rPr>
          <w:color w:val="auto"/>
          <w:szCs w:val="22"/>
          <w:lang w:val="fr-FR"/>
        </w:rPr>
        <w:t xml:space="preserve"> </w:t>
      </w:r>
      <w:r w:rsidRPr="0035069D">
        <w:rPr>
          <w:color w:val="auto"/>
          <w:szCs w:val="22"/>
          <w:lang w:val="fr-FR"/>
        </w:rPr>
        <w:t>démon</w:t>
      </w:r>
      <w:r w:rsidR="004D10CC">
        <w:rPr>
          <w:color w:val="auto"/>
          <w:szCs w:val="22"/>
          <w:lang w:val="fr-FR"/>
        </w:rPr>
        <w:t>s</w:t>
      </w:r>
      <w:r w:rsidRPr="0035069D">
        <w:rPr>
          <w:color w:val="auto"/>
          <w:szCs w:val="22"/>
          <w:lang w:val="fr-FR"/>
        </w:rPr>
        <w:t>tr</w:t>
      </w:r>
      <w:r w:rsidR="004D10CC">
        <w:rPr>
          <w:color w:val="auto"/>
          <w:szCs w:val="22"/>
          <w:lang w:val="fr-FR"/>
        </w:rPr>
        <w:t>ation live</w:t>
      </w:r>
      <w:r w:rsidRPr="0035069D">
        <w:rPr>
          <w:color w:val="auto"/>
          <w:szCs w:val="22"/>
          <w:lang w:val="fr-FR"/>
        </w:rPr>
        <w:t xml:space="preserve"> lors du salon</w:t>
      </w:r>
      <w:r w:rsidR="004D10CC">
        <w:rPr>
          <w:color w:val="auto"/>
          <w:szCs w:val="22"/>
          <w:lang w:val="fr-FR"/>
        </w:rPr>
        <w:t>. C’</w:t>
      </w:r>
      <w:r w:rsidRPr="0035069D">
        <w:rPr>
          <w:color w:val="auto"/>
          <w:szCs w:val="22"/>
          <w:lang w:val="fr-FR"/>
        </w:rPr>
        <w:t xml:space="preserve">est une presse à injecter spécialement conçue pour les pièces </w:t>
      </w:r>
      <w:r w:rsidR="006A5BFA" w:rsidRPr="0035069D">
        <w:rPr>
          <w:color w:val="auto"/>
          <w:szCs w:val="22"/>
          <w:lang w:val="fr-FR"/>
        </w:rPr>
        <w:t xml:space="preserve">complexes </w:t>
      </w:r>
      <w:r w:rsidRPr="0035069D">
        <w:rPr>
          <w:color w:val="auto"/>
          <w:szCs w:val="22"/>
          <w:lang w:val="fr-FR"/>
        </w:rPr>
        <w:t>ou moules</w:t>
      </w:r>
      <w:r w:rsidR="004D10CC">
        <w:rPr>
          <w:color w:val="auto"/>
          <w:szCs w:val="22"/>
          <w:lang w:val="fr-FR"/>
        </w:rPr>
        <w:t xml:space="preserve"> de grande taille</w:t>
      </w:r>
      <w:r w:rsidRPr="0035069D">
        <w:rPr>
          <w:color w:val="auto"/>
          <w:szCs w:val="22"/>
          <w:lang w:val="fr-FR"/>
        </w:rPr>
        <w:t>. Grâce à son design sans colonnes</w:t>
      </w:r>
      <w:r w:rsidR="006A5BFA">
        <w:rPr>
          <w:color w:val="auto"/>
          <w:szCs w:val="22"/>
          <w:lang w:val="fr-FR"/>
        </w:rPr>
        <w:t>, la</w:t>
      </w:r>
      <w:r w:rsidRPr="0035069D">
        <w:rPr>
          <w:color w:val="auto"/>
          <w:szCs w:val="22"/>
          <w:lang w:val="fr-FR"/>
        </w:rPr>
        <w:t xml:space="preserve"> zone de moule généreusement dimensionnée et dégagée</w:t>
      </w:r>
      <w:r w:rsidR="006A5BFA">
        <w:rPr>
          <w:color w:val="auto"/>
          <w:szCs w:val="22"/>
          <w:lang w:val="fr-FR"/>
        </w:rPr>
        <w:t xml:space="preserve"> sur </w:t>
      </w:r>
      <w:r w:rsidRPr="0035069D">
        <w:rPr>
          <w:color w:val="auto"/>
          <w:szCs w:val="22"/>
          <w:lang w:val="fr-FR"/>
        </w:rPr>
        <w:t>la série victory</w:t>
      </w:r>
      <w:r w:rsidR="006A5BFA">
        <w:rPr>
          <w:color w:val="auto"/>
          <w:szCs w:val="22"/>
          <w:lang w:val="fr-FR"/>
        </w:rPr>
        <w:t>,</w:t>
      </w:r>
      <w:r w:rsidRPr="0035069D">
        <w:rPr>
          <w:color w:val="auto"/>
          <w:szCs w:val="22"/>
          <w:lang w:val="fr-FR"/>
        </w:rPr>
        <w:t xml:space="preserve"> permet l'utilisation de</w:t>
      </w:r>
      <w:r w:rsidR="004D10CC">
        <w:rPr>
          <w:color w:val="auto"/>
          <w:szCs w:val="22"/>
          <w:lang w:val="fr-FR"/>
        </w:rPr>
        <w:t xml:space="preserve"> </w:t>
      </w:r>
      <w:r w:rsidR="004D10CC" w:rsidRPr="0035069D">
        <w:rPr>
          <w:color w:val="auto"/>
          <w:szCs w:val="22"/>
          <w:lang w:val="fr-FR"/>
        </w:rPr>
        <w:t xml:space="preserve">moules </w:t>
      </w:r>
      <w:r w:rsidR="004D10CC">
        <w:rPr>
          <w:color w:val="auto"/>
          <w:szCs w:val="22"/>
          <w:lang w:val="fr-FR"/>
        </w:rPr>
        <w:t>larges</w:t>
      </w:r>
      <w:r w:rsidRPr="0035069D">
        <w:rPr>
          <w:color w:val="auto"/>
          <w:szCs w:val="22"/>
          <w:lang w:val="fr-FR"/>
        </w:rPr>
        <w:t xml:space="preserve"> et complexes sur des tailles de machine compactes. Cela offre un avantage </w:t>
      </w:r>
      <w:r w:rsidR="004D10CC">
        <w:rPr>
          <w:color w:val="auto"/>
          <w:szCs w:val="22"/>
          <w:lang w:val="fr-FR"/>
        </w:rPr>
        <w:t>non-négligeable</w:t>
      </w:r>
      <w:r w:rsidRPr="0035069D">
        <w:rPr>
          <w:color w:val="auto"/>
          <w:szCs w:val="22"/>
          <w:lang w:val="fr-FR"/>
        </w:rPr>
        <w:t xml:space="preserve"> lorsqu'on travaille avec des moules exigeants </w:t>
      </w:r>
      <w:r w:rsidR="00705C1F">
        <w:rPr>
          <w:color w:val="auto"/>
          <w:szCs w:val="22"/>
          <w:lang w:val="fr-FR"/>
        </w:rPr>
        <w:t xml:space="preserve">de grand </w:t>
      </w:r>
      <w:r w:rsidRPr="0035069D">
        <w:rPr>
          <w:color w:val="auto"/>
          <w:szCs w:val="22"/>
          <w:lang w:val="fr-FR"/>
        </w:rPr>
        <w:t>volume et des systèmes d'automatisation complexes.</w:t>
      </w:r>
      <w:r w:rsidR="00187DF9" w:rsidRPr="0035069D">
        <w:rPr>
          <w:color w:val="auto"/>
          <w:szCs w:val="22"/>
          <w:lang w:val="fr-FR"/>
        </w:rPr>
        <w:t xml:space="preserve"> </w:t>
      </w:r>
    </w:p>
    <w:p w14:paraId="2AEDDC70" w14:textId="42D448EA" w:rsidR="0035069D" w:rsidRDefault="0035069D" w:rsidP="007A170C">
      <w:pPr>
        <w:spacing w:after="120"/>
        <w:rPr>
          <w:color w:val="auto"/>
          <w:szCs w:val="22"/>
          <w:lang w:val="fr-FR"/>
        </w:rPr>
      </w:pPr>
      <w:r w:rsidRPr="0035069D">
        <w:rPr>
          <w:color w:val="auto"/>
          <w:szCs w:val="22"/>
          <w:lang w:val="fr-FR"/>
        </w:rPr>
        <w:t xml:space="preserve">La combinaison </w:t>
      </w:r>
      <w:r w:rsidR="006A5BFA">
        <w:rPr>
          <w:color w:val="auto"/>
          <w:szCs w:val="22"/>
          <w:lang w:val="fr-FR"/>
        </w:rPr>
        <w:t xml:space="preserve">des </w:t>
      </w:r>
      <w:r w:rsidRPr="0035069D">
        <w:rPr>
          <w:color w:val="auto"/>
          <w:szCs w:val="22"/>
          <w:lang w:val="fr-FR"/>
        </w:rPr>
        <w:t>technologique</w:t>
      </w:r>
      <w:r w:rsidR="006A5BFA">
        <w:rPr>
          <w:color w:val="auto"/>
          <w:szCs w:val="22"/>
          <w:lang w:val="fr-FR"/>
        </w:rPr>
        <w:t xml:space="preserve">s d’application avec </w:t>
      </w:r>
      <w:r w:rsidRPr="0035069D">
        <w:rPr>
          <w:color w:val="auto"/>
          <w:szCs w:val="22"/>
          <w:lang w:val="fr-FR"/>
        </w:rPr>
        <w:t xml:space="preserve">la </w:t>
      </w:r>
      <w:r w:rsidR="006A5BFA">
        <w:rPr>
          <w:color w:val="auto"/>
          <w:szCs w:val="22"/>
          <w:lang w:val="fr-FR"/>
        </w:rPr>
        <w:t xml:space="preserve">cellule </w:t>
      </w:r>
      <w:r w:rsidRPr="0035069D">
        <w:rPr>
          <w:color w:val="auto"/>
          <w:szCs w:val="22"/>
          <w:lang w:val="fr-FR"/>
        </w:rPr>
        <w:t>de production peut être adaptée</w:t>
      </w:r>
      <w:r w:rsidR="006A5BFA">
        <w:rPr>
          <w:color w:val="auto"/>
          <w:szCs w:val="22"/>
          <w:lang w:val="fr-FR"/>
        </w:rPr>
        <w:t xml:space="preserve"> de manière modulaire</w:t>
      </w:r>
      <w:r w:rsidRPr="0035069D">
        <w:rPr>
          <w:color w:val="auto"/>
          <w:szCs w:val="22"/>
          <w:lang w:val="fr-FR"/>
        </w:rPr>
        <w:t xml:space="preserve"> à d'autres géométries de composants et exigences industrielles. Cela rend le système</w:t>
      </w:r>
      <w:r w:rsidR="006A5BFA">
        <w:rPr>
          <w:color w:val="auto"/>
          <w:szCs w:val="22"/>
          <w:lang w:val="fr-FR"/>
        </w:rPr>
        <w:t xml:space="preserve">, </w:t>
      </w:r>
      <w:r w:rsidRPr="0035069D">
        <w:rPr>
          <w:color w:val="auto"/>
          <w:szCs w:val="22"/>
          <w:lang w:val="fr-FR"/>
        </w:rPr>
        <w:t xml:space="preserve">non seulement </w:t>
      </w:r>
      <w:r w:rsidR="006A5BFA" w:rsidRPr="0035069D">
        <w:rPr>
          <w:color w:val="auto"/>
          <w:szCs w:val="22"/>
          <w:lang w:val="fr-FR"/>
        </w:rPr>
        <w:t xml:space="preserve">adapté </w:t>
      </w:r>
      <w:r w:rsidRPr="0035069D">
        <w:rPr>
          <w:color w:val="auto"/>
          <w:szCs w:val="22"/>
          <w:lang w:val="fr-FR"/>
        </w:rPr>
        <w:t xml:space="preserve">aux produits de sport et de loisirs, mais aussi aux composants structurels de véhicules ou aux pièces techniques avec des géométries creuses. ENGEL démontre ainsi comment des combinaisons </w:t>
      </w:r>
      <w:r w:rsidR="006A5BFA" w:rsidRPr="0035069D">
        <w:rPr>
          <w:color w:val="auto"/>
          <w:szCs w:val="22"/>
          <w:lang w:val="fr-FR"/>
        </w:rPr>
        <w:t xml:space="preserve">de processus </w:t>
      </w:r>
      <w:r w:rsidRPr="0035069D">
        <w:rPr>
          <w:color w:val="auto"/>
          <w:szCs w:val="22"/>
          <w:lang w:val="fr-FR"/>
        </w:rPr>
        <w:t>bien conçues peuvent ouvrir de nouvelles possibilités pour des solutions de construction légère économiquement attrayantes, économes en énergie et en ressources.</w:t>
      </w:r>
    </w:p>
    <w:p w14:paraId="73DF7DCC" w14:textId="77777777" w:rsidR="006A5BFA" w:rsidRPr="0035069D" w:rsidRDefault="006A5BFA" w:rsidP="007A170C">
      <w:pPr>
        <w:spacing w:after="120"/>
        <w:rPr>
          <w:color w:val="auto"/>
          <w:szCs w:val="22"/>
          <w:lang w:val="fr-FR"/>
        </w:rPr>
      </w:pPr>
    </w:p>
    <w:p w14:paraId="744D3834" w14:textId="77777777" w:rsidR="0035069D" w:rsidRPr="0035069D" w:rsidRDefault="000A2FB9" w:rsidP="007A170C">
      <w:pPr>
        <w:spacing w:after="120"/>
        <w:rPr>
          <w:b/>
          <w:bCs/>
          <w:color w:val="8AB73E"/>
          <w:szCs w:val="22"/>
          <w:u w:val="single"/>
          <w:lang w:val="fr-FR"/>
        </w:rPr>
      </w:pPr>
      <w:hyperlink r:id="rId11" w:history="1">
        <w:r w:rsidR="0035069D" w:rsidRPr="0035069D">
          <w:rPr>
            <w:rStyle w:val="Hyperlink"/>
            <w:b/>
            <w:bCs/>
            <w:color w:val="8AB73E"/>
            <w:szCs w:val="22"/>
            <w:lang w:val="fr-FR"/>
          </w:rPr>
          <w:t>Venez nous rendre visite au K 2025 à Düsseldorf : Hall 15, Stand B42 &amp; C58</w:t>
        </w:r>
      </w:hyperlink>
    </w:p>
    <w:p w14:paraId="51721AB3" w14:textId="77777777" w:rsidR="0035069D" w:rsidRDefault="0035069D" w:rsidP="007A170C">
      <w:pPr>
        <w:spacing w:after="120"/>
        <w:rPr>
          <w:i/>
          <w:iCs/>
          <w:szCs w:val="22"/>
          <w:lang w:val="fr-FR"/>
        </w:rPr>
      </w:pPr>
    </w:p>
    <w:p w14:paraId="6112366F" w14:textId="12BF20FC" w:rsidR="000A2FB9" w:rsidRDefault="000A2FB9" w:rsidP="007A170C">
      <w:pPr>
        <w:spacing w:after="120"/>
        <w:rPr>
          <w:i/>
          <w:iCs/>
          <w:szCs w:val="22"/>
          <w:lang w:val="fr-FR"/>
        </w:rPr>
      </w:pPr>
      <w:r w:rsidRPr="0035069D">
        <w:rPr>
          <w:szCs w:val="22"/>
          <w:lang w:val="fr-FR"/>
        </w:rPr>
        <w:t>Images</w:t>
      </w:r>
    </w:p>
    <w:p w14:paraId="16DCEC7D" w14:textId="77777777" w:rsidR="000A2FB9" w:rsidRPr="0035069D" w:rsidRDefault="000A2FB9" w:rsidP="000A2FB9">
      <w:pPr>
        <w:spacing w:after="120"/>
        <w:rPr>
          <w:i/>
          <w:iCs/>
          <w:color w:val="auto"/>
          <w:sz w:val="20"/>
          <w:lang w:val="fr-FR"/>
        </w:rPr>
      </w:pPr>
      <w:r w:rsidRPr="0035069D">
        <w:rPr>
          <w:i/>
          <w:iCs/>
          <w:color w:val="auto"/>
          <w:sz w:val="20"/>
          <w:lang w:val="fr-FR"/>
        </w:rPr>
        <w:t xml:space="preserve">Image 1 : </w:t>
      </w:r>
      <w:r w:rsidRPr="0035069D">
        <w:rPr>
          <w:b/>
          <w:bCs/>
          <w:i/>
          <w:iCs/>
          <w:color w:val="auto"/>
          <w:sz w:val="20"/>
          <w:lang w:val="fr-FR"/>
        </w:rPr>
        <w:t xml:space="preserve">Cellule de production hautement intégrée pour la construction légère structurelle </w:t>
      </w:r>
      <w:r w:rsidRPr="0035069D">
        <w:rPr>
          <w:i/>
          <w:iCs/>
          <w:color w:val="auto"/>
          <w:sz w:val="20"/>
          <w:lang w:val="fr-FR"/>
        </w:rPr>
        <w:t xml:space="preserve">: </w:t>
      </w:r>
      <w:r>
        <w:rPr>
          <w:i/>
          <w:iCs/>
          <w:color w:val="auto"/>
          <w:sz w:val="20"/>
          <w:lang w:val="fr-FR"/>
        </w:rPr>
        <w:t>a</w:t>
      </w:r>
      <w:r w:rsidRPr="0035069D">
        <w:rPr>
          <w:i/>
          <w:iCs/>
          <w:color w:val="auto"/>
          <w:sz w:val="20"/>
          <w:lang w:val="fr-FR"/>
        </w:rPr>
        <w:t>u K 2025, ENGEL présente une solution compacte pour la production efficace de corps creux renforcés de fibres – avec une utilisation réduite de mat</w:t>
      </w:r>
      <w:r>
        <w:rPr>
          <w:i/>
          <w:iCs/>
          <w:color w:val="auto"/>
          <w:sz w:val="20"/>
          <w:lang w:val="fr-FR"/>
        </w:rPr>
        <w:t>ière</w:t>
      </w:r>
      <w:r w:rsidRPr="0035069D">
        <w:rPr>
          <w:i/>
          <w:iCs/>
          <w:color w:val="auto"/>
          <w:sz w:val="20"/>
          <w:lang w:val="fr-FR"/>
        </w:rPr>
        <w:t>, des temps de cycle courts et une flexibilité maximale de design.</w:t>
      </w:r>
    </w:p>
    <w:p w14:paraId="41E6F4E7" w14:textId="77777777" w:rsidR="000A2FB9" w:rsidRPr="0035069D" w:rsidRDefault="000A2FB9" w:rsidP="000A2FB9">
      <w:pPr>
        <w:spacing w:after="120"/>
        <w:rPr>
          <w:i/>
          <w:iCs/>
          <w:color w:val="auto"/>
          <w:sz w:val="20"/>
          <w:lang w:val="fr-FR"/>
        </w:rPr>
      </w:pPr>
      <w:r w:rsidRPr="0035069D">
        <w:rPr>
          <w:i/>
          <w:iCs/>
          <w:color w:val="auto"/>
          <w:sz w:val="20"/>
          <w:lang w:val="fr-FR"/>
        </w:rPr>
        <w:t xml:space="preserve">Image 2 : </w:t>
      </w:r>
      <w:r w:rsidRPr="0035069D">
        <w:rPr>
          <w:b/>
          <w:bCs/>
          <w:i/>
          <w:iCs/>
          <w:color w:val="auto"/>
          <w:sz w:val="20"/>
          <w:lang w:val="fr-FR"/>
        </w:rPr>
        <w:t>Fort, léger et fonctionnel</w:t>
      </w:r>
      <w:r>
        <w:rPr>
          <w:b/>
          <w:bCs/>
          <w:i/>
          <w:iCs/>
          <w:color w:val="auto"/>
          <w:sz w:val="20"/>
          <w:lang w:val="fr-FR"/>
        </w:rPr>
        <w:t xml:space="preserve"> :</w:t>
      </w:r>
      <w:r w:rsidRPr="0035069D">
        <w:rPr>
          <w:b/>
          <w:bCs/>
          <w:i/>
          <w:iCs/>
          <w:color w:val="auto"/>
          <w:sz w:val="20"/>
          <w:lang w:val="fr-FR"/>
        </w:rPr>
        <w:t xml:space="preserve"> le guidon de vélo nouvellement développé pour CANYON Bicycles</w:t>
      </w:r>
      <w:r>
        <w:rPr>
          <w:i/>
          <w:iCs/>
          <w:color w:val="auto"/>
          <w:sz w:val="20"/>
          <w:lang w:val="fr-FR"/>
        </w:rPr>
        <w:t xml:space="preserve"> -</w:t>
      </w:r>
      <w:r w:rsidRPr="0035069D">
        <w:rPr>
          <w:i/>
          <w:iCs/>
          <w:color w:val="auto"/>
          <w:sz w:val="20"/>
          <w:lang w:val="fr-FR"/>
        </w:rPr>
        <w:t xml:space="preserve"> </w:t>
      </w:r>
      <w:r>
        <w:rPr>
          <w:i/>
          <w:iCs/>
          <w:color w:val="auto"/>
          <w:sz w:val="20"/>
          <w:lang w:val="fr-FR"/>
        </w:rPr>
        <w:t>p</w:t>
      </w:r>
      <w:r w:rsidRPr="0035069D">
        <w:rPr>
          <w:i/>
          <w:iCs/>
          <w:color w:val="auto"/>
          <w:sz w:val="20"/>
          <w:lang w:val="fr-FR"/>
        </w:rPr>
        <w:t xml:space="preserve">roduit sur le système ENGEL, le guidon remplace </w:t>
      </w:r>
      <w:r>
        <w:rPr>
          <w:i/>
          <w:iCs/>
          <w:color w:val="auto"/>
          <w:sz w:val="20"/>
          <w:lang w:val="fr-FR"/>
        </w:rPr>
        <w:t>entièrement</w:t>
      </w:r>
      <w:r w:rsidRPr="0035069D">
        <w:rPr>
          <w:i/>
          <w:iCs/>
          <w:color w:val="auto"/>
          <w:sz w:val="20"/>
          <w:lang w:val="fr-FR"/>
        </w:rPr>
        <w:t xml:space="preserve"> une solution en aluminium – avec un temps de cycle très court, environ 15% de poids en moins et une amélioration de l'amortissement des vibrations.</w:t>
      </w:r>
    </w:p>
    <w:p w14:paraId="59F007E4" w14:textId="77777777" w:rsidR="000A2FB9" w:rsidRPr="0035069D" w:rsidRDefault="000A2FB9" w:rsidP="007A170C">
      <w:pPr>
        <w:spacing w:after="120"/>
        <w:rPr>
          <w:i/>
          <w:iCs/>
          <w:szCs w:val="22"/>
          <w:lang w:val="fr-FR"/>
        </w:rPr>
      </w:pPr>
    </w:p>
    <w:p w14:paraId="21772FF4" w14:textId="77777777" w:rsidR="0035069D" w:rsidRPr="0035069D" w:rsidRDefault="0035069D" w:rsidP="007A170C">
      <w:pPr>
        <w:spacing w:after="120"/>
        <w:rPr>
          <w:szCs w:val="22"/>
          <w:lang w:val="fr-FR"/>
        </w:rPr>
      </w:pPr>
      <w:r w:rsidRPr="0035069D">
        <w:rPr>
          <w:szCs w:val="22"/>
          <w:lang w:val="fr-FR"/>
        </w:rPr>
        <w:t>Images : ENGEL</w:t>
      </w:r>
    </w:p>
    <w:p w14:paraId="74775ED5" w14:textId="77777777" w:rsidR="0035069D" w:rsidRPr="0035069D" w:rsidRDefault="0035069D" w:rsidP="007A170C">
      <w:pPr>
        <w:spacing w:after="120"/>
        <w:rPr>
          <w:szCs w:val="22"/>
          <w:lang w:val="fr-FR"/>
        </w:rPr>
      </w:pPr>
    </w:p>
    <w:p w14:paraId="227DFE40" w14:textId="77777777" w:rsidR="0035069D" w:rsidRPr="0035069D" w:rsidRDefault="0035069D" w:rsidP="007A170C">
      <w:pPr>
        <w:spacing w:after="120"/>
        <w:rPr>
          <w:b/>
          <w:bCs/>
          <w:iCs/>
          <w:sz w:val="20"/>
          <w:lang w:val="fr-FR"/>
        </w:rPr>
      </w:pPr>
      <w:r w:rsidRPr="0035069D">
        <w:rPr>
          <w:b/>
          <w:bCs/>
          <w:iCs/>
          <w:sz w:val="20"/>
          <w:lang w:val="fr-FR"/>
        </w:rPr>
        <w:t xml:space="preserve">ENGEL AUSTRIA GmbH </w:t>
      </w:r>
    </w:p>
    <w:p w14:paraId="568FB43E" w14:textId="77777777" w:rsidR="0035069D" w:rsidRPr="0035069D" w:rsidRDefault="0035069D" w:rsidP="007A170C">
      <w:pPr>
        <w:spacing w:after="120"/>
        <w:rPr>
          <w:iCs/>
          <w:sz w:val="20"/>
          <w:lang w:val="fr-FR"/>
        </w:rPr>
      </w:pPr>
      <w:r w:rsidRPr="0035069D">
        <w:rPr>
          <w:iCs/>
          <w:sz w:val="20"/>
          <w:lang w:val="fr-FR"/>
        </w:rPr>
        <w:t>ENGEL est l'un des principaux fabricants mondiaux de machines de traitement des plastiques. Aujourd'hui, en tant que fournisseur unique, le groupe ENGEL offre une gamme complète de modules technologiques pour le traitement des plastiques : presses à injecter pour thermoplastiques et élastomères avec automatisation, mais aussi fournisseurs de composants individuels compétitifs et reconnus sur le marché. Avec dix usines de production en Europe, en Amérique du Nord et en Asie (Chine et Corée) ainsi que des filiales et des représentants dans plus de 85 pays, ENGEL offre à ses clients du monde entier le soutien optimal dont ils ont besoin pour rivaliser et réussir avec de nouvelles technologies et des systèmes de production de pointe.</w:t>
      </w:r>
    </w:p>
    <w:p w14:paraId="620283F1" w14:textId="77777777" w:rsidR="0035069D" w:rsidRPr="0035069D" w:rsidRDefault="0035069D" w:rsidP="007A170C">
      <w:pPr>
        <w:spacing w:after="120"/>
        <w:rPr>
          <w:b/>
          <w:bCs/>
          <w:iCs/>
          <w:sz w:val="20"/>
          <w:lang w:val="fr-FR"/>
        </w:rPr>
      </w:pPr>
    </w:p>
    <w:p w14:paraId="158C9117" w14:textId="77777777" w:rsidR="0035069D" w:rsidRPr="0035069D" w:rsidRDefault="0035069D" w:rsidP="007A170C">
      <w:pPr>
        <w:spacing w:after="120"/>
        <w:rPr>
          <w:iCs/>
          <w:sz w:val="20"/>
          <w:lang w:val="fr-FR"/>
        </w:rPr>
      </w:pPr>
      <w:r w:rsidRPr="0035069D">
        <w:rPr>
          <w:b/>
          <w:bCs/>
          <w:iCs/>
          <w:sz w:val="20"/>
          <w:lang w:val="fr-FR"/>
        </w:rPr>
        <w:t xml:space="preserve">Contact pour les journalistes : </w:t>
      </w:r>
      <w:r w:rsidRPr="0035069D">
        <w:rPr>
          <w:b/>
          <w:bCs/>
          <w:iCs/>
          <w:sz w:val="20"/>
          <w:lang w:val="fr-FR"/>
        </w:rPr>
        <w:br/>
      </w:r>
      <w:r w:rsidRPr="0035069D">
        <w:rPr>
          <w:iCs/>
          <w:sz w:val="20"/>
          <w:lang w:val="fr-FR"/>
        </w:rPr>
        <w:t>Tobias Neumann, Attaché de presse, ENGEL AUSTRIA GmbH</w:t>
      </w:r>
      <w:r w:rsidRPr="0035069D">
        <w:rPr>
          <w:iCs/>
          <w:sz w:val="20"/>
          <w:lang w:val="fr-FR"/>
        </w:rPr>
        <w:br/>
        <w:t xml:space="preserve">Ludwig-Engel-Strasse 1, A-4311 Schwertberg, Austria </w:t>
      </w:r>
      <w:bookmarkStart w:id="0" w:name="_Hlk130909927"/>
      <w:r w:rsidRPr="0035069D">
        <w:rPr>
          <w:iCs/>
          <w:sz w:val="20"/>
          <w:lang w:val="fr-FR"/>
        </w:rPr>
        <w:br/>
        <w:t xml:space="preserve">Tel. : +43 (0)50 6207 3807 | </w:t>
      </w:r>
      <w:proofErr w:type="gramStart"/>
      <w:r w:rsidRPr="0035069D">
        <w:rPr>
          <w:iCs/>
          <w:sz w:val="20"/>
          <w:lang w:val="fr-FR"/>
        </w:rPr>
        <w:t>email</w:t>
      </w:r>
      <w:proofErr w:type="gramEnd"/>
      <w:r w:rsidRPr="0035069D">
        <w:rPr>
          <w:iCs/>
          <w:sz w:val="20"/>
          <w:lang w:val="fr-FR"/>
        </w:rPr>
        <w:t xml:space="preserve"> : </w:t>
      </w:r>
      <w:hyperlink r:id="rId12" w:history="1">
        <w:r w:rsidRPr="0035069D">
          <w:rPr>
            <w:rStyle w:val="Hyperlink"/>
            <w:iCs/>
            <w:color w:val="000000"/>
            <w:sz w:val="20"/>
            <w:lang w:val="fr-FR"/>
          </w:rPr>
          <w:t>tobias.neumann@engel.at</w:t>
        </w:r>
      </w:hyperlink>
      <w:r w:rsidRPr="0035069D">
        <w:rPr>
          <w:iCs/>
          <w:sz w:val="20"/>
          <w:lang w:val="fr-FR"/>
        </w:rPr>
        <w:t xml:space="preserve"> </w:t>
      </w:r>
    </w:p>
    <w:p w14:paraId="4CA6DF58" w14:textId="77777777" w:rsidR="0035069D" w:rsidRPr="0035069D" w:rsidRDefault="0035069D" w:rsidP="007A170C">
      <w:pPr>
        <w:spacing w:after="120"/>
        <w:rPr>
          <w:b/>
          <w:bCs/>
          <w:iCs/>
          <w:sz w:val="20"/>
          <w:lang w:val="fr-FR"/>
        </w:rPr>
      </w:pPr>
    </w:p>
    <w:bookmarkEnd w:id="0"/>
    <w:p w14:paraId="006CD496" w14:textId="77777777" w:rsidR="00705C1F" w:rsidRDefault="0035069D" w:rsidP="007A170C">
      <w:pPr>
        <w:spacing w:after="120"/>
        <w:rPr>
          <w:sz w:val="20"/>
          <w:u w:val="single"/>
          <w:lang w:val="fr-FR"/>
        </w:rPr>
      </w:pPr>
      <w:r w:rsidRPr="0035069D">
        <w:rPr>
          <w:sz w:val="20"/>
          <w:u w:val="single"/>
          <w:lang w:val="fr-FR"/>
        </w:rPr>
        <w:t>Mentions légales :</w:t>
      </w:r>
    </w:p>
    <w:p w14:paraId="38D31174" w14:textId="6A242C6C" w:rsidR="0035069D" w:rsidRPr="0035069D" w:rsidRDefault="0035069D" w:rsidP="007A170C">
      <w:pPr>
        <w:spacing w:after="120"/>
        <w:rPr>
          <w:sz w:val="20"/>
          <w:lang w:val="fr-FR"/>
        </w:rPr>
      </w:pPr>
      <w:r w:rsidRPr="0035069D">
        <w:rPr>
          <w:sz w:val="20"/>
          <w:lang w:val="fr-FR"/>
        </w:rPr>
        <w:t xml:space="preserve">Les noms communs, noms commerciaux, noms de produits et similaires cités dans ce communiqué de presse sont protégés par le droit d'auteur. Ils peuvent également inclure des marques et être protégés en tant que tels sans être spécifiquement soulignés. </w:t>
      </w:r>
    </w:p>
    <w:p w14:paraId="4301E790" w14:textId="5D443E57" w:rsidR="0030527B" w:rsidRPr="0035069D" w:rsidRDefault="000A2FB9" w:rsidP="007A170C">
      <w:pPr>
        <w:spacing w:after="120"/>
        <w:rPr>
          <w:color w:val="8AB73E"/>
          <w:lang w:val="fr-FR"/>
        </w:rPr>
      </w:pPr>
      <w:hyperlink r:id="rId13" w:history="1">
        <w:r w:rsidR="0035069D" w:rsidRPr="0035069D">
          <w:rPr>
            <w:rStyle w:val="Hyperlink"/>
            <w:color w:val="8AB73E"/>
            <w:lang w:val="fr-FR"/>
          </w:rPr>
          <w:t>www.engelglobal.com</w:t>
        </w:r>
      </w:hyperlink>
    </w:p>
    <w:sectPr w:rsidR="0030527B" w:rsidRPr="0035069D" w:rsidSect="000A2FB9">
      <w:headerReference w:type="default" r:id="rId14"/>
      <w:footerReference w:type="default" r:id="rId15"/>
      <w:pgSz w:w="11906" w:h="16838"/>
      <w:pgMar w:top="2269" w:right="707" w:bottom="1560"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CBEBF" w14:textId="77777777" w:rsidR="00293962" w:rsidRDefault="00293962">
      <w:r>
        <w:separator/>
      </w:r>
    </w:p>
  </w:endnote>
  <w:endnote w:type="continuationSeparator" w:id="0">
    <w:p w14:paraId="5581DFBC" w14:textId="77777777" w:rsidR="00293962" w:rsidRDefault="00293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F02E0" w14:textId="77777777" w:rsidR="00293962" w:rsidRDefault="00293962">
      <w:r>
        <w:separator/>
      </w:r>
    </w:p>
  </w:footnote>
  <w:footnote w:type="continuationSeparator" w:id="0">
    <w:p w14:paraId="7B81CA38" w14:textId="77777777" w:rsidR="00293962" w:rsidRDefault="00293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344F" w14:textId="77777777" w:rsidR="00330AAD" w:rsidRDefault="00330AAD" w:rsidP="00330AAD">
    <w:pPr>
      <w:pStyle w:val="Kopfzeile"/>
      <w:rPr>
        <w:rFonts w:ascii="Arial Black" w:hAnsi="Arial Black"/>
        <w:lang w:val="de-AT"/>
      </w:rPr>
    </w:pPr>
  </w:p>
  <w:p w14:paraId="1A509C7C"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lang w:val="de-AT"/>
      </w:rPr>
      <w:tab/>
    </w:r>
  </w:p>
  <w:p w14:paraId="218FF619" w14:textId="77777777" w:rsidR="00330AAD" w:rsidRDefault="00330AAD" w:rsidP="00330AAD">
    <w:pPr>
      <w:pStyle w:val="Kopfzeile"/>
      <w:rPr>
        <w:rFonts w:ascii="Arial Black" w:hAnsi="Arial Black"/>
        <w:lang w:val="de-AT"/>
      </w:rPr>
    </w:pPr>
  </w:p>
  <w:p w14:paraId="2AE0E7A3" w14:textId="72A24847" w:rsidR="00330AAD" w:rsidRDefault="0035069D" w:rsidP="000A409F">
    <w:pPr>
      <w:jc w:val="right"/>
    </w:pPr>
    <w:r>
      <w:rPr>
        <w:sz w:val="32"/>
        <w:szCs w:val="22"/>
      </w:rPr>
      <w:t>Communiqué</w:t>
    </w:r>
    <w:r w:rsidR="000A409F" w:rsidRPr="000A409F">
      <w:rPr>
        <w:sz w:val="32"/>
        <w:szCs w:val="22"/>
      </w:rPr>
      <w:t xml:space="preserve"> | </w:t>
    </w:r>
    <w:r>
      <w:rPr>
        <w:rFonts w:ascii="Arial Black" w:hAnsi="Arial Black"/>
        <w:color w:val="81B73E"/>
        <w:sz w:val="32"/>
        <w:szCs w:val="22"/>
      </w:rPr>
      <w:t>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1641D"/>
    <w:rsid w:val="00020B65"/>
    <w:rsid w:val="00025395"/>
    <w:rsid w:val="00025A78"/>
    <w:rsid w:val="000262B1"/>
    <w:rsid w:val="000367DB"/>
    <w:rsid w:val="000435EF"/>
    <w:rsid w:val="000467D4"/>
    <w:rsid w:val="00061FC8"/>
    <w:rsid w:val="00064BEF"/>
    <w:rsid w:val="0008365F"/>
    <w:rsid w:val="00090455"/>
    <w:rsid w:val="00091D0C"/>
    <w:rsid w:val="00092329"/>
    <w:rsid w:val="00093FB9"/>
    <w:rsid w:val="000A2855"/>
    <w:rsid w:val="000A2FB9"/>
    <w:rsid w:val="000A409F"/>
    <w:rsid w:val="000A54A9"/>
    <w:rsid w:val="000B1FEE"/>
    <w:rsid w:val="000B446C"/>
    <w:rsid w:val="000B4A72"/>
    <w:rsid w:val="000B514D"/>
    <w:rsid w:val="000D64E1"/>
    <w:rsid w:val="000D67D0"/>
    <w:rsid w:val="000E6E1D"/>
    <w:rsid w:val="000F3478"/>
    <w:rsid w:val="000F3615"/>
    <w:rsid w:val="000F609A"/>
    <w:rsid w:val="000F6E88"/>
    <w:rsid w:val="000F73E4"/>
    <w:rsid w:val="00103203"/>
    <w:rsid w:val="00115FD5"/>
    <w:rsid w:val="0013655D"/>
    <w:rsid w:val="00150748"/>
    <w:rsid w:val="001538E4"/>
    <w:rsid w:val="00154D92"/>
    <w:rsid w:val="001646C4"/>
    <w:rsid w:val="001757ED"/>
    <w:rsid w:val="00176B68"/>
    <w:rsid w:val="00181B49"/>
    <w:rsid w:val="00187841"/>
    <w:rsid w:val="00187DF9"/>
    <w:rsid w:val="001947D6"/>
    <w:rsid w:val="001A0ED9"/>
    <w:rsid w:val="001A429D"/>
    <w:rsid w:val="001A6570"/>
    <w:rsid w:val="001A687D"/>
    <w:rsid w:val="001C2E04"/>
    <w:rsid w:val="001C5B8A"/>
    <w:rsid w:val="001C6265"/>
    <w:rsid w:val="001C77ED"/>
    <w:rsid w:val="001D1F4E"/>
    <w:rsid w:val="001E25E6"/>
    <w:rsid w:val="001E4B0D"/>
    <w:rsid w:val="001E7B67"/>
    <w:rsid w:val="001F22E3"/>
    <w:rsid w:val="00200A0F"/>
    <w:rsid w:val="00206056"/>
    <w:rsid w:val="00211A9A"/>
    <w:rsid w:val="002228C0"/>
    <w:rsid w:val="00227B5E"/>
    <w:rsid w:val="002326FE"/>
    <w:rsid w:val="0023362F"/>
    <w:rsid w:val="00241B64"/>
    <w:rsid w:val="00245D0B"/>
    <w:rsid w:val="00251CD1"/>
    <w:rsid w:val="002574AF"/>
    <w:rsid w:val="00266B45"/>
    <w:rsid w:val="00267298"/>
    <w:rsid w:val="00274196"/>
    <w:rsid w:val="00274F2C"/>
    <w:rsid w:val="00275321"/>
    <w:rsid w:val="00275F4C"/>
    <w:rsid w:val="00282F55"/>
    <w:rsid w:val="002834A6"/>
    <w:rsid w:val="00285E24"/>
    <w:rsid w:val="002920FE"/>
    <w:rsid w:val="00293962"/>
    <w:rsid w:val="002A03A5"/>
    <w:rsid w:val="002A3967"/>
    <w:rsid w:val="002B1C7A"/>
    <w:rsid w:val="002B5771"/>
    <w:rsid w:val="002C2AB5"/>
    <w:rsid w:val="002E57A0"/>
    <w:rsid w:val="002E6A36"/>
    <w:rsid w:val="002F087C"/>
    <w:rsid w:val="002F4BD3"/>
    <w:rsid w:val="002F596D"/>
    <w:rsid w:val="003011B7"/>
    <w:rsid w:val="0030196B"/>
    <w:rsid w:val="0030292A"/>
    <w:rsid w:val="0030527B"/>
    <w:rsid w:val="003071D0"/>
    <w:rsid w:val="003077D4"/>
    <w:rsid w:val="003260DF"/>
    <w:rsid w:val="003273C3"/>
    <w:rsid w:val="00330AAD"/>
    <w:rsid w:val="0035069D"/>
    <w:rsid w:val="003524A7"/>
    <w:rsid w:val="00353819"/>
    <w:rsid w:val="00353D48"/>
    <w:rsid w:val="003540D7"/>
    <w:rsid w:val="00354800"/>
    <w:rsid w:val="003566C9"/>
    <w:rsid w:val="003707E7"/>
    <w:rsid w:val="00374742"/>
    <w:rsid w:val="00380443"/>
    <w:rsid w:val="00386BD0"/>
    <w:rsid w:val="00386D9C"/>
    <w:rsid w:val="003905A4"/>
    <w:rsid w:val="00391598"/>
    <w:rsid w:val="00391CA5"/>
    <w:rsid w:val="003942A6"/>
    <w:rsid w:val="003A1C60"/>
    <w:rsid w:val="003A7508"/>
    <w:rsid w:val="003C40A4"/>
    <w:rsid w:val="003D4B28"/>
    <w:rsid w:val="004003AB"/>
    <w:rsid w:val="00400A9A"/>
    <w:rsid w:val="00405096"/>
    <w:rsid w:val="004116E3"/>
    <w:rsid w:val="004166F3"/>
    <w:rsid w:val="0041671C"/>
    <w:rsid w:val="00430A89"/>
    <w:rsid w:val="00431C85"/>
    <w:rsid w:val="004351D1"/>
    <w:rsid w:val="00440866"/>
    <w:rsid w:val="00450D9F"/>
    <w:rsid w:val="00451224"/>
    <w:rsid w:val="00456A23"/>
    <w:rsid w:val="00462CAC"/>
    <w:rsid w:val="0046305D"/>
    <w:rsid w:val="00470E7D"/>
    <w:rsid w:val="00474E5A"/>
    <w:rsid w:val="00475D95"/>
    <w:rsid w:val="00477CB7"/>
    <w:rsid w:val="004921E6"/>
    <w:rsid w:val="00492F7E"/>
    <w:rsid w:val="00494B04"/>
    <w:rsid w:val="00495B29"/>
    <w:rsid w:val="00496BCB"/>
    <w:rsid w:val="004978B3"/>
    <w:rsid w:val="004A7CB5"/>
    <w:rsid w:val="004B1AAA"/>
    <w:rsid w:val="004C3E12"/>
    <w:rsid w:val="004D10CC"/>
    <w:rsid w:val="004D336F"/>
    <w:rsid w:val="004E32A3"/>
    <w:rsid w:val="004F1D5C"/>
    <w:rsid w:val="004F7238"/>
    <w:rsid w:val="004F7548"/>
    <w:rsid w:val="004F797C"/>
    <w:rsid w:val="00510A58"/>
    <w:rsid w:val="005226F9"/>
    <w:rsid w:val="00534E1B"/>
    <w:rsid w:val="005418DC"/>
    <w:rsid w:val="00543572"/>
    <w:rsid w:val="005459B9"/>
    <w:rsid w:val="00564FE8"/>
    <w:rsid w:val="00566828"/>
    <w:rsid w:val="00566BD6"/>
    <w:rsid w:val="005713D2"/>
    <w:rsid w:val="005724E7"/>
    <w:rsid w:val="00573301"/>
    <w:rsid w:val="005765BE"/>
    <w:rsid w:val="00585B22"/>
    <w:rsid w:val="005979E2"/>
    <w:rsid w:val="005A7FAC"/>
    <w:rsid w:val="005B100F"/>
    <w:rsid w:val="005B581D"/>
    <w:rsid w:val="005B6800"/>
    <w:rsid w:val="005C2ECC"/>
    <w:rsid w:val="005C4D50"/>
    <w:rsid w:val="005E66DC"/>
    <w:rsid w:val="005E7DD6"/>
    <w:rsid w:val="005F00D0"/>
    <w:rsid w:val="005F1E9C"/>
    <w:rsid w:val="00601DB7"/>
    <w:rsid w:val="00620837"/>
    <w:rsid w:val="00625812"/>
    <w:rsid w:val="00646F37"/>
    <w:rsid w:val="00650A3D"/>
    <w:rsid w:val="00654F6E"/>
    <w:rsid w:val="00657B9A"/>
    <w:rsid w:val="006620E9"/>
    <w:rsid w:val="00667846"/>
    <w:rsid w:val="00667A3E"/>
    <w:rsid w:val="00667A62"/>
    <w:rsid w:val="00675D24"/>
    <w:rsid w:val="006813B6"/>
    <w:rsid w:val="00684AF9"/>
    <w:rsid w:val="00691F7E"/>
    <w:rsid w:val="00693930"/>
    <w:rsid w:val="00695AE4"/>
    <w:rsid w:val="006A0E1D"/>
    <w:rsid w:val="006A4DC8"/>
    <w:rsid w:val="006A5BFA"/>
    <w:rsid w:val="006B10D5"/>
    <w:rsid w:val="006D5FA8"/>
    <w:rsid w:val="006E3145"/>
    <w:rsid w:val="006E59E4"/>
    <w:rsid w:val="006F7DAD"/>
    <w:rsid w:val="00705C1F"/>
    <w:rsid w:val="00705E2A"/>
    <w:rsid w:val="00716ACF"/>
    <w:rsid w:val="00720BB7"/>
    <w:rsid w:val="00721F3E"/>
    <w:rsid w:val="00727B89"/>
    <w:rsid w:val="00730FBF"/>
    <w:rsid w:val="00737B8C"/>
    <w:rsid w:val="00743470"/>
    <w:rsid w:val="00762756"/>
    <w:rsid w:val="0076781C"/>
    <w:rsid w:val="00772540"/>
    <w:rsid w:val="00775346"/>
    <w:rsid w:val="0077728B"/>
    <w:rsid w:val="0078138B"/>
    <w:rsid w:val="00781D03"/>
    <w:rsid w:val="007830F6"/>
    <w:rsid w:val="00785202"/>
    <w:rsid w:val="007A170C"/>
    <w:rsid w:val="007A71E3"/>
    <w:rsid w:val="007B4D14"/>
    <w:rsid w:val="007C387E"/>
    <w:rsid w:val="007D34A3"/>
    <w:rsid w:val="007E05FA"/>
    <w:rsid w:val="007E0A41"/>
    <w:rsid w:val="007E0C09"/>
    <w:rsid w:val="007E7327"/>
    <w:rsid w:val="007F4949"/>
    <w:rsid w:val="0080068D"/>
    <w:rsid w:val="0080148D"/>
    <w:rsid w:val="00817C21"/>
    <w:rsid w:val="00823730"/>
    <w:rsid w:val="00825B85"/>
    <w:rsid w:val="008370A6"/>
    <w:rsid w:val="00840364"/>
    <w:rsid w:val="00846BC7"/>
    <w:rsid w:val="00867250"/>
    <w:rsid w:val="00872BF4"/>
    <w:rsid w:val="00874BC1"/>
    <w:rsid w:val="00874FC0"/>
    <w:rsid w:val="0087542E"/>
    <w:rsid w:val="0089160E"/>
    <w:rsid w:val="00894861"/>
    <w:rsid w:val="008A6B21"/>
    <w:rsid w:val="008B23C6"/>
    <w:rsid w:val="008C10C3"/>
    <w:rsid w:val="008C1C63"/>
    <w:rsid w:val="008D29E8"/>
    <w:rsid w:val="008D38E1"/>
    <w:rsid w:val="008E3C49"/>
    <w:rsid w:val="008F3B7C"/>
    <w:rsid w:val="00903B91"/>
    <w:rsid w:val="00905394"/>
    <w:rsid w:val="0091017F"/>
    <w:rsid w:val="00910664"/>
    <w:rsid w:val="0091536B"/>
    <w:rsid w:val="0092151F"/>
    <w:rsid w:val="00930D8A"/>
    <w:rsid w:val="0093197D"/>
    <w:rsid w:val="00933095"/>
    <w:rsid w:val="00940286"/>
    <w:rsid w:val="009418AB"/>
    <w:rsid w:val="009419AC"/>
    <w:rsid w:val="00945639"/>
    <w:rsid w:val="009460E5"/>
    <w:rsid w:val="0095052D"/>
    <w:rsid w:val="009519A9"/>
    <w:rsid w:val="00961849"/>
    <w:rsid w:val="0096193F"/>
    <w:rsid w:val="00975CDF"/>
    <w:rsid w:val="00991153"/>
    <w:rsid w:val="009949A2"/>
    <w:rsid w:val="00997D60"/>
    <w:rsid w:val="009A0F1B"/>
    <w:rsid w:val="009C0B21"/>
    <w:rsid w:val="009C5C79"/>
    <w:rsid w:val="009C5EEB"/>
    <w:rsid w:val="009C7390"/>
    <w:rsid w:val="009D25D2"/>
    <w:rsid w:val="009D260B"/>
    <w:rsid w:val="009D6732"/>
    <w:rsid w:val="009D7F1A"/>
    <w:rsid w:val="009F03EA"/>
    <w:rsid w:val="009F13D0"/>
    <w:rsid w:val="00A021C5"/>
    <w:rsid w:val="00A02660"/>
    <w:rsid w:val="00A03105"/>
    <w:rsid w:val="00A0482A"/>
    <w:rsid w:val="00A052CD"/>
    <w:rsid w:val="00A14373"/>
    <w:rsid w:val="00A169EC"/>
    <w:rsid w:val="00A3397D"/>
    <w:rsid w:val="00A40938"/>
    <w:rsid w:val="00A41DCC"/>
    <w:rsid w:val="00A50B1D"/>
    <w:rsid w:val="00A5459A"/>
    <w:rsid w:val="00A7179D"/>
    <w:rsid w:val="00A90DD1"/>
    <w:rsid w:val="00A96060"/>
    <w:rsid w:val="00A9659F"/>
    <w:rsid w:val="00AB1D7B"/>
    <w:rsid w:val="00AC3F7C"/>
    <w:rsid w:val="00AD2149"/>
    <w:rsid w:val="00AE2FAB"/>
    <w:rsid w:val="00AE451B"/>
    <w:rsid w:val="00AE4701"/>
    <w:rsid w:val="00AF082E"/>
    <w:rsid w:val="00AF6714"/>
    <w:rsid w:val="00B04143"/>
    <w:rsid w:val="00B061E7"/>
    <w:rsid w:val="00B106BF"/>
    <w:rsid w:val="00B110A7"/>
    <w:rsid w:val="00B116DF"/>
    <w:rsid w:val="00B11943"/>
    <w:rsid w:val="00B177DF"/>
    <w:rsid w:val="00B27579"/>
    <w:rsid w:val="00B2772E"/>
    <w:rsid w:val="00B27A4B"/>
    <w:rsid w:val="00B30517"/>
    <w:rsid w:val="00B36631"/>
    <w:rsid w:val="00B501C2"/>
    <w:rsid w:val="00B607CB"/>
    <w:rsid w:val="00B727EE"/>
    <w:rsid w:val="00B728AF"/>
    <w:rsid w:val="00B758FA"/>
    <w:rsid w:val="00B76DE3"/>
    <w:rsid w:val="00B77C24"/>
    <w:rsid w:val="00B813FE"/>
    <w:rsid w:val="00B8565A"/>
    <w:rsid w:val="00B8617E"/>
    <w:rsid w:val="00B86DAB"/>
    <w:rsid w:val="00BA1184"/>
    <w:rsid w:val="00BA13C6"/>
    <w:rsid w:val="00BC6852"/>
    <w:rsid w:val="00BD079F"/>
    <w:rsid w:val="00C023E3"/>
    <w:rsid w:val="00C02511"/>
    <w:rsid w:val="00C05BCC"/>
    <w:rsid w:val="00C07670"/>
    <w:rsid w:val="00C11A1D"/>
    <w:rsid w:val="00C25A8C"/>
    <w:rsid w:val="00C2626D"/>
    <w:rsid w:val="00C3045A"/>
    <w:rsid w:val="00C32436"/>
    <w:rsid w:val="00C331EA"/>
    <w:rsid w:val="00C4180B"/>
    <w:rsid w:val="00C454EB"/>
    <w:rsid w:val="00C52403"/>
    <w:rsid w:val="00C56C1D"/>
    <w:rsid w:val="00C56CC0"/>
    <w:rsid w:val="00C636A6"/>
    <w:rsid w:val="00C75EA9"/>
    <w:rsid w:val="00C9367E"/>
    <w:rsid w:val="00C9728D"/>
    <w:rsid w:val="00CA120A"/>
    <w:rsid w:val="00CA3FCD"/>
    <w:rsid w:val="00CA5730"/>
    <w:rsid w:val="00CB3B4B"/>
    <w:rsid w:val="00CC4754"/>
    <w:rsid w:val="00CD4C7D"/>
    <w:rsid w:val="00CE18EA"/>
    <w:rsid w:val="00CE2D93"/>
    <w:rsid w:val="00CE3FC4"/>
    <w:rsid w:val="00CE5B30"/>
    <w:rsid w:val="00D066D7"/>
    <w:rsid w:val="00D067EE"/>
    <w:rsid w:val="00D23A05"/>
    <w:rsid w:val="00D315B6"/>
    <w:rsid w:val="00D372D9"/>
    <w:rsid w:val="00D42943"/>
    <w:rsid w:val="00D43C53"/>
    <w:rsid w:val="00D5304C"/>
    <w:rsid w:val="00D65BD0"/>
    <w:rsid w:val="00D67626"/>
    <w:rsid w:val="00D7070B"/>
    <w:rsid w:val="00D70DC5"/>
    <w:rsid w:val="00D739D5"/>
    <w:rsid w:val="00D82CBA"/>
    <w:rsid w:val="00D836B4"/>
    <w:rsid w:val="00D91DDC"/>
    <w:rsid w:val="00D92814"/>
    <w:rsid w:val="00D9383B"/>
    <w:rsid w:val="00DA0C6A"/>
    <w:rsid w:val="00DA0D30"/>
    <w:rsid w:val="00DA2961"/>
    <w:rsid w:val="00DA3169"/>
    <w:rsid w:val="00DB5B07"/>
    <w:rsid w:val="00DB73B9"/>
    <w:rsid w:val="00DC0319"/>
    <w:rsid w:val="00DC60C8"/>
    <w:rsid w:val="00DD2AD8"/>
    <w:rsid w:val="00DE7085"/>
    <w:rsid w:val="00DF2179"/>
    <w:rsid w:val="00DF4F83"/>
    <w:rsid w:val="00E13D4B"/>
    <w:rsid w:val="00E14E73"/>
    <w:rsid w:val="00E22B18"/>
    <w:rsid w:val="00E36457"/>
    <w:rsid w:val="00E40E45"/>
    <w:rsid w:val="00E43489"/>
    <w:rsid w:val="00E4511B"/>
    <w:rsid w:val="00E46B4D"/>
    <w:rsid w:val="00E50862"/>
    <w:rsid w:val="00E60FA8"/>
    <w:rsid w:val="00E64005"/>
    <w:rsid w:val="00E712CA"/>
    <w:rsid w:val="00E77B42"/>
    <w:rsid w:val="00E824C6"/>
    <w:rsid w:val="00E9191A"/>
    <w:rsid w:val="00E927C0"/>
    <w:rsid w:val="00E9382F"/>
    <w:rsid w:val="00EA2A42"/>
    <w:rsid w:val="00EA72A8"/>
    <w:rsid w:val="00EB11B8"/>
    <w:rsid w:val="00EB4A94"/>
    <w:rsid w:val="00EC2BC5"/>
    <w:rsid w:val="00EC583D"/>
    <w:rsid w:val="00EC58C0"/>
    <w:rsid w:val="00ED0C8F"/>
    <w:rsid w:val="00ED6192"/>
    <w:rsid w:val="00ED6A83"/>
    <w:rsid w:val="00EE12BC"/>
    <w:rsid w:val="00EE1A82"/>
    <w:rsid w:val="00EF1692"/>
    <w:rsid w:val="00EF3EEB"/>
    <w:rsid w:val="00F06B72"/>
    <w:rsid w:val="00F1496F"/>
    <w:rsid w:val="00F156FA"/>
    <w:rsid w:val="00F1605A"/>
    <w:rsid w:val="00F32F95"/>
    <w:rsid w:val="00F33879"/>
    <w:rsid w:val="00F35C3F"/>
    <w:rsid w:val="00F36F4C"/>
    <w:rsid w:val="00F407F6"/>
    <w:rsid w:val="00F436C7"/>
    <w:rsid w:val="00F45225"/>
    <w:rsid w:val="00F53674"/>
    <w:rsid w:val="00F6379C"/>
    <w:rsid w:val="00FA1036"/>
    <w:rsid w:val="00FA2E6A"/>
    <w:rsid w:val="00FA547E"/>
    <w:rsid w:val="00FD3251"/>
    <w:rsid w:val="00FD763E"/>
    <w:rsid w:val="00FE1208"/>
    <w:rsid w:val="00FE4573"/>
    <w:rsid w:val="00FE5178"/>
    <w:rsid w:val="00FE5AD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C02511"/>
    <w:pPr>
      <w:keepNext/>
      <w:spacing w:after="120"/>
      <w:outlineLvl w:val="0"/>
    </w:pPr>
    <w:rPr>
      <w:b/>
      <w:bCs/>
      <w:sz w:val="40"/>
      <w:szCs w:val="40"/>
      <w:lang w:eastAsia="de-DE"/>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lang w:val="de-DE" w:eastAsia="de-DE"/>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FE1208"/>
    <w:rPr>
      <w:rFonts w:ascii="Arial" w:hAnsi="Arial" w:cs="Arial"/>
      <w:b/>
      <w:bCs/>
      <w:iCs/>
      <w:color w:val="1A171B"/>
      <w:sz w:val="28"/>
      <w:szCs w:val="28"/>
      <w:lang w:val="de-DE"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lang w:val="de-AT"/>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character" w:customStyle="1" w:styleId="s1">
    <w:name w:val="s1"/>
    <w:basedOn w:val="Absatz-Standardschriftart"/>
    <w:rsid w:val="00675D24"/>
  </w:style>
  <w:style w:type="character" w:customStyle="1" w:styleId="apple-converted-space">
    <w:name w:val="apple-converted-space"/>
    <w:basedOn w:val="Absatz-Standardschriftart"/>
    <w:rsid w:val="00675D24"/>
  </w:style>
  <w:style w:type="character" w:customStyle="1" w:styleId="s2">
    <w:name w:val="s2"/>
    <w:basedOn w:val="Absatz-Standardschriftart"/>
    <w:rsid w:val="00675D24"/>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lang w:val="de-AT" w:eastAsia="de-AT"/>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hint="default"/>
      <w:sz w:val="18"/>
      <w:szCs w:val="18"/>
    </w:rPr>
  </w:style>
  <w:style w:type="character" w:styleId="BesuchterLink">
    <w:name w:val="FollowedHyperlink"/>
    <w:basedOn w:val="Absatz-Standardschriftart"/>
    <w:rsid w:val="00D5304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529806757">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778376343">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891497718">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 w:id="208818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elglobal.com/en/fairs-events/K2025/victory-1560-180" TargetMode="External"/><Relationship Id="rId13" Type="http://schemas.openxmlformats.org/officeDocument/2006/relationships/hyperlink" Target="http://www.engelglobal.com"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bias.neumann@engel.a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elglobal.com/en/fairs-events/K202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ngelglobal.com/fr/produits/automatisation-du-moulage-par-injection/robot-a-bras-articule"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engelglobal.com/fr/produits/procedes-de-moulage-par-injection/elements-de-construction-legere-plastique"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63691B45-888F-4CA6-8FFD-8DEACFABD03A}"/>
</file>

<file path=customXml/itemProps3.xml><?xml version="1.0" encoding="utf-8"?>
<ds:datastoreItem xmlns:ds="http://schemas.openxmlformats.org/officeDocument/2006/customXml" ds:itemID="{7F26DAF0-E561-41D3-BAE8-6C4B9B04CA89}"/>
</file>

<file path=customXml/itemProps4.xml><?xml version="1.0" encoding="utf-8"?>
<ds:datastoreItem xmlns:ds="http://schemas.openxmlformats.org/officeDocument/2006/customXml" ds:itemID="{E446309F-FE29-407C-ADB4-22F44A614973}"/>
</file>

<file path=docProps/app.xml><?xml version="1.0" encoding="utf-8"?>
<Properties xmlns="http://schemas.openxmlformats.org/officeDocument/2006/extended-properties" xmlns:vt="http://schemas.openxmlformats.org/officeDocument/2006/docPropsVTypes">
  <Template>ENGEL-Pressemitteilung.dot</Template>
  <TotalTime>0</TotalTime>
  <Pages>3</Pages>
  <Words>1074</Words>
  <Characters>6493</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ENGEL AUSTRIA GmbH</Company>
  <LinksUpToDate>false</LinksUpToDate>
  <CharactersWithSpaces>7552</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Dreiling Anna</cp:lastModifiedBy>
  <cp:revision>2</cp:revision>
  <cp:lastPrinted>2025-07-25T05:53:00Z</cp:lastPrinted>
  <dcterms:created xsi:type="dcterms:W3CDTF">2025-07-25T05:54:00Z</dcterms:created>
  <dcterms:modified xsi:type="dcterms:W3CDTF">2025-07-25T05:54:00Z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