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2F6B" w14:textId="77777777" w:rsidR="008C10C3" w:rsidRPr="002064BF" w:rsidRDefault="00711463" w:rsidP="001B20B0">
      <w:pPr>
        <w:pStyle w:val="berschrift1"/>
      </w:pPr>
      <w:r>
        <w:t xml:space="preserve">25 Jahre Partnerschaft: </w:t>
      </w:r>
      <w:r w:rsidR="00DC5B90" w:rsidRPr="002064BF">
        <w:t xml:space="preserve">ENGEL übergibt </w:t>
      </w:r>
      <w:r>
        <w:br/>
      </w:r>
      <w:r w:rsidR="00DC5B90" w:rsidRPr="002064BF">
        <w:t>100. Spritzgießmaschine an MTA</w:t>
      </w:r>
      <w:r w:rsidR="005F4C9D">
        <w:t xml:space="preserve"> in Italien</w:t>
      </w:r>
    </w:p>
    <w:p w14:paraId="51551AE0" w14:textId="77777777" w:rsidR="006E3145" w:rsidRPr="002064BF" w:rsidRDefault="006E3145" w:rsidP="006E3145">
      <w:pPr>
        <w:pStyle w:val="berschrift3"/>
      </w:pPr>
    </w:p>
    <w:p w14:paraId="48F4D8B8" w14:textId="77777777" w:rsidR="006E3145" w:rsidRPr="002064BF" w:rsidRDefault="006E3145" w:rsidP="00772540">
      <w:r w:rsidRPr="002064BF">
        <w:t xml:space="preserve">Schwertberg/Österreich – </w:t>
      </w:r>
      <w:r w:rsidR="00DC5B90" w:rsidRPr="002064BF">
        <w:t xml:space="preserve">April </w:t>
      </w:r>
      <w:r w:rsidRPr="002064BF">
        <w:t>20</w:t>
      </w:r>
      <w:r w:rsidR="00DC5B90" w:rsidRPr="002064BF">
        <w:t>21</w:t>
      </w:r>
    </w:p>
    <w:p w14:paraId="742AE069" w14:textId="77777777" w:rsidR="00B54126" w:rsidRPr="002064BF" w:rsidRDefault="00B54126" w:rsidP="00CA3FCD">
      <w:pPr>
        <w:pStyle w:val="Vorspann"/>
        <w:rPr>
          <w:lang w:val="de-DE"/>
        </w:rPr>
      </w:pPr>
      <w:r w:rsidRPr="002064BF">
        <w:rPr>
          <w:lang w:val="de-DE"/>
        </w:rPr>
        <w:t xml:space="preserve">MTA mit Stammsitz im norditalienischen </w:t>
      </w:r>
      <w:proofErr w:type="spellStart"/>
      <w:r w:rsidRPr="002064BF">
        <w:rPr>
          <w:lang w:val="de-DE"/>
        </w:rPr>
        <w:t>Codogno</w:t>
      </w:r>
      <w:proofErr w:type="spellEnd"/>
      <w:r w:rsidRPr="002064BF">
        <w:rPr>
          <w:lang w:val="de-DE"/>
        </w:rPr>
        <w:t xml:space="preserve"> gehört zu den wenigen zertifizierten Unternehmen, die </w:t>
      </w:r>
      <w:r w:rsidR="00CD5FC7">
        <w:rPr>
          <w:lang w:val="de-DE"/>
        </w:rPr>
        <w:t xml:space="preserve">Fahrzeugsicherungen </w:t>
      </w:r>
      <w:r w:rsidRPr="002064BF">
        <w:rPr>
          <w:lang w:val="de-DE"/>
        </w:rPr>
        <w:t xml:space="preserve">herstellen. Um die hohen Qualitätsansprüche mit Effizienz zu vereinen, setzt das Unternehmen auf </w:t>
      </w:r>
      <w:r w:rsidR="005F4C9D">
        <w:rPr>
          <w:lang w:val="de-DE"/>
        </w:rPr>
        <w:t xml:space="preserve">vor allem </w:t>
      </w:r>
      <w:proofErr w:type="spellStart"/>
      <w:r w:rsidRPr="002064BF">
        <w:rPr>
          <w:lang w:val="de-DE"/>
        </w:rPr>
        <w:t>holmlose</w:t>
      </w:r>
      <w:proofErr w:type="spellEnd"/>
      <w:r w:rsidRPr="002064BF">
        <w:rPr>
          <w:lang w:val="de-DE"/>
        </w:rPr>
        <w:t xml:space="preserve"> Spritzgießmaschinen von ENGEL. Im Frühjahr 2021 wurde die 100. Maschine</w:t>
      </w:r>
      <w:r w:rsidR="005F4C9D">
        <w:rPr>
          <w:lang w:val="de-DE"/>
        </w:rPr>
        <w:t xml:space="preserve">, eine ENGEL </w:t>
      </w:r>
      <w:proofErr w:type="spellStart"/>
      <w:r w:rsidR="005F4C9D">
        <w:rPr>
          <w:lang w:val="de-DE"/>
        </w:rPr>
        <w:t>victory</w:t>
      </w:r>
      <w:proofErr w:type="spellEnd"/>
      <w:r w:rsidR="005F4C9D">
        <w:rPr>
          <w:lang w:val="de-DE"/>
        </w:rPr>
        <w:t>,</w:t>
      </w:r>
      <w:r w:rsidRPr="002064BF">
        <w:rPr>
          <w:lang w:val="de-DE"/>
        </w:rPr>
        <w:t xml:space="preserve"> an MTA ausgeliefert</w:t>
      </w:r>
      <w:r w:rsidR="00D128B9">
        <w:rPr>
          <w:lang w:val="de-DE"/>
        </w:rPr>
        <w:t xml:space="preserve"> –</w:t>
      </w:r>
      <w:r w:rsidRPr="002064BF">
        <w:rPr>
          <w:lang w:val="de-DE"/>
        </w:rPr>
        <w:t xml:space="preserve"> pünktlich zum 25-jährigen Jubiläum der Partnerschaft zwischen den beiden Familienunternehmen. </w:t>
      </w:r>
    </w:p>
    <w:p w14:paraId="2BF0069F" w14:textId="77777777" w:rsidR="00B54126" w:rsidRPr="002064BF" w:rsidRDefault="00B54126" w:rsidP="00CA3FCD">
      <w:pPr>
        <w:pStyle w:val="Vorspann"/>
        <w:rPr>
          <w:lang w:val="de-DE"/>
        </w:rPr>
      </w:pPr>
    </w:p>
    <w:p w14:paraId="323AB996" w14:textId="77777777" w:rsidR="00CD3E1F" w:rsidRDefault="00DC5B90" w:rsidP="001B20B0">
      <w:pPr>
        <w:spacing w:after="120"/>
      </w:pPr>
      <w:r w:rsidRPr="002064BF">
        <w:t>MTA setzte von Beginn an auf die ENGEL Holm</w:t>
      </w:r>
      <w:r w:rsidR="005F4C9D">
        <w:t>l</w:t>
      </w:r>
      <w:r w:rsidRPr="002064BF">
        <w:t xml:space="preserve">ostechnik. Schon die erste 1996 an MTA in Italien ausgelieferte ENGEL Maschine war ein holmloses Modell der ES Baureihe, dem Vorläufer der heutigen </w:t>
      </w:r>
      <w:proofErr w:type="spellStart"/>
      <w:r w:rsidRPr="002064BF">
        <w:t>victory</w:t>
      </w:r>
      <w:proofErr w:type="spellEnd"/>
      <w:r w:rsidRPr="002064BF">
        <w:t xml:space="preserve"> Maschinenserie. </w:t>
      </w:r>
      <w:r w:rsidR="00CD3E1F" w:rsidRPr="002064BF">
        <w:t xml:space="preserve">Fast 60 ENGEL Maschinen sind es inzwischen in </w:t>
      </w:r>
      <w:proofErr w:type="spellStart"/>
      <w:r w:rsidR="00CD3E1F" w:rsidRPr="002064BF">
        <w:t>Codogno</w:t>
      </w:r>
      <w:proofErr w:type="spellEnd"/>
      <w:r w:rsidR="00CD3E1F" w:rsidRPr="002064BF">
        <w:t xml:space="preserve">. Weitere </w:t>
      </w:r>
      <w:r w:rsidR="009B427F">
        <w:t xml:space="preserve">ENGEL </w:t>
      </w:r>
      <w:r w:rsidR="00CD3E1F" w:rsidRPr="002064BF">
        <w:t>Maschinen betreibt MTA in de</w:t>
      </w:r>
      <w:r w:rsidR="00D838FC" w:rsidRPr="002064BF">
        <w:t>r</w:t>
      </w:r>
      <w:r w:rsidR="00CD3E1F" w:rsidRPr="002064BF">
        <w:t xml:space="preserve"> Slowakei, </w:t>
      </w:r>
      <w:r w:rsidR="00D838FC" w:rsidRPr="002064BF">
        <w:t xml:space="preserve">in </w:t>
      </w:r>
      <w:r w:rsidR="00CD3E1F" w:rsidRPr="002064BF">
        <w:t>Marokko und Brasilien</w:t>
      </w:r>
      <w:r w:rsidR="005F4C9D">
        <w:t xml:space="preserve">. Die </w:t>
      </w:r>
      <w:proofErr w:type="spellStart"/>
      <w:r w:rsidR="005F4C9D">
        <w:t>victory</w:t>
      </w:r>
      <w:proofErr w:type="spellEnd"/>
      <w:r w:rsidR="005F4C9D">
        <w:t xml:space="preserve"> ist das bevorzugte Maschinenmodell in allen Werken</w:t>
      </w:r>
      <w:r w:rsidR="00CD3E1F" w:rsidRPr="002064BF">
        <w:t xml:space="preserve">. </w:t>
      </w:r>
      <w:r w:rsidR="00CD5FC7" w:rsidRPr="00CD5FC7">
        <w:t>Von winzigen Stecksicherungen, Steckverbindern, Sicherungshaltern und Kühlerverschlüssen</w:t>
      </w:r>
      <w:r w:rsidR="00CD5FC7">
        <w:t xml:space="preserve"> </w:t>
      </w:r>
      <w:r w:rsidR="00D838FC" w:rsidRPr="002064BF">
        <w:t>bis zu kompletten Stromversorgungseinheite</w:t>
      </w:r>
      <w:r w:rsidR="00CD5FC7">
        <w:t xml:space="preserve">n </w:t>
      </w:r>
      <w:r w:rsidR="00D838FC" w:rsidRPr="002064BF">
        <w:t xml:space="preserve">deckt MTA ein sehr breites Elektronikteilespektrum für die Automobil-, Motorrad-, Nutzfahrzeug- und </w:t>
      </w:r>
      <w:r w:rsidR="00FF01B8">
        <w:t>Off-Highway-Fahrzeug</w:t>
      </w:r>
      <w:r w:rsidR="00D128B9">
        <w:t>i</w:t>
      </w:r>
      <w:r w:rsidR="00FF01B8">
        <w:t>nd</w:t>
      </w:r>
      <w:r w:rsidR="00D838FC" w:rsidRPr="002064BF">
        <w:t>ustrie ab.</w:t>
      </w:r>
      <w:r w:rsidR="002064BF" w:rsidRPr="002064BF">
        <w:t xml:space="preserve"> Gerüstet wird entsprechend häufi</w:t>
      </w:r>
      <w:r w:rsidR="005F4C9D">
        <w:t>g</w:t>
      </w:r>
      <w:r w:rsidR="002064BF" w:rsidRPr="002064BF">
        <w:t xml:space="preserve">, und hier erweist sich die </w:t>
      </w:r>
      <w:proofErr w:type="spellStart"/>
      <w:r w:rsidR="002064BF" w:rsidRPr="002064BF">
        <w:t>holmlose</w:t>
      </w:r>
      <w:proofErr w:type="spellEnd"/>
      <w:r w:rsidR="002064BF" w:rsidRPr="002064BF">
        <w:t xml:space="preserve"> Schließeinheit der </w:t>
      </w:r>
      <w:proofErr w:type="spellStart"/>
      <w:r w:rsidR="002064BF" w:rsidRPr="002064BF">
        <w:t>victory</w:t>
      </w:r>
      <w:proofErr w:type="spellEnd"/>
      <w:r w:rsidR="002064BF" w:rsidRPr="002064BF">
        <w:t xml:space="preserve"> Maschinen als klarer Effizienzvorteil. Die kurzen Rüstzeiten erhöhen die Verfügbarkeit der Spritzgießmaschine</w:t>
      </w:r>
      <w:r w:rsidR="005F4C9D">
        <w:t>n</w:t>
      </w:r>
      <w:r w:rsidR="002064BF" w:rsidRPr="002064BF">
        <w:t xml:space="preserve">. </w:t>
      </w:r>
    </w:p>
    <w:p w14:paraId="11EE6F56" w14:textId="77777777" w:rsidR="009B427F" w:rsidRPr="009B427F" w:rsidRDefault="009B427F" w:rsidP="001B20B0">
      <w:pPr>
        <w:spacing w:after="120"/>
        <w:rPr>
          <w:b/>
          <w:bCs/>
        </w:rPr>
      </w:pPr>
    </w:p>
    <w:p w14:paraId="0331E06E" w14:textId="77777777" w:rsidR="009B427F" w:rsidRPr="009B427F" w:rsidRDefault="009B427F" w:rsidP="001B20B0">
      <w:pPr>
        <w:spacing w:after="120"/>
        <w:rPr>
          <w:b/>
          <w:bCs/>
        </w:rPr>
      </w:pPr>
      <w:r w:rsidRPr="009B427F">
        <w:rPr>
          <w:b/>
          <w:bCs/>
        </w:rPr>
        <w:t>Präzision und Zuverlässigkeit entscheidend</w:t>
      </w:r>
    </w:p>
    <w:p w14:paraId="2B7B998E" w14:textId="77777777" w:rsidR="00103203" w:rsidRDefault="002064BF" w:rsidP="001B20B0">
      <w:pPr>
        <w:spacing w:after="120"/>
      </w:pPr>
      <w:r w:rsidRPr="002064BF">
        <w:t xml:space="preserve">Die hohe Zuverlässigkeit ist für MTA entscheidend, langfristig mit ENGEL zusammenzuarbeiten. </w:t>
      </w:r>
      <w:r>
        <w:t>„</w:t>
      </w:r>
      <w:r w:rsidR="00B76491" w:rsidRPr="002064BF">
        <w:t xml:space="preserve">Konstante Prozesse und hohe Präzision sind für uns das A und O. </w:t>
      </w:r>
      <w:r w:rsidR="001B20B0">
        <w:t xml:space="preserve">Mit ENGEL </w:t>
      </w:r>
      <w:proofErr w:type="spellStart"/>
      <w:r w:rsidR="001B20B0">
        <w:t>victory</w:t>
      </w:r>
      <w:proofErr w:type="spellEnd"/>
      <w:r w:rsidR="001B20B0">
        <w:t xml:space="preserve"> Maschinen können wir </w:t>
      </w:r>
      <w:r w:rsidR="00B76491" w:rsidRPr="002064BF">
        <w:t xml:space="preserve">unsere hohen Qualitätsstandards einhalten und dabei </w:t>
      </w:r>
      <w:r w:rsidR="001B20B0">
        <w:t>sehr</w:t>
      </w:r>
      <w:r w:rsidRPr="002064BF">
        <w:t xml:space="preserve"> </w:t>
      </w:r>
      <w:r w:rsidR="00B76491" w:rsidRPr="002064BF">
        <w:t xml:space="preserve">effizient </w:t>
      </w:r>
      <w:r w:rsidR="001B20B0">
        <w:t xml:space="preserve">große Stückzahlen </w:t>
      </w:r>
      <w:r w:rsidR="00B76491" w:rsidRPr="002064BF">
        <w:t>produzieren</w:t>
      </w:r>
      <w:r w:rsidR="001B20B0">
        <w:t>“</w:t>
      </w:r>
      <w:r w:rsidRPr="002064BF">
        <w:t xml:space="preserve">, betont </w:t>
      </w:r>
      <w:r w:rsidR="001B20B0" w:rsidRPr="001B20B0">
        <w:t>Maria Vittoria Falchetti</w:t>
      </w:r>
      <w:r w:rsidR="005F4C9D">
        <w:t>,</w:t>
      </w:r>
      <w:r w:rsidR="009B427F">
        <w:t xml:space="preserve"> </w:t>
      </w:r>
      <w:r w:rsidR="001B20B0" w:rsidRPr="001B20B0">
        <w:t xml:space="preserve">Manager Marketing &amp; Communication von MTA. </w:t>
      </w:r>
      <w:r w:rsidR="001B20B0">
        <w:t>„</w:t>
      </w:r>
      <w:r w:rsidR="00A33090" w:rsidRPr="002064BF">
        <w:t>Qualität, Technologie</w:t>
      </w:r>
      <w:r w:rsidR="001B20B0">
        <w:t xml:space="preserve"> und </w:t>
      </w:r>
      <w:r w:rsidR="00A33090" w:rsidRPr="002064BF">
        <w:t xml:space="preserve">Innovation – </w:t>
      </w:r>
      <w:r w:rsidR="001B20B0">
        <w:t xml:space="preserve">diese </w:t>
      </w:r>
      <w:r w:rsidR="001B20B0">
        <w:lastRenderedPageBreak/>
        <w:t xml:space="preserve">gemeinsamen Werte machen </w:t>
      </w:r>
      <w:r w:rsidR="00A33090" w:rsidRPr="002064BF">
        <w:t xml:space="preserve">unsere Zusammenarbeit aus. </w:t>
      </w:r>
      <w:r w:rsidR="001B20B0">
        <w:t>H</w:t>
      </w:r>
      <w:r w:rsidR="00B76491" w:rsidRPr="002064BF">
        <w:t xml:space="preserve">inzu kommt </w:t>
      </w:r>
      <w:r w:rsidR="005F4C9D">
        <w:t xml:space="preserve">die </w:t>
      </w:r>
      <w:r w:rsidR="00B76491" w:rsidRPr="002064BF">
        <w:t>globale Präsenz</w:t>
      </w:r>
      <w:r w:rsidR="00D128B9">
        <w:t>.</w:t>
      </w:r>
      <w:r w:rsidR="001B20B0">
        <w:t xml:space="preserve"> I</w:t>
      </w:r>
      <w:r w:rsidR="001B20B0" w:rsidRPr="002064BF">
        <w:t>n allen Ländern, in denen MTA produziert</w:t>
      </w:r>
      <w:r w:rsidR="001B20B0">
        <w:t>, ist auch</w:t>
      </w:r>
      <w:r w:rsidR="001B20B0" w:rsidRPr="002064BF">
        <w:t xml:space="preserve"> </w:t>
      </w:r>
      <w:r w:rsidR="00B76491" w:rsidRPr="002064BF">
        <w:t>ENGEL mit einem starken Service vor Ort</w:t>
      </w:r>
      <w:r w:rsidR="001B20B0">
        <w:t xml:space="preserve"> vertreten.“</w:t>
      </w:r>
    </w:p>
    <w:p w14:paraId="3FBE9BE7" w14:textId="77777777" w:rsidR="001B20B0" w:rsidRDefault="001B20B0" w:rsidP="005F4C9D">
      <w:pPr>
        <w:spacing w:after="120" w:line="240" w:lineRule="auto"/>
        <w:rPr>
          <w:sz w:val="20"/>
        </w:rPr>
      </w:pPr>
    </w:p>
    <w:p w14:paraId="0E6FCA0F" w14:textId="77777777" w:rsidR="009B427F" w:rsidRPr="005F4C9D" w:rsidRDefault="00200818" w:rsidP="005F4C9D">
      <w:pPr>
        <w:spacing w:after="120" w:line="240" w:lineRule="auto"/>
        <w:rPr>
          <w:sz w:val="20"/>
        </w:rPr>
      </w:pPr>
      <w:r>
        <w:rPr>
          <w:sz w:val="20"/>
          <w:lang w:val="en-GB"/>
        </w:rPr>
        <w:t>&lt;&lt;</w:t>
      </w:r>
      <w:proofErr w:type="spellStart"/>
      <w:r>
        <w:rPr>
          <w:sz w:val="20"/>
          <w:lang w:val="en-GB"/>
        </w:rPr>
        <w:t>Bilder</w:t>
      </w:r>
      <w:proofErr w:type="spellEnd"/>
      <w:r>
        <w:rPr>
          <w:sz w:val="20"/>
          <w:lang w:val="en-GB"/>
        </w:rPr>
        <w:t>&gt;&gt;</w:t>
      </w:r>
    </w:p>
    <w:p w14:paraId="71A74C75" w14:textId="77777777" w:rsidR="004B296A" w:rsidRDefault="001B20B0" w:rsidP="004B296A">
      <w:pPr>
        <w:spacing w:line="240" w:lineRule="auto"/>
        <w:rPr>
          <w:lang w:val="it-IT"/>
        </w:rPr>
      </w:pPr>
      <w:r w:rsidRPr="005F4C9D">
        <w:rPr>
          <w:sz w:val="20"/>
        </w:rPr>
        <w:t xml:space="preserve">MTA und ENGEL feiern zwei Jubiläen auf einmal. Die Übergabe der 100. </w:t>
      </w:r>
      <w:r w:rsidR="005F4C9D" w:rsidRPr="005F4C9D">
        <w:rPr>
          <w:sz w:val="20"/>
        </w:rPr>
        <w:t xml:space="preserve">Spritzgießmaschine fällt zusammen mit dem 25-jährigen Jubiläum der Partnerschaft der beiden Unternehmen. </w:t>
      </w:r>
      <w:r w:rsidR="004B296A">
        <w:rPr>
          <w:sz w:val="20"/>
        </w:rPr>
        <w:t xml:space="preserve">Von links: </w:t>
      </w:r>
      <w:r w:rsidR="004B296A" w:rsidRPr="00A11862">
        <w:rPr>
          <w:sz w:val="20"/>
          <w:lang w:val="it-IT"/>
        </w:rPr>
        <w:t>Gabriele Formenti (Area Manager ENGEL Italia), Matteo Terragni (</w:t>
      </w:r>
      <w:proofErr w:type="spellStart"/>
      <w:r w:rsidR="004B296A" w:rsidRPr="00A11862">
        <w:rPr>
          <w:sz w:val="20"/>
          <w:lang w:val="it-IT"/>
        </w:rPr>
        <w:t>Managing</w:t>
      </w:r>
      <w:proofErr w:type="spellEnd"/>
      <w:r w:rsidR="004B296A" w:rsidRPr="00A11862">
        <w:rPr>
          <w:sz w:val="20"/>
          <w:lang w:val="it-IT"/>
        </w:rPr>
        <w:t xml:space="preserve"> Director ENGEL Italia), Giuseppe Falchetti (Vice </w:t>
      </w:r>
      <w:proofErr w:type="spellStart"/>
      <w:r w:rsidR="004B296A" w:rsidRPr="00A11862">
        <w:rPr>
          <w:sz w:val="20"/>
          <w:lang w:val="it-IT"/>
        </w:rPr>
        <w:t>President</w:t>
      </w:r>
      <w:proofErr w:type="spellEnd"/>
      <w:r w:rsidR="004B296A" w:rsidRPr="00A11862">
        <w:rPr>
          <w:sz w:val="20"/>
          <w:lang w:val="it-IT"/>
        </w:rPr>
        <w:t xml:space="preserve"> MTA), Antonio Falchetti (Executive Director MTA), Marco Pagliara (</w:t>
      </w:r>
      <w:proofErr w:type="spellStart"/>
      <w:r w:rsidR="004B296A" w:rsidRPr="00A11862">
        <w:rPr>
          <w:sz w:val="20"/>
          <w:lang w:val="it-IT"/>
        </w:rPr>
        <w:t>Purchasing</w:t>
      </w:r>
      <w:proofErr w:type="spellEnd"/>
      <w:r w:rsidR="004B296A" w:rsidRPr="00A11862">
        <w:rPr>
          <w:sz w:val="20"/>
          <w:lang w:val="it-IT"/>
        </w:rPr>
        <w:t xml:space="preserve"> Director MTA) and Gabriele </w:t>
      </w:r>
      <w:proofErr w:type="spellStart"/>
      <w:r w:rsidR="004B296A" w:rsidRPr="00A11862">
        <w:rPr>
          <w:sz w:val="20"/>
          <w:lang w:val="it-IT"/>
        </w:rPr>
        <w:t>Gimici</w:t>
      </w:r>
      <w:proofErr w:type="spellEnd"/>
      <w:r w:rsidR="004B296A" w:rsidRPr="00A11862">
        <w:rPr>
          <w:sz w:val="20"/>
          <w:lang w:val="it-IT"/>
        </w:rPr>
        <w:t xml:space="preserve"> (</w:t>
      </w:r>
      <w:proofErr w:type="spellStart"/>
      <w:r w:rsidR="004B296A" w:rsidRPr="00A11862">
        <w:rPr>
          <w:sz w:val="20"/>
          <w:lang w:val="it-IT"/>
        </w:rPr>
        <w:t>Indirect</w:t>
      </w:r>
      <w:proofErr w:type="spellEnd"/>
      <w:r w:rsidR="004B296A" w:rsidRPr="00A11862">
        <w:rPr>
          <w:sz w:val="20"/>
          <w:lang w:val="it-IT"/>
        </w:rPr>
        <w:t xml:space="preserve"> Global Commodity Team Leader MTA).</w:t>
      </w:r>
      <w:r w:rsidR="004B296A">
        <w:rPr>
          <w:sz w:val="20"/>
          <w:lang w:val="it-IT"/>
        </w:rPr>
        <w:t xml:space="preserve"> </w:t>
      </w:r>
    </w:p>
    <w:p w14:paraId="3A2D0862" w14:textId="77777777" w:rsidR="00200818" w:rsidRPr="005F4C9D" w:rsidRDefault="00200818" w:rsidP="005F4C9D">
      <w:pPr>
        <w:spacing w:after="120" w:line="240" w:lineRule="auto"/>
        <w:rPr>
          <w:sz w:val="20"/>
        </w:rPr>
      </w:pPr>
    </w:p>
    <w:p w14:paraId="6CA77662" w14:textId="77777777" w:rsidR="009B427F" w:rsidRPr="005F4C9D" w:rsidRDefault="005F4C9D" w:rsidP="005F4C9D">
      <w:pPr>
        <w:spacing w:after="120" w:line="240" w:lineRule="auto"/>
        <w:rPr>
          <w:sz w:val="20"/>
        </w:rPr>
      </w:pPr>
      <w:r w:rsidRPr="005F4C9D">
        <w:rPr>
          <w:sz w:val="20"/>
        </w:rPr>
        <w:t xml:space="preserve">MTA setzt </w:t>
      </w:r>
      <w:proofErr w:type="spellStart"/>
      <w:r w:rsidRPr="005F4C9D">
        <w:rPr>
          <w:sz w:val="20"/>
        </w:rPr>
        <w:t>holmlose</w:t>
      </w:r>
      <w:proofErr w:type="spellEnd"/>
      <w:r w:rsidRPr="005F4C9D">
        <w:rPr>
          <w:sz w:val="20"/>
        </w:rPr>
        <w:t xml:space="preserve"> ENGEL Spritzgießmaschinen in seinen weltweiten Werken ein. Unter anderem in Brasilien. </w:t>
      </w:r>
      <w:r>
        <w:rPr>
          <w:sz w:val="20"/>
        </w:rPr>
        <w:t>(Bild: MTA)</w:t>
      </w:r>
    </w:p>
    <w:p w14:paraId="6F75852F" w14:textId="77777777" w:rsidR="004B296A" w:rsidRDefault="004B296A" w:rsidP="008162C4">
      <w:pPr>
        <w:pStyle w:val="Abbinder-headline"/>
        <w:spacing w:after="120"/>
      </w:pPr>
    </w:p>
    <w:p w14:paraId="0A835862" w14:textId="77777777" w:rsidR="004B296A" w:rsidRDefault="004B296A" w:rsidP="008162C4">
      <w:pPr>
        <w:pStyle w:val="Abbinder-headline"/>
        <w:spacing w:after="120"/>
      </w:pPr>
    </w:p>
    <w:p w14:paraId="6BE26843" w14:textId="77777777" w:rsidR="008162C4" w:rsidRPr="002064BF" w:rsidRDefault="008162C4" w:rsidP="008162C4">
      <w:pPr>
        <w:pStyle w:val="Abbinder-headline"/>
        <w:spacing w:after="120"/>
      </w:pPr>
      <w:r w:rsidRPr="002064BF">
        <w:t>ENGEL AUSTRIA GmbH</w:t>
      </w:r>
    </w:p>
    <w:p w14:paraId="67C6C92D" w14:textId="77777777" w:rsidR="008162C4" w:rsidRPr="002064BF" w:rsidRDefault="008162C4" w:rsidP="008162C4">
      <w:pPr>
        <w:pStyle w:val="Abbinder"/>
        <w:spacing w:after="120"/>
      </w:pPr>
      <w:r w:rsidRPr="002064BF">
        <w:t>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neun Produktionswerken in Europa, Nordamerika und Asien (China, Korea) sowie Niederlassungen und Vertretungen für über 85 Länder bietet ENGEL seinen Kunden weltweit optimale Unterstützung, um mit neuen Technologien und modernsten Produktionsanlagen wettbewerbsfähig und erfolgreich zu sein.</w:t>
      </w:r>
    </w:p>
    <w:p w14:paraId="5020A07C" w14:textId="77777777" w:rsidR="008162C4" w:rsidRPr="002064BF" w:rsidRDefault="008162C4" w:rsidP="008162C4">
      <w:pPr>
        <w:pStyle w:val="Abbinder"/>
        <w:spacing w:after="120"/>
      </w:pPr>
      <w:r w:rsidRPr="002064BF">
        <w:rPr>
          <w:u w:val="single"/>
        </w:rPr>
        <w:t>Kontakt für Journalisten:</w:t>
      </w:r>
      <w:r w:rsidRPr="002064BF">
        <w:rPr>
          <w:u w:val="single"/>
        </w:rPr>
        <w:br/>
      </w:r>
      <w:r w:rsidRPr="002064BF">
        <w:t xml:space="preserve">Ute Panzer, Bereichsleiterin Marketing und Kommunikation, ENGEL AUSTRIA GmbH, </w:t>
      </w:r>
      <w:r w:rsidRPr="002064BF">
        <w:br/>
        <w:t xml:space="preserve">Ludwig-Engel-Straße 1, A-4311 Schwertberg/Austria, </w:t>
      </w:r>
      <w:r w:rsidRPr="002064BF">
        <w:br/>
        <w:t xml:space="preserve">Tel.: +43 (0)50/620-3800, Fax: -3009, E-Mail: ute.panzer@engel.at </w:t>
      </w:r>
    </w:p>
    <w:p w14:paraId="0EB9866C" w14:textId="77777777" w:rsidR="008162C4" w:rsidRPr="002064BF" w:rsidRDefault="008162C4" w:rsidP="008162C4">
      <w:pPr>
        <w:pStyle w:val="Abbinder"/>
        <w:spacing w:after="120"/>
      </w:pPr>
      <w:r w:rsidRPr="002064BF">
        <w:t xml:space="preserve">Susanne Zinckgraf, Manager Public Relations, ENGEL AUSTRIA GmbH, </w:t>
      </w:r>
      <w:r w:rsidRPr="002064BF">
        <w:br/>
        <w:t>Ludwig-Engel-Straße 1, A-4311 Schwertberg/Austria</w:t>
      </w:r>
      <w:r w:rsidRPr="002064BF">
        <w:br/>
        <w:t xml:space="preserve">PR-Office: Theodor-Heuss-Str. 85, D-67435 Neustadt/Germany, </w:t>
      </w:r>
      <w:r w:rsidRPr="002064BF">
        <w:br/>
        <w:t>Tel.: +49 (0)6327/97699-02, Fax: -03, E-Mail: susanne.zinckgraf@engel.at</w:t>
      </w:r>
    </w:p>
    <w:p w14:paraId="7E669ABF" w14:textId="77777777" w:rsidR="008162C4" w:rsidRPr="002064BF" w:rsidRDefault="008162C4" w:rsidP="008162C4">
      <w:pPr>
        <w:pStyle w:val="Abbinder"/>
        <w:spacing w:after="120"/>
      </w:pPr>
      <w:r w:rsidRPr="002064BF">
        <w:rPr>
          <w:u w:val="single"/>
        </w:rPr>
        <w:t>Kontakt für Leser:</w:t>
      </w:r>
      <w:r w:rsidRPr="002064BF">
        <w:rPr>
          <w:u w:val="single"/>
        </w:rPr>
        <w:br/>
      </w:r>
      <w:r w:rsidRPr="002064BF">
        <w:t>ENGEL AUSTRIA GmbH, Ludwig-Engel-Straße 1, A-4311 Schwertberg/Austria,</w:t>
      </w:r>
      <w:r w:rsidRPr="002064BF">
        <w:br/>
        <w:t xml:space="preserve">Tel.: +43 (0)50/620-0, Fax: -3009, E-Mail: </w:t>
      </w:r>
      <w:hyperlink r:id="rId7" w:history="1">
        <w:r w:rsidRPr="002064BF">
          <w:t>sales@engel.at</w:t>
        </w:r>
      </w:hyperlink>
    </w:p>
    <w:p w14:paraId="414B9676" w14:textId="77777777" w:rsidR="008162C4" w:rsidRPr="002064BF" w:rsidRDefault="008162C4" w:rsidP="008162C4">
      <w:pPr>
        <w:spacing w:after="120" w:line="240" w:lineRule="auto"/>
        <w:rPr>
          <w:sz w:val="20"/>
        </w:rPr>
      </w:pPr>
      <w:r w:rsidRPr="002064BF">
        <w:rPr>
          <w:sz w:val="20"/>
          <w:u w:val="single"/>
        </w:rPr>
        <w:t>Rechtlicher Hinweis:</w:t>
      </w:r>
      <w:r w:rsidRPr="002064BF">
        <w:rPr>
          <w:sz w:val="20"/>
          <w:u w:val="single"/>
        </w:rPr>
        <w:br/>
      </w:r>
      <w:r w:rsidRPr="002064BF">
        <w:rPr>
          <w:sz w:val="20"/>
        </w:rPr>
        <w:t xml:space="preserve">Die in dieser Pressemitteilung genannten Gebrauchsnamen, Handelsnamen, Warenbezeichnungen und dgl. können auch ohne besondere Kennzeichnung Marken und als solche geschützt sein. </w:t>
      </w:r>
    </w:p>
    <w:p w14:paraId="0BD7F720" w14:textId="77777777" w:rsidR="0030527B" w:rsidRPr="002064BF" w:rsidRDefault="008162C4" w:rsidP="00200818">
      <w:pPr>
        <w:pStyle w:val="Abbinder"/>
        <w:spacing w:after="120"/>
      </w:pPr>
      <w:hyperlink r:id="rId8" w:history="1">
        <w:r w:rsidRPr="002064BF">
          <w:t>www.engelglobal.com</w:t>
        </w:r>
      </w:hyperlink>
    </w:p>
    <w:sectPr w:rsidR="0030527B" w:rsidRPr="002064BF" w:rsidSect="00200818">
      <w:headerReference w:type="default" r:id="rId9"/>
      <w:footerReference w:type="default" r:id="rId10"/>
      <w:pgSz w:w="11906" w:h="16838"/>
      <w:pgMar w:top="3544"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9933" w14:textId="77777777" w:rsidR="00410BF2" w:rsidRDefault="00410BF2">
      <w:r>
        <w:separator/>
      </w:r>
    </w:p>
  </w:endnote>
  <w:endnote w:type="continuationSeparator" w:id="0">
    <w:p w14:paraId="3A27DF6E" w14:textId="77777777" w:rsidR="00410BF2" w:rsidRDefault="0041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AAB3" w14:textId="77777777" w:rsidR="000F73E4" w:rsidRDefault="000F73E4" w:rsidP="00330AAD">
    <w:pPr>
      <w:pStyle w:val="Fuzeile"/>
      <w:jc w:val="right"/>
    </w:pPr>
  </w:p>
  <w:p w14:paraId="39387DDA" w14:textId="77777777" w:rsidR="000F73E4" w:rsidRPr="00386D9C" w:rsidRDefault="000F73E4"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sidR="00945639">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13D4B">
      <w:rPr>
        <w:rStyle w:val="Seitenzahl"/>
        <w:noProof/>
        <w:sz w:val="18"/>
        <w:szCs w:val="18"/>
      </w:rPr>
      <w:t>2</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BAB6" w14:textId="77777777" w:rsidR="00410BF2" w:rsidRDefault="00410BF2">
      <w:r>
        <w:separator/>
      </w:r>
    </w:p>
  </w:footnote>
  <w:footnote w:type="continuationSeparator" w:id="0">
    <w:p w14:paraId="390DBFC8" w14:textId="77777777" w:rsidR="00410BF2" w:rsidRDefault="0041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0087" w14:textId="77777777" w:rsidR="00330AAD" w:rsidRDefault="00330AAD" w:rsidP="00330AAD">
    <w:pPr>
      <w:pStyle w:val="Kopfzeile"/>
      <w:rPr>
        <w:rFonts w:ascii="Arial Black" w:hAnsi="Arial Black"/>
        <w:lang w:val="de-AT"/>
      </w:rPr>
    </w:pPr>
  </w:p>
  <w:p w14:paraId="1D0C0D18" w14:textId="77777777" w:rsidR="00330AAD" w:rsidRDefault="00B116DF"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725F0138" w14:textId="77777777" w:rsidR="00330AAD" w:rsidRDefault="00330AAD" w:rsidP="00330AAD">
    <w:pPr>
      <w:pStyle w:val="Kopfzeile"/>
      <w:rPr>
        <w:rFonts w:ascii="Arial Black" w:hAnsi="Arial Black"/>
        <w:lang w:val="de-AT"/>
      </w:rPr>
    </w:pPr>
  </w:p>
  <w:p w14:paraId="41BEC7B1" w14:textId="77777777" w:rsidR="00330AAD" w:rsidRDefault="000A409F" w:rsidP="000A409F">
    <w:pPr>
      <w:jc w:val="right"/>
    </w:pPr>
    <w:r w:rsidRPr="000A409F">
      <w:rPr>
        <w:sz w:val="32"/>
        <w:szCs w:val="22"/>
      </w:rPr>
      <w:t xml:space="preserve">presse | </w:t>
    </w:r>
    <w:proofErr w:type="spellStart"/>
    <w:r>
      <w:rPr>
        <w:rFonts w:ascii="Arial Black" w:hAnsi="Arial Black"/>
        <w:color w:val="96C03A"/>
        <w:sz w:val="32"/>
        <w:szCs w:val="22"/>
      </w:rPr>
      <w:t>mitteilung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92329"/>
    <w:rsid w:val="000A409F"/>
    <w:rsid w:val="000B1FEE"/>
    <w:rsid w:val="000D64E1"/>
    <w:rsid w:val="000F3615"/>
    <w:rsid w:val="000F73E4"/>
    <w:rsid w:val="00103203"/>
    <w:rsid w:val="00115FD5"/>
    <w:rsid w:val="00150748"/>
    <w:rsid w:val="0017095D"/>
    <w:rsid w:val="00176B68"/>
    <w:rsid w:val="001947D6"/>
    <w:rsid w:val="001A6570"/>
    <w:rsid w:val="001A687D"/>
    <w:rsid w:val="001B20B0"/>
    <w:rsid w:val="001C5B8A"/>
    <w:rsid w:val="001D1F4E"/>
    <w:rsid w:val="001E4B0D"/>
    <w:rsid w:val="00200818"/>
    <w:rsid w:val="002064BF"/>
    <w:rsid w:val="002326FE"/>
    <w:rsid w:val="00241B64"/>
    <w:rsid w:val="00245D0B"/>
    <w:rsid w:val="00267298"/>
    <w:rsid w:val="002834A6"/>
    <w:rsid w:val="00290B03"/>
    <w:rsid w:val="002A3967"/>
    <w:rsid w:val="002B1C7A"/>
    <w:rsid w:val="002E6A36"/>
    <w:rsid w:val="002F087C"/>
    <w:rsid w:val="003011B7"/>
    <w:rsid w:val="0030527B"/>
    <w:rsid w:val="003260DF"/>
    <w:rsid w:val="00330AAD"/>
    <w:rsid w:val="00343EB4"/>
    <w:rsid w:val="003566C9"/>
    <w:rsid w:val="00375CED"/>
    <w:rsid w:val="00386D9C"/>
    <w:rsid w:val="003B09EE"/>
    <w:rsid w:val="004003AB"/>
    <w:rsid w:val="00405096"/>
    <w:rsid w:val="00410BF2"/>
    <w:rsid w:val="00440866"/>
    <w:rsid w:val="00450D9F"/>
    <w:rsid w:val="00451224"/>
    <w:rsid w:val="0046305D"/>
    <w:rsid w:val="004B1AAA"/>
    <w:rsid w:val="004B296A"/>
    <w:rsid w:val="004D336F"/>
    <w:rsid w:val="00564FE8"/>
    <w:rsid w:val="00577946"/>
    <w:rsid w:val="00585B22"/>
    <w:rsid w:val="005A6120"/>
    <w:rsid w:val="005E66DC"/>
    <w:rsid w:val="005F4C9D"/>
    <w:rsid w:val="00601DB7"/>
    <w:rsid w:val="00620837"/>
    <w:rsid w:val="006238FB"/>
    <w:rsid w:val="00667846"/>
    <w:rsid w:val="00667A3E"/>
    <w:rsid w:val="00684AF9"/>
    <w:rsid w:val="006E3145"/>
    <w:rsid w:val="006F7DAD"/>
    <w:rsid w:val="00711463"/>
    <w:rsid w:val="00730FBF"/>
    <w:rsid w:val="00772540"/>
    <w:rsid w:val="00781D03"/>
    <w:rsid w:val="007830F6"/>
    <w:rsid w:val="00785202"/>
    <w:rsid w:val="007A71E3"/>
    <w:rsid w:val="007C387E"/>
    <w:rsid w:val="008162C4"/>
    <w:rsid w:val="00840364"/>
    <w:rsid w:val="008611FE"/>
    <w:rsid w:val="008A6B21"/>
    <w:rsid w:val="008C10C3"/>
    <w:rsid w:val="008D29E8"/>
    <w:rsid w:val="0092151F"/>
    <w:rsid w:val="00945639"/>
    <w:rsid w:val="00991153"/>
    <w:rsid w:val="00997D60"/>
    <w:rsid w:val="009A0F1B"/>
    <w:rsid w:val="009A1869"/>
    <w:rsid w:val="009B427F"/>
    <w:rsid w:val="00A03105"/>
    <w:rsid w:val="00A052CD"/>
    <w:rsid w:val="00A14373"/>
    <w:rsid w:val="00A33090"/>
    <w:rsid w:val="00A9659F"/>
    <w:rsid w:val="00AB1D7B"/>
    <w:rsid w:val="00AF082E"/>
    <w:rsid w:val="00AF6714"/>
    <w:rsid w:val="00B116DF"/>
    <w:rsid w:val="00B27A4B"/>
    <w:rsid w:val="00B509AB"/>
    <w:rsid w:val="00B54126"/>
    <w:rsid w:val="00B727EE"/>
    <w:rsid w:val="00B76491"/>
    <w:rsid w:val="00B77C24"/>
    <w:rsid w:val="00B813FE"/>
    <w:rsid w:val="00B8617E"/>
    <w:rsid w:val="00BA1184"/>
    <w:rsid w:val="00BE7A72"/>
    <w:rsid w:val="00C25A8C"/>
    <w:rsid w:val="00C3045A"/>
    <w:rsid w:val="00C636A6"/>
    <w:rsid w:val="00C9367E"/>
    <w:rsid w:val="00C948F0"/>
    <w:rsid w:val="00CA3FCD"/>
    <w:rsid w:val="00CB052F"/>
    <w:rsid w:val="00CD3E1F"/>
    <w:rsid w:val="00CD5FC7"/>
    <w:rsid w:val="00D128B9"/>
    <w:rsid w:val="00D53D09"/>
    <w:rsid w:val="00D67626"/>
    <w:rsid w:val="00D82CBA"/>
    <w:rsid w:val="00D838FC"/>
    <w:rsid w:val="00D92814"/>
    <w:rsid w:val="00DA2961"/>
    <w:rsid w:val="00DA3169"/>
    <w:rsid w:val="00DA491D"/>
    <w:rsid w:val="00DB5B07"/>
    <w:rsid w:val="00DC5B90"/>
    <w:rsid w:val="00DD2AD8"/>
    <w:rsid w:val="00DE7085"/>
    <w:rsid w:val="00E13D4B"/>
    <w:rsid w:val="00E43489"/>
    <w:rsid w:val="00E46B4D"/>
    <w:rsid w:val="00E60FA8"/>
    <w:rsid w:val="00E77B42"/>
    <w:rsid w:val="00E824C6"/>
    <w:rsid w:val="00EA3058"/>
    <w:rsid w:val="00EB4A94"/>
    <w:rsid w:val="00ED6192"/>
    <w:rsid w:val="00ED66CB"/>
    <w:rsid w:val="00F1605A"/>
    <w:rsid w:val="00F36F4C"/>
    <w:rsid w:val="00F53674"/>
    <w:rsid w:val="00F6379C"/>
    <w:rsid w:val="00FD3251"/>
    <w:rsid w:val="00FF01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A65BD"/>
  <w15:chartTrackingRefBased/>
  <w15:docId w15:val="{20DF403B-4D28-4F12-B8F3-1FBB243E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81684">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57141B32-738C-49A5-991D-76395323F457}"/>
</file>

<file path=customXml/itemProps3.xml><?xml version="1.0" encoding="utf-8"?>
<ds:datastoreItem xmlns:ds="http://schemas.openxmlformats.org/officeDocument/2006/customXml" ds:itemID="{463588AD-97DA-4A10-B66D-A84685B8FE56}"/>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586</Words>
  <Characters>3699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4277</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2021-04-26T06:47:00Z</cp:lastPrinted>
  <dcterms:created xsi:type="dcterms:W3CDTF">2021-04-26T07:43:00Z</dcterms:created>
  <dcterms:modified xsi:type="dcterms:W3CDTF">2021-04-26T07:43:00Z</dcterms:modified>
</cp:coreProperties>
</file>