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F163" w14:textId="63F46B73" w:rsidR="003B4DBD" w:rsidRDefault="00520FB4" w:rsidP="003B4DBD">
      <w:pPr>
        <w:spacing w:after="0" w:line="240" w:lineRule="auto"/>
        <w:rPr>
          <w:rFonts w:ascii="Poppins" w:eastAsia="Poppins" w:hAnsi="Poppins" w:cs="Poppins"/>
          <w:color w:val="215E99" w:themeColor="text2" w:themeTint="BF"/>
          <w:sz w:val="32"/>
          <w:szCs w:val="32"/>
        </w:rPr>
      </w:pPr>
      <w:r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ECA954" wp14:editId="066EFD06">
            <wp:simplePos x="0" y="0"/>
            <wp:positionH relativeFrom="column">
              <wp:posOffset>3992631</wp:posOffset>
            </wp:positionH>
            <wp:positionV relativeFrom="paragraph">
              <wp:posOffset>-678097</wp:posOffset>
            </wp:positionV>
            <wp:extent cx="2266950" cy="1136650"/>
            <wp:effectExtent l="0" t="0" r="0" b="0"/>
            <wp:wrapNone/>
            <wp:docPr id="1457843012" name="Picture 10" descr="ALL Adult Literacy for Life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LL Adult Literacy for Life blu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48D00C3D" wp14:editId="4C0EEF53">
            <wp:simplePos x="0" y="0"/>
            <wp:positionH relativeFrom="column">
              <wp:posOffset>1621983</wp:posOffset>
            </wp:positionH>
            <wp:positionV relativeFrom="paragraph">
              <wp:posOffset>-1113182</wp:posOffset>
            </wp:positionV>
            <wp:extent cx="1396779" cy="1351722"/>
            <wp:effectExtent l="0" t="0" r="0" b="1270"/>
            <wp:wrapNone/>
            <wp:docPr id="215548864" name="Picture 9" descr="A variety of safety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 variety of safety sig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779" cy="135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5E209A69" wp14:editId="10E7D075">
            <wp:simplePos x="0" y="0"/>
            <wp:positionH relativeFrom="margin">
              <wp:posOffset>402148</wp:posOffset>
            </wp:positionH>
            <wp:positionV relativeFrom="paragraph">
              <wp:posOffset>-825031</wp:posOffset>
            </wp:positionV>
            <wp:extent cx="1085850" cy="1085850"/>
            <wp:effectExtent l="0" t="0" r="0" b="0"/>
            <wp:wrapNone/>
            <wp:docPr id="59104447" name="Picture 11" descr="A person filling in a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 person filling in a for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6C58848D" wp14:editId="2395EA25">
            <wp:simplePos x="0" y="0"/>
            <wp:positionH relativeFrom="column">
              <wp:posOffset>-1295400</wp:posOffset>
            </wp:positionH>
            <wp:positionV relativeFrom="paragraph">
              <wp:posOffset>-2268938</wp:posOffset>
            </wp:positionV>
            <wp:extent cx="2038350" cy="2038350"/>
            <wp:effectExtent l="0" t="0" r="0" b="0"/>
            <wp:wrapNone/>
            <wp:docPr id="1183394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8FB4C" w14:textId="77777777" w:rsidR="003B4DBD" w:rsidRDefault="003B4DBD" w:rsidP="003B4DBD">
      <w:pPr>
        <w:spacing w:after="0" w:line="240" w:lineRule="auto"/>
        <w:rPr>
          <w:rFonts w:ascii="Poppins" w:eastAsia="Poppins" w:hAnsi="Poppins" w:cs="Poppins"/>
          <w:b/>
          <w:color w:val="215E99" w:themeColor="text2" w:themeTint="BF"/>
          <w:sz w:val="36"/>
          <w:szCs w:val="36"/>
        </w:rPr>
      </w:pPr>
    </w:p>
    <w:p w14:paraId="4DD13FD5" w14:textId="2834FA09" w:rsidR="003B4DBD" w:rsidRPr="009276F4" w:rsidRDefault="00AA684E" w:rsidP="00520FB4">
      <w:pPr>
        <w:spacing w:after="0" w:line="240" w:lineRule="auto"/>
        <w:rPr>
          <w:rFonts w:ascii="Poppins" w:eastAsia="Poppins" w:hAnsi="Poppins" w:cs="Poppins"/>
          <w:color w:val="215E99" w:themeColor="text2" w:themeTint="BF"/>
          <w:sz w:val="32"/>
          <w:szCs w:val="32"/>
        </w:rPr>
      </w:pPr>
      <w:r w:rsidRPr="009276F4">
        <w:rPr>
          <w:rFonts w:ascii="Poppins" w:eastAsia="Poppins" w:hAnsi="Poppins" w:cs="Poppins"/>
          <w:b/>
          <w:color w:val="215E99" w:themeColor="text2" w:themeTint="BF"/>
          <w:sz w:val="36"/>
          <w:szCs w:val="36"/>
        </w:rPr>
        <w:t>Let's talk about health literacy this Apri</w:t>
      </w:r>
      <w:r w:rsidR="00294A95" w:rsidRPr="009276F4">
        <w:rPr>
          <w:rFonts w:ascii="Poppins" w:eastAsia="Poppins" w:hAnsi="Poppins" w:cs="Poppins"/>
          <w:b/>
          <w:color w:val="215E99" w:themeColor="text2" w:themeTint="BF"/>
          <w:sz w:val="36"/>
          <w:szCs w:val="36"/>
        </w:rPr>
        <w:t>l</w:t>
      </w:r>
    </w:p>
    <w:p w14:paraId="6B04904B" w14:textId="2DC900C2" w:rsidR="00174FB3" w:rsidRPr="005F0EF5" w:rsidRDefault="00E65F37" w:rsidP="005F0EF5">
      <w:pPr>
        <w:spacing w:before="240" w:after="0" w:line="360" w:lineRule="auto"/>
        <w:rPr>
          <w:rFonts w:ascii="Poppins" w:eastAsia="Poppins" w:hAnsi="Poppins" w:cs="Poppins"/>
          <w:color w:val="215E99" w:themeColor="text2" w:themeTint="BF"/>
          <w:sz w:val="28"/>
          <w:szCs w:val="28"/>
        </w:rPr>
      </w:pPr>
      <w:r w:rsidRPr="00E65F37">
        <w:rPr>
          <w:rFonts w:ascii="Poppins" w:eastAsia="Poppins" w:hAnsi="Poppins" w:cs="Poppins"/>
          <w:color w:val="215E99" w:themeColor="text2" w:themeTint="BF"/>
          <w:sz w:val="28"/>
          <w:szCs w:val="28"/>
          <w:lang w:val="en-IE"/>
        </w:rPr>
        <w:t xml:space="preserve">The </w:t>
      </w:r>
      <w:r w:rsidRPr="009276F4">
        <w:rPr>
          <w:rFonts w:ascii="Poppins" w:eastAsia="Poppins" w:hAnsi="Poppins" w:cs="Poppins"/>
          <w:color w:val="215E99" w:themeColor="text2" w:themeTint="BF"/>
          <w:sz w:val="28"/>
          <w:szCs w:val="28"/>
          <w:lang w:val="en-IE"/>
        </w:rPr>
        <w:t xml:space="preserve">resource </w:t>
      </w:r>
      <w:r w:rsidRPr="00E65F37">
        <w:rPr>
          <w:rFonts w:ascii="Poppins" w:eastAsia="Poppins" w:hAnsi="Poppins" w:cs="Poppins"/>
          <w:color w:val="215E99" w:themeColor="text2" w:themeTint="BF"/>
          <w:sz w:val="28"/>
          <w:szCs w:val="28"/>
          <w:lang w:val="en-IE"/>
        </w:rPr>
        <w:t>shows different ways that members of the public</w:t>
      </w:r>
      <w:r w:rsidRPr="009276F4">
        <w:rPr>
          <w:rFonts w:ascii="Poppins" w:eastAsia="Poppins" w:hAnsi="Poppins" w:cs="Poppins"/>
          <w:color w:val="215E99" w:themeColor="text2" w:themeTint="BF"/>
          <w:sz w:val="28"/>
          <w:szCs w:val="28"/>
          <w:lang w:val="en-IE"/>
        </w:rPr>
        <w:t xml:space="preserve">, </w:t>
      </w:r>
      <w:r w:rsidRPr="00E65F37">
        <w:rPr>
          <w:rFonts w:ascii="Poppins" w:eastAsia="Poppins" w:hAnsi="Poppins" w:cs="Poppins"/>
          <w:color w:val="215E99" w:themeColor="text2" w:themeTint="BF"/>
          <w:sz w:val="28"/>
          <w:szCs w:val="28"/>
          <w:lang w:val="en-IE"/>
        </w:rPr>
        <w:t xml:space="preserve">health practitioners and educators can learn about health literacy and best practice.  </w:t>
      </w:r>
    </w:p>
    <w:p w14:paraId="3967ECC3" w14:textId="407CB2D2" w:rsidR="009A7371" w:rsidRDefault="00174FB3" w:rsidP="005F0EF5">
      <w:pPr>
        <w:spacing w:before="240" w:after="0" w:line="360" w:lineRule="auto"/>
        <w:rPr>
          <w:rFonts w:ascii="Poppins" w:eastAsia="Poppins" w:hAnsi="Poppins" w:cs="Poppins"/>
          <w:color w:val="215E99" w:themeColor="text2" w:themeTint="BF"/>
          <w:sz w:val="28"/>
          <w:szCs w:val="28"/>
        </w:rPr>
      </w:pPr>
      <w:r w:rsidRPr="458B151F">
        <w:rPr>
          <w:rFonts w:ascii="Poppins" w:eastAsia="Poppins" w:hAnsi="Poppins" w:cs="Poppins"/>
          <w:color w:val="215E99" w:themeColor="text2" w:themeTint="BF"/>
          <w:sz w:val="28"/>
          <w:szCs w:val="28"/>
        </w:rPr>
        <w:t>You can click on a new item each day to access information, resources and tips about health literacy</w:t>
      </w:r>
      <w:r w:rsidR="00F96B0E" w:rsidRPr="458B151F">
        <w:rPr>
          <w:rFonts w:ascii="Poppins" w:eastAsia="Poppins" w:hAnsi="Poppins" w:cs="Poppins"/>
          <w:color w:val="215E99" w:themeColor="text2" w:themeTint="BF"/>
          <w:sz w:val="28"/>
          <w:szCs w:val="28"/>
        </w:rPr>
        <w:t xml:space="preserve">.  </w:t>
      </w:r>
      <w:r w:rsidR="00E65F37" w:rsidRPr="458B151F">
        <w:rPr>
          <w:rFonts w:ascii="Poppins" w:eastAsia="Poppins" w:hAnsi="Poppins" w:cs="Poppins"/>
          <w:color w:val="215E99" w:themeColor="text2" w:themeTint="BF"/>
          <w:sz w:val="28"/>
          <w:szCs w:val="28"/>
        </w:rPr>
        <w:t>All items are free to view or to use.</w:t>
      </w:r>
    </w:p>
    <w:p w14:paraId="02811B66" w14:textId="77777777" w:rsidR="003C4A01" w:rsidRDefault="003C4A01" w:rsidP="005F0EF5">
      <w:pPr>
        <w:spacing w:before="240" w:after="0" w:line="360" w:lineRule="auto"/>
        <w:rPr>
          <w:rFonts w:ascii="Poppins" w:eastAsia="Poppins" w:hAnsi="Poppins" w:cs="Poppins"/>
          <w:color w:val="215E99" w:themeColor="text2" w:themeTint="BF"/>
          <w:sz w:val="28"/>
          <w:szCs w:val="28"/>
        </w:rPr>
      </w:pPr>
    </w:p>
    <w:p w14:paraId="7F0700EE" w14:textId="7BB5B3FC" w:rsidR="00255454" w:rsidRPr="00AE7679" w:rsidRDefault="009A7371" w:rsidP="003C4A01">
      <w:pPr>
        <w:spacing w:line="360" w:lineRule="auto"/>
        <w:ind w:right="-755"/>
        <w:rPr>
          <w:rFonts w:ascii="Poppins" w:eastAsia="Poppins" w:hAnsi="Poppins" w:cs="Poppins"/>
          <w:color w:val="215E99" w:themeColor="text2" w:themeTint="BF"/>
          <w:sz w:val="28"/>
          <w:szCs w:val="28"/>
        </w:rPr>
      </w:pPr>
      <w:r w:rsidRPr="00444362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C</w:t>
      </w:r>
      <w:r w:rsidR="00FC1E5E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trl</w:t>
      </w:r>
      <w:r w:rsidR="003C4A01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 xml:space="preserve"> </w:t>
      </w:r>
      <w:r w:rsidR="00FC1E5E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+</w:t>
      </w:r>
      <w:r w:rsidR="003C4A01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 xml:space="preserve"> </w:t>
      </w:r>
      <w:r w:rsidR="00FC1E5E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c</w:t>
      </w:r>
      <w:r w:rsidRPr="00444362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lick on</w:t>
      </w:r>
      <w:r>
        <w:rPr>
          <w:rFonts w:ascii="Poppins" w:eastAsia="Poppins" w:hAnsi="Poppins" w:cs="Poppins"/>
          <w:color w:val="215E99" w:themeColor="text2" w:themeTint="BF"/>
          <w:sz w:val="28"/>
          <w:szCs w:val="28"/>
        </w:rPr>
        <w:t xml:space="preserve"> the heading beside each number to </w:t>
      </w:r>
      <w:r w:rsidR="00444362">
        <w:rPr>
          <w:rFonts w:ascii="Poppins" w:eastAsia="Poppins" w:hAnsi="Poppins" w:cs="Poppins"/>
          <w:color w:val="215E99" w:themeColor="text2" w:themeTint="BF"/>
          <w:sz w:val="28"/>
          <w:szCs w:val="28"/>
        </w:rPr>
        <w:t>view the resource.</w:t>
      </w:r>
    </w:p>
    <w:p w14:paraId="3182A7F8" w14:textId="42A45573" w:rsidR="00E62D83" w:rsidRDefault="662E877A" w:rsidP="003B4DBD">
      <w:pPr>
        <w:pStyle w:val="ListParagraph"/>
        <w:numPr>
          <w:ilvl w:val="0"/>
          <w:numId w:val="1"/>
        </w:numPr>
        <w:spacing w:after="0" w:line="360" w:lineRule="auto"/>
        <w:ind w:left="1418" w:hanging="850"/>
        <w:rPr>
          <w:rFonts w:ascii="Poppins" w:hAnsi="Poppins" w:cs="Poppins"/>
          <w:color w:val="215E99" w:themeColor="text2" w:themeTint="BF"/>
          <w:sz w:val="28"/>
          <w:szCs w:val="28"/>
        </w:rPr>
      </w:pPr>
      <w:hyperlink r:id="rId14">
        <w:r w:rsidRPr="000F40A6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Intro</w:t>
        </w:r>
        <w:r w:rsidRPr="001B1A2C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duction:</w:t>
        </w:r>
      </w:hyperlink>
      <w:r w:rsidRPr="00D57FAF">
        <w:rPr>
          <w:rFonts w:ascii="Poppins" w:hAnsi="Poppins" w:cs="Poppins"/>
          <w:b/>
          <w:color w:val="215E99" w:themeColor="text2" w:themeTint="BF"/>
          <w:sz w:val="28"/>
          <w:szCs w:val="28"/>
        </w:rPr>
        <w:t xml:space="preserve"> </w:t>
      </w:r>
      <w:hyperlink r:id="rId15">
        <w:r w:rsidRPr="00D57FAF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 xml:space="preserve">What is health literacy </w:t>
        </w:r>
      </w:hyperlink>
    </w:p>
    <w:p w14:paraId="008859B8" w14:textId="0654217E" w:rsidR="00255454" w:rsidRPr="00E62D83" w:rsidRDefault="003F3859" w:rsidP="003B4DBD">
      <w:pPr>
        <w:pStyle w:val="ListParagraph"/>
        <w:spacing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E62D83">
        <w:rPr>
          <w:rFonts w:ascii="Poppins" w:hAnsi="Poppins" w:cs="Poppins"/>
          <w:color w:val="215E99" w:themeColor="text2" w:themeTint="BF"/>
          <w:sz w:val="28"/>
          <w:szCs w:val="28"/>
        </w:rPr>
        <w:t xml:space="preserve">A podcast conversation </w:t>
      </w:r>
      <w:r w:rsidR="003C682E" w:rsidRPr="00E62D83">
        <w:rPr>
          <w:rFonts w:ascii="Poppins" w:hAnsi="Poppins" w:cs="Poppins"/>
          <w:color w:val="215E99" w:themeColor="text2" w:themeTint="BF"/>
          <w:sz w:val="28"/>
          <w:szCs w:val="28"/>
        </w:rPr>
        <w:t>explains</w:t>
      </w:r>
      <w:r w:rsidRPr="00E62D83">
        <w:rPr>
          <w:rFonts w:ascii="Poppins" w:hAnsi="Poppins" w:cs="Poppins"/>
          <w:color w:val="215E99" w:themeColor="text2" w:themeTint="BF"/>
          <w:sz w:val="28"/>
          <w:szCs w:val="28"/>
        </w:rPr>
        <w:t xml:space="preserve"> all about health literacy</w:t>
      </w:r>
    </w:p>
    <w:p w14:paraId="1D76FCFB" w14:textId="53DF9001" w:rsidR="00B40531" w:rsidRPr="00F96B0E" w:rsidRDefault="00B40531" w:rsidP="003B4DB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16" w:history="1">
        <w:r w:rsidRPr="00F96B0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 xml:space="preserve">Health literacy research factsheet </w:t>
        </w:r>
      </w:hyperlink>
    </w:p>
    <w:p w14:paraId="23B0FB29" w14:textId="59C9DFFE" w:rsidR="00D57FAF" w:rsidRPr="00734DC4" w:rsidRDefault="00D57FAF" w:rsidP="003B4DBD">
      <w:pPr>
        <w:pStyle w:val="NormalWeb"/>
        <w:spacing w:before="0" w:before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734DC4">
        <w:rPr>
          <w:rFonts w:ascii="Poppins" w:hAnsi="Poppins" w:cs="Poppins"/>
          <w:color w:val="215E99" w:themeColor="text2" w:themeTint="BF"/>
          <w:sz w:val="28"/>
          <w:szCs w:val="28"/>
        </w:rPr>
        <w:t xml:space="preserve">A factsheet </w:t>
      </w:r>
      <w:r w:rsidR="00734DC4" w:rsidRPr="00734DC4">
        <w:rPr>
          <w:rFonts w:ascii="Poppins" w:hAnsi="Poppins" w:cs="Poppins"/>
          <w:color w:val="215E99" w:themeColor="text2" w:themeTint="BF"/>
          <w:sz w:val="28"/>
          <w:szCs w:val="28"/>
        </w:rPr>
        <w:t>from research commissioned by Adult Literacy for Life in 2023</w:t>
      </w:r>
    </w:p>
    <w:p w14:paraId="74A0DC08" w14:textId="18280F4C" w:rsidR="00255454" w:rsidRDefault="0040451E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17" w:history="1">
        <w:r w:rsidRPr="001B1A2C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A to Z on health conditions</w:t>
        </w:r>
      </w:hyperlink>
    </w:p>
    <w:p w14:paraId="68ABF7E9" w14:textId="1242F3C4" w:rsidR="00F96B0E" w:rsidRPr="003B4DBD" w:rsidRDefault="003B4DBD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3B4DBD">
        <w:rPr>
          <w:rFonts w:ascii="Poppins" w:hAnsi="Poppins" w:cs="Poppins"/>
          <w:color w:val="215E99" w:themeColor="text2" w:themeTint="BF"/>
          <w:sz w:val="28"/>
          <w:szCs w:val="28"/>
        </w:rPr>
        <w:t>Information</w:t>
      </w:r>
      <w:r>
        <w:rPr>
          <w:rFonts w:ascii="Poppins" w:hAnsi="Poppins" w:cs="Poppins"/>
          <w:color w:val="215E99" w:themeColor="text2" w:themeTint="BF"/>
          <w:sz w:val="28"/>
          <w:szCs w:val="28"/>
        </w:rPr>
        <w:t xml:space="preserve"> from the HSE,</w:t>
      </w:r>
      <w:r w:rsidRPr="003B4DBD">
        <w:rPr>
          <w:rFonts w:ascii="Poppins" w:hAnsi="Poppins" w:cs="Poppins"/>
          <w:color w:val="215E99" w:themeColor="text2" w:themeTint="BF"/>
          <w:sz w:val="28"/>
          <w:szCs w:val="28"/>
        </w:rPr>
        <w:t xml:space="preserve"> organised from A to Z on health </w:t>
      </w:r>
      <w:r w:rsidR="003C682E" w:rsidRPr="003B4DBD">
        <w:rPr>
          <w:rFonts w:ascii="Poppins" w:hAnsi="Poppins" w:cs="Poppins"/>
          <w:color w:val="215E99" w:themeColor="text2" w:themeTint="BF"/>
          <w:sz w:val="28"/>
          <w:szCs w:val="28"/>
        </w:rPr>
        <w:t>conditions.</w:t>
      </w:r>
    </w:p>
    <w:p w14:paraId="4CD36307" w14:textId="18D793D4" w:rsidR="001B2A1A" w:rsidRPr="001B1A2C" w:rsidRDefault="001B2A1A" w:rsidP="003B4DBD">
      <w:pPr>
        <w:pStyle w:val="ListParagraph"/>
        <w:ind w:left="1418" w:hanging="850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21F19AFB" w14:textId="21F03B85" w:rsidR="001B2A1A" w:rsidRDefault="00C6718D" w:rsidP="00093D4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18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My medicines list</w:t>
        </w:r>
      </w:hyperlink>
    </w:p>
    <w:p w14:paraId="42C4F13E" w14:textId="7ED9BAFC" w:rsidR="00C6718D" w:rsidRDefault="00093D41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093D41">
        <w:rPr>
          <w:rFonts w:ascii="Poppins" w:hAnsi="Poppins" w:cs="Poppins"/>
          <w:color w:val="215E99" w:themeColor="text2" w:themeTint="BF"/>
          <w:sz w:val="28"/>
          <w:szCs w:val="28"/>
        </w:rPr>
        <w:t>You can use this to create a list of all the medicines and supplements you take.</w:t>
      </w:r>
    </w:p>
    <w:p w14:paraId="223A2CF7" w14:textId="77777777" w:rsidR="009276F4" w:rsidRPr="00093D41" w:rsidRDefault="009276F4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7F98DC95" w14:textId="0C9096A7" w:rsidR="00256B2A" w:rsidRDefault="00256B2A" w:rsidP="00521E7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19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 xml:space="preserve">Health Literacy in Pharmacy Practice </w:t>
        </w:r>
      </w:hyperlink>
    </w:p>
    <w:p w14:paraId="60A08E53" w14:textId="5FDB11A2" w:rsidR="00840E8B" w:rsidRDefault="000136A5" w:rsidP="00312B8D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458B151F">
        <w:rPr>
          <w:rFonts w:ascii="Poppins" w:hAnsi="Poppins" w:cs="Poppins"/>
          <w:color w:val="215E99" w:themeColor="text2" w:themeTint="BF"/>
          <w:sz w:val="28"/>
          <w:szCs w:val="28"/>
        </w:rPr>
        <w:t>A webinar about health literacy in pharmacy practice and how to build understanding and confidenc</w:t>
      </w:r>
      <w:r w:rsidR="4098DD48" w:rsidRPr="458B151F">
        <w:rPr>
          <w:rFonts w:ascii="Poppins" w:hAnsi="Poppins" w:cs="Poppins"/>
          <w:color w:val="215E99" w:themeColor="text2" w:themeTint="BF"/>
          <w:sz w:val="28"/>
          <w:szCs w:val="28"/>
        </w:rPr>
        <w:t>e</w:t>
      </w:r>
      <w:r w:rsidRPr="458B151F">
        <w:rPr>
          <w:rFonts w:ascii="Poppins" w:hAnsi="Poppins" w:cs="Poppins"/>
          <w:color w:val="215E99" w:themeColor="text2" w:themeTint="BF"/>
          <w:sz w:val="28"/>
          <w:szCs w:val="28"/>
        </w:rPr>
        <w:t xml:space="preserve"> in pharmacy consultation</w:t>
      </w:r>
      <w:r w:rsidR="00312B8D" w:rsidRPr="458B151F"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6531B556" w14:textId="77777777" w:rsidR="00312B8D" w:rsidRPr="001B1A2C" w:rsidRDefault="00312B8D" w:rsidP="00312B8D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0FA0F3DE" w14:textId="133C54DE" w:rsidR="00256B2A" w:rsidRDefault="00256B2A" w:rsidP="00A56F7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0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Health literacy in General Practice</w:t>
        </w:r>
      </w:hyperlink>
    </w:p>
    <w:p w14:paraId="21E08F70" w14:textId="0DBD6E18" w:rsidR="00A56F76" w:rsidRPr="00521E70" w:rsidRDefault="005F5563" w:rsidP="00A56F7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521E70">
        <w:rPr>
          <w:rFonts w:ascii="Poppins" w:hAnsi="Poppins" w:cs="Poppins"/>
          <w:color w:val="215E99" w:themeColor="text2" w:themeTint="BF"/>
          <w:sz w:val="28"/>
          <w:szCs w:val="28"/>
        </w:rPr>
        <w:t xml:space="preserve">A video </w:t>
      </w:r>
      <w:r w:rsidR="00521E70" w:rsidRPr="00521E70">
        <w:rPr>
          <w:rFonts w:ascii="Poppins" w:hAnsi="Poppins" w:cs="Poppins"/>
          <w:color w:val="215E99" w:themeColor="text2" w:themeTint="BF"/>
          <w:sz w:val="28"/>
          <w:szCs w:val="28"/>
        </w:rPr>
        <w:t>where Dr Austin speaks about how to communicate in General Practice</w:t>
      </w:r>
      <w:r w:rsidR="00521E70">
        <w:rPr>
          <w:rFonts w:ascii="Poppins" w:hAnsi="Poppins" w:cs="Poppins"/>
          <w:color w:val="215E99" w:themeColor="text2" w:themeTint="BF"/>
          <w:sz w:val="28"/>
          <w:szCs w:val="28"/>
        </w:rPr>
        <w:t>, so patients understand.</w:t>
      </w:r>
    </w:p>
    <w:p w14:paraId="52D1D68A" w14:textId="4377AB1A" w:rsidR="00840E8B" w:rsidRPr="001B1A2C" w:rsidRDefault="00840E8B" w:rsidP="003B4DBD">
      <w:pPr>
        <w:pStyle w:val="NormalWeb"/>
        <w:spacing w:before="0" w:beforeAutospacing="0"/>
        <w:ind w:left="1418" w:hanging="850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66A8F99D" w14:textId="2DC5AAF5" w:rsidR="000154DA" w:rsidRPr="0068774E" w:rsidRDefault="000154DA" w:rsidP="0009665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r w:rsidRPr="0068774E">
        <w:rPr>
          <w:rFonts w:ascii="Poppins" w:hAnsi="Poppins" w:cs="Poppins"/>
          <w:b/>
          <w:color w:val="215E99" w:themeColor="text2" w:themeTint="BF"/>
          <w:sz w:val="28"/>
          <w:szCs w:val="28"/>
        </w:rPr>
        <w:t>K</w:t>
      </w:r>
      <w:hyperlink r:id="rId21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now your health numbers</w:t>
        </w:r>
      </w:hyperlink>
    </w:p>
    <w:p w14:paraId="0AD042A7" w14:textId="1471E370" w:rsidR="00840E8B" w:rsidRDefault="00096653" w:rsidP="00096653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>
        <w:rPr>
          <w:rFonts w:ascii="Poppins" w:hAnsi="Poppins" w:cs="Poppins"/>
          <w:color w:val="215E99" w:themeColor="text2" w:themeTint="BF"/>
          <w:sz w:val="28"/>
          <w:szCs w:val="28"/>
        </w:rPr>
        <w:t xml:space="preserve">The numeracy </w:t>
      </w:r>
      <w:r w:rsidR="00134ED6">
        <w:rPr>
          <w:rFonts w:ascii="Poppins" w:hAnsi="Poppins" w:cs="Poppins"/>
          <w:color w:val="215E99" w:themeColor="text2" w:themeTint="BF"/>
          <w:sz w:val="28"/>
          <w:szCs w:val="28"/>
        </w:rPr>
        <w:t xml:space="preserve">highlighted in many areas of </w:t>
      </w:r>
      <w:r>
        <w:rPr>
          <w:rFonts w:ascii="Poppins" w:hAnsi="Poppins" w:cs="Poppins"/>
          <w:color w:val="215E99" w:themeColor="text2" w:themeTint="BF"/>
          <w:sz w:val="28"/>
          <w:szCs w:val="28"/>
        </w:rPr>
        <w:t>health</w:t>
      </w:r>
      <w:r w:rsidR="00134ED6"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27549F40" w14:textId="77777777" w:rsidR="00096653" w:rsidRPr="001B1A2C" w:rsidRDefault="00096653" w:rsidP="00096653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707B4636" w14:textId="2B0D06AB" w:rsidR="000154DA" w:rsidRPr="0068774E" w:rsidRDefault="000154DA" w:rsidP="007232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2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HSE plain language guidelines</w:t>
        </w:r>
      </w:hyperlink>
    </w:p>
    <w:p w14:paraId="7B771B06" w14:textId="5A456AB5" w:rsidR="00840E8B" w:rsidRDefault="00723279" w:rsidP="00DA7B12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>
        <w:rPr>
          <w:rFonts w:ascii="Poppins" w:hAnsi="Poppins" w:cs="Poppins"/>
          <w:color w:val="215E99" w:themeColor="text2" w:themeTint="BF"/>
          <w:sz w:val="28"/>
          <w:szCs w:val="28"/>
        </w:rPr>
        <w:t>A guide for health practitioners on h</w:t>
      </w:r>
      <w:r w:rsidR="00DA7B12">
        <w:rPr>
          <w:rFonts w:ascii="Poppins" w:hAnsi="Poppins" w:cs="Poppins"/>
          <w:color w:val="215E99" w:themeColor="text2" w:themeTint="BF"/>
          <w:sz w:val="28"/>
          <w:szCs w:val="28"/>
        </w:rPr>
        <w:t>ow to communicate clearly with people</w:t>
      </w:r>
      <w:r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2281A393" w14:textId="77777777" w:rsidR="00723279" w:rsidRDefault="00723279" w:rsidP="00DA7B12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22E875BE" w14:textId="77777777" w:rsidR="00172454" w:rsidRPr="001B1A2C" w:rsidRDefault="00172454" w:rsidP="00DA7B12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1632B73" w14:textId="6D71350C" w:rsidR="000154DA" w:rsidRPr="0068774E" w:rsidRDefault="000154DA" w:rsidP="003B4DBD">
      <w:pPr>
        <w:pStyle w:val="NormalWeb"/>
        <w:numPr>
          <w:ilvl w:val="0"/>
          <w:numId w:val="1"/>
        </w:numPr>
        <w:spacing w:before="0" w:beforeAutospacing="0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3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 xml:space="preserve">My health, my voice </w:t>
        </w:r>
      </w:hyperlink>
    </w:p>
    <w:p w14:paraId="4D3CBD44" w14:textId="6FB92544" w:rsidR="00840E8B" w:rsidRDefault="00287D32" w:rsidP="00A70470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>
        <w:rPr>
          <w:rFonts w:ascii="Poppins" w:hAnsi="Poppins" w:cs="Poppins"/>
          <w:color w:val="215E99" w:themeColor="text2" w:themeTint="BF"/>
          <w:sz w:val="28"/>
          <w:szCs w:val="28"/>
        </w:rPr>
        <w:t xml:space="preserve">Useful questions to ask </w:t>
      </w:r>
      <w:r w:rsidR="00172454">
        <w:rPr>
          <w:rFonts w:ascii="Poppins" w:hAnsi="Poppins" w:cs="Poppins"/>
          <w:color w:val="215E99" w:themeColor="text2" w:themeTint="BF"/>
          <w:sz w:val="28"/>
          <w:szCs w:val="28"/>
        </w:rPr>
        <w:t>when using health and social care services.</w:t>
      </w:r>
      <w:r>
        <w:rPr>
          <w:rFonts w:ascii="Poppins" w:hAnsi="Poppins" w:cs="Poppins"/>
          <w:color w:val="215E99" w:themeColor="text2" w:themeTint="BF"/>
          <w:sz w:val="28"/>
          <w:szCs w:val="28"/>
        </w:rPr>
        <w:t xml:space="preserve"> </w:t>
      </w:r>
    </w:p>
    <w:p w14:paraId="67E394C6" w14:textId="77777777" w:rsidR="00172454" w:rsidRPr="001B1A2C" w:rsidRDefault="00172454" w:rsidP="00A70470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7E9E5F7" w14:textId="7F07E88C" w:rsidR="00577DAC" w:rsidRPr="0068774E" w:rsidRDefault="00AE606F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4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Health and well-being</w:t>
        </w:r>
      </w:hyperlink>
    </w:p>
    <w:p w14:paraId="28FDC71C" w14:textId="4F943463" w:rsidR="00AE606F" w:rsidRDefault="00AE606F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1B1A2C">
        <w:rPr>
          <w:rFonts w:ascii="Poppins" w:hAnsi="Poppins" w:cs="Poppins"/>
          <w:color w:val="215E99" w:themeColor="text2" w:themeTint="BF"/>
          <w:sz w:val="28"/>
          <w:szCs w:val="28"/>
        </w:rPr>
        <w:t xml:space="preserve">A reading and writing </w:t>
      </w:r>
      <w:r w:rsidR="00783905">
        <w:rPr>
          <w:rFonts w:ascii="Poppins" w:hAnsi="Poppins" w:cs="Poppins"/>
          <w:color w:val="215E99" w:themeColor="text2" w:themeTint="BF"/>
          <w:sz w:val="28"/>
          <w:szCs w:val="28"/>
        </w:rPr>
        <w:t xml:space="preserve">health </w:t>
      </w:r>
      <w:r w:rsidRPr="001B1A2C">
        <w:rPr>
          <w:rFonts w:ascii="Poppins" w:hAnsi="Poppins" w:cs="Poppins"/>
          <w:color w:val="215E99" w:themeColor="text2" w:themeTint="BF"/>
          <w:sz w:val="28"/>
          <w:szCs w:val="28"/>
        </w:rPr>
        <w:t>workbook for adults</w:t>
      </w:r>
      <w:r w:rsidR="00783905"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4FCE1D0D" w14:textId="3E8102DD" w:rsidR="00783905" w:rsidRPr="001B1A2C" w:rsidRDefault="00783905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BDC257B" w14:textId="2426C95E" w:rsidR="00A135C2" w:rsidRPr="0068774E" w:rsidRDefault="00A135C2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5" w:history="1">
        <w:r w:rsidRPr="0068774E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The Parenting Platform: Raising healthy children</w:t>
        </w:r>
      </w:hyperlink>
    </w:p>
    <w:p w14:paraId="46804A8F" w14:textId="32E461DB" w:rsidR="009F5E74" w:rsidRDefault="00572287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>
        <w:rPr>
          <w:rFonts w:ascii="Poppins" w:hAnsi="Poppins" w:cs="Poppins"/>
          <w:color w:val="215E99" w:themeColor="text2" w:themeTint="BF"/>
          <w:sz w:val="28"/>
          <w:szCs w:val="28"/>
        </w:rPr>
        <w:t xml:space="preserve">A YouTube channel with lots of </w:t>
      </w:r>
      <w:r w:rsidR="00203D93">
        <w:rPr>
          <w:rFonts w:ascii="Poppins" w:hAnsi="Poppins" w:cs="Poppins"/>
          <w:color w:val="215E99" w:themeColor="text2" w:themeTint="BF"/>
          <w:sz w:val="28"/>
          <w:szCs w:val="28"/>
        </w:rPr>
        <w:t>videos, webinars and podcasts</w:t>
      </w:r>
      <w:r w:rsidR="00DD2C2F">
        <w:rPr>
          <w:rFonts w:ascii="Poppins" w:hAnsi="Poppins" w:cs="Poppins"/>
          <w:color w:val="215E99" w:themeColor="text2" w:themeTint="BF"/>
          <w:sz w:val="28"/>
          <w:szCs w:val="28"/>
        </w:rPr>
        <w:t xml:space="preserve"> supporting parents on parenting related issues.</w:t>
      </w:r>
    </w:p>
    <w:p w14:paraId="7E65E994" w14:textId="49DD3148" w:rsidR="00E1639B" w:rsidRPr="001B1A2C" w:rsidRDefault="00E1639B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B95D8DA" w14:textId="6CC0310E" w:rsidR="009F5E74" w:rsidRPr="00F12704" w:rsidRDefault="009F5E74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6" w:history="1">
        <w:r w:rsidRPr="00F12704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Ask me 3</w:t>
        </w:r>
      </w:hyperlink>
    </w:p>
    <w:p w14:paraId="51FB5948" w14:textId="5A0B5128" w:rsidR="009F5E74" w:rsidRDefault="00E1639B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F12704">
        <w:rPr>
          <w:rFonts w:ascii="Poppins" w:hAnsi="Poppins" w:cs="Poppins"/>
          <w:color w:val="215E99" w:themeColor="text2" w:themeTint="BF"/>
          <w:sz w:val="28"/>
          <w:szCs w:val="28"/>
        </w:rPr>
        <w:t xml:space="preserve">A video </w:t>
      </w:r>
      <w:r w:rsidR="00F12704" w:rsidRPr="00F12704">
        <w:rPr>
          <w:rFonts w:ascii="Poppins" w:hAnsi="Poppins" w:cs="Poppins"/>
          <w:color w:val="215E99" w:themeColor="text2" w:themeTint="BF"/>
          <w:sz w:val="28"/>
          <w:szCs w:val="28"/>
        </w:rPr>
        <w:t>sharing the three important questions we should ask to understand your condition and take care of yourself.</w:t>
      </w:r>
    </w:p>
    <w:p w14:paraId="5EF11436" w14:textId="479A26B8" w:rsidR="00F12704" w:rsidRDefault="00F12704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707373F2" w14:textId="77777777" w:rsidR="006B4FA2" w:rsidRDefault="006B4FA2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1D5989B8" w14:textId="77777777" w:rsidR="006B4FA2" w:rsidRPr="00C16A1A" w:rsidRDefault="006B4FA2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A2C72B6" w14:textId="46C41E03" w:rsidR="00601CBA" w:rsidRPr="00C16A1A" w:rsidRDefault="00601CBA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b/>
          <w:color w:val="215E99" w:themeColor="text2" w:themeTint="BF"/>
          <w:sz w:val="28"/>
          <w:szCs w:val="28"/>
        </w:rPr>
        <w:lastRenderedPageBreak/>
        <w:t>P</w:t>
      </w:r>
      <w:hyperlink r:id="rId27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reparing for your health appointment - HSE</w:t>
        </w:r>
      </w:hyperlink>
    </w:p>
    <w:p w14:paraId="0C1EAF68" w14:textId="4174784B" w:rsidR="0068774E" w:rsidRPr="00C16A1A" w:rsidRDefault="00E24121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>Useful tips from the HSE on what to do before an appointment, what to bring on the day and lots more.</w:t>
      </w:r>
    </w:p>
    <w:p w14:paraId="6948F8DD" w14:textId="19D706A3" w:rsidR="00E24121" w:rsidRPr="00C16A1A" w:rsidRDefault="00E24121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981105F" w14:textId="44AD4886" w:rsidR="008A3093" w:rsidRPr="00C16A1A" w:rsidRDefault="00601CBA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8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Food for thought - easy read guide to healthy eating</w:t>
        </w:r>
      </w:hyperlink>
    </w:p>
    <w:p w14:paraId="4D308592" w14:textId="66330BDA" w:rsidR="008A3093" w:rsidRPr="00C16A1A" w:rsidRDefault="00A332DC" w:rsidP="00E1024B">
      <w:pPr>
        <w:pStyle w:val="NormalWeb"/>
        <w:spacing w:before="0" w:beforeAutospacing="0" w:after="0" w:afterAutospacing="0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self help guide to help you </w:t>
      </w:r>
      <w:r w:rsidR="009276F4" w:rsidRPr="00C16A1A">
        <w:rPr>
          <w:rFonts w:ascii="Poppins" w:hAnsi="Poppins" w:cs="Poppins"/>
          <w:color w:val="215E99" w:themeColor="text2" w:themeTint="BF"/>
          <w:sz w:val="28"/>
          <w:szCs w:val="28"/>
        </w:rPr>
        <w:t>be healthier.</w:t>
      </w:r>
    </w:p>
    <w:p w14:paraId="7E53ACD6" w14:textId="2505DC7C" w:rsidR="009276F4" w:rsidRPr="00C16A1A" w:rsidRDefault="009276F4" w:rsidP="009276F4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61942CBF" w14:textId="1023B396" w:rsidR="00601CBA" w:rsidRPr="00C16A1A" w:rsidRDefault="008862AF" w:rsidP="009276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29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Well Now</w:t>
        </w:r>
      </w:hyperlink>
      <w:r w:rsidRPr="00C16A1A">
        <w:rPr>
          <w:rFonts w:ascii="Poppins" w:hAnsi="Poppins" w:cs="Poppins"/>
          <w:b/>
          <w:color w:val="215E99" w:themeColor="text2" w:themeTint="BF"/>
          <w:sz w:val="28"/>
          <w:szCs w:val="28"/>
        </w:rPr>
        <w:t xml:space="preserve"> </w:t>
      </w:r>
    </w:p>
    <w:p w14:paraId="7C4BCEF8" w14:textId="232CB4A6" w:rsidR="008A3093" w:rsidRPr="00C16A1A" w:rsidRDefault="00B069A2" w:rsidP="00E821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tutor guide to deliver health </w:t>
      </w:r>
      <w:r w:rsidR="003C682E" w:rsidRPr="00C16A1A">
        <w:rPr>
          <w:rFonts w:ascii="Poppins" w:hAnsi="Poppins" w:cs="Poppins"/>
          <w:color w:val="215E99" w:themeColor="text2" w:themeTint="BF"/>
          <w:sz w:val="28"/>
          <w:szCs w:val="28"/>
        </w:rPr>
        <w:t>literacy.</w:t>
      </w:r>
    </w:p>
    <w:p w14:paraId="3FB90702" w14:textId="77777777" w:rsidR="00E821A6" w:rsidRPr="00C16A1A" w:rsidRDefault="00E821A6" w:rsidP="00E821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6E44D913" w14:textId="1573A23D" w:rsidR="00F04B6E" w:rsidRPr="00C16A1A" w:rsidRDefault="00F04B6E" w:rsidP="003B4DBD">
      <w:pPr>
        <w:pStyle w:val="NormalWeb"/>
        <w:numPr>
          <w:ilvl w:val="0"/>
          <w:numId w:val="1"/>
        </w:numPr>
        <w:spacing w:before="0" w:beforeAutospacing="0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0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Health information from Citizens Information</w:t>
        </w:r>
      </w:hyperlink>
    </w:p>
    <w:p w14:paraId="30C90288" w14:textId="139175E9" w:rsidR="008A3093" w:rsidRPr="00C16A1A" w:rsidRDefault="00976F4D" w:rsidP="7CEBFF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7CEBFFA6">
        <w:rPr>
          <w:rFonts w:ascii="Poppins" w:hAnsi="Poppins" w:cs="Poppins"/>
          <w:color w:val="215E99" w:themeColor="text2" w:themeTint="BF"/>
          <w:sz w:val="28"/>
          <w:szCs w:val="28"/>
        </w:rPr>
        <w:t>Useful</w:t>
      </w:r>
      <w:r w:rsidR="004A6373" w:rsidRPr="7CEBFFA6">
        <w:rPr>
          <w:rFonts w:ascii="Poppins" w:hAnsi="Poppins" w:cs="Poppins"/>
          <w:color w:val="215E99" w:themeColor="text2" w:themeTint="BF"/>
          <w:sz w:val="28"/>
          <w:szCs w:val="28"/>
        </w:rPr>
        <w:t xml:space="preserve"> information </w:t>
      </w:r>
      <w:r w:rsidR="786CDD28" w:rsidRPr="7CEBFFA6">
        <w:rPr>
          <w:rFonts w:ascii="Poppins" w:hAnsi="Poppins" w:cs="Poppins"/>
          <w:color w:val="215E99" w:themeColor="text2" w:themeTint="BF"/>
          <w:sz w:val="28"/>
          <w:szCs w:val="28"/>
        </w:rPr>
        <w:t>on</w:t>
      </w:r>
      <w:r w:rsidR="004A6373" w:rsidRPr="7CEBFFA6">
        <w:rPr>
          <w:rFonts w:ascii="Poppins" w:hAnsi="Poppins" w:cs="Poppins"/>
          <w:color w:val="215E99" w:themeColor="text2" w:themeTint="BF"/>
          <w:sz w:val="28"/>
          <w:szCs w:val="28"/>
        </w:rPr>
        <w:t xml:space="preserve"> health system, medical cards, health services and lots more.</w:t>
      </w:r>
    </w:p>
    <w:p w14:paraId="3B35F96C" w14:textId="77777777" w:rsidR="00E821A6" w:rsidRPr="00C16A1A" w:rsidRDefault="00E821A6" w:rsidP="00E821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7F4421BF" w14:textId="4A4007AF" w:rsidR="00F04B6E" w:rsidRPr="00C16A1A" w:rsidRDefault="00F04B6E" w:rsidP="00E821A6">
      <w:pPr>
        <w:pStyle w:val="NormalWeb"/>
        <w:numPr>
          <w:ilvl w:val="0"/>
          <w:numId w:val="1"/>
        </w:numPr>
        <w:spacing w:before="0" w:before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1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Talking health and wellbeing - HSE podcast</w:t>
        </w:r>
      </w:hyperlink>
    </w:p>
    <w:p w14:paraId="61A1D450" w14:textId="11D1FD44" w:rsidR="008A3093" w:rsidRPr="00C16A1A" w:rsidRDefault="004A6373" w:rsidP="28A075D7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28A075D7">
        <w:rPr>
          <w:rFonts w:ascii="Poppins" w:hAnsi="Poppins" w:cs="Poppins"/>
          <w:color w:val="215E99" w:themeColor="text2" w:themeTint="BF"/>
          <w:sz w:val="28"/>
          <w:szCs w:val="28"/>
        </w:rPr>
        <w:t xml:space="preserve">A </w:t>
      </w:r>
      <w:r w:rsidR="004C7FEE" w:rsidRPr="28A075D7">
        <w:rPr>
          <w:rFonts w:ascii="Poppins" w:hAnsi="Poppins" w:cs="Poppins"/>
          <w:color w:val="215E99" w:themeColor="text2" w:themeTint="BF"/>
          <w:sz w:val="28"/>
          <w:szCs w:val="28"/>
        </w:rPr>
        <w:t>HSE podcast with over 1</w:t>
      </w:r>
      <w:r w:rsidR="00E821A6" w:rsidRPr="28A075D7">
        <w:rPr>
          <w:rFonts w:ascii="Poppins" w:hAnsi="Poppins" w:cs="Poppins"/>
          <w:color w:val="215E99" w:themeColor="text2" w:themeTint="BF"/>
          <w:sz w:val="28"/>
          <w:szCs w:val="28"/>
        </w:rPr>
        <w:t>3</w:t>
      </w:r>
      <w:r w:rsidR="004C7FEE" w:rsidRPr="28A075D7">
        <w:rPr>
          <w:rFonts w:ascii="Poppins" w:hAnsi="Poppins" w:cs="Poppins"/>
          <w:color w:val="215E99" w:themeColor="text2" w:themeTint="BF"/>
          <w:sz w:val="28"/>
          <w:szCs w:val="28"/>
        </w:rPr>
        <w:t>0 episodes ta</w:t>
      </w:r>
      <w:r w:rsidR="4B4D76DD" w:rsidRPr="28A075D7">
        <w:rPr>
          <w:rFonts w:ascii="Poppins" w:hAnsi="Poppins" w:cs="Poppins"/>
          <w:color w:val="215E99" w:themeColor="text2" w:themeTint="BF"/>
          <w:sz w:val="28"/>
          <w:szCs w:val="28"/>
        </w:rPr>
        <w:t>l</w:t>
      </w:r>
      <w:r w:rsidR="004C7FEE" w:rsidRPr="28A075D7">
        <w:rPr>
          <w:rFonts w:ascii="Poppins" w:hAnsi="Poppins" w:cs="Poppins"/>
          <w:color w:val="215E99" w:themeColor="text2" w:themeTint="BF"/>
          <w:sz w:val="28"/>
          <w:szCs w:val="28"/>
        </w:rPr>
        <w:t xml:space="preserve">king about health and </w:t>
      </w:r>
      <w:r w:rsidR="003C682E" w:rsidRPr="28A075D7">
        <w:rPr>
          <w:rFonts w:ascii="Poppins" w:hAnsi="Poppins" w:cs="Poppins"/>
          <w:color w:val="215E99" w:themeColor="text2" w:themeTint="BF"/>
          <w:sz w:val="28"/>
          <w:szCs w:val="28"/>
        </w:rPr>
        <w:t>wellbeing.</w:t>
      </w:r>
    </w:p>
    <w:p w14:paraId="294DA81B" w14:textId="77777777" w:rsidR="00E821A6" w:rsidRDefault="00E821A6" w:rsidP="00E821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F3CBE36" w14:textId="77777777" w:rsidR="006B4FA2" w:rsidRDefault="006B4FA2" w:rsidP="00E821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F0F6E52" w14:textId="77777777" w:rsidR="006B4FA2" w:rsidRPr="00C16A1A" w:rsidRDefault="006B4FA2" w:rsidP="00E821A6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1A0864D" w14:textId="77777777" w:rsidR="00F04B6E" w:rsidRPr="00C16A1A" w:rsidRDefault="00F04B6E" w:rsidP="00300332">
      <w:pPr>
        <w:pStyle w:val="NormalWeb"/>
        <w:numPr>
          <w:ilvl w:val="0"/>
          <w:numId w:val="1"/>
        </w:numPr>
        <w:spacing w:before="0" w:before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2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Getting health information and support between appointments</w:t>
        </w:r>
      </w:hyperlink>
    </w:p>
    <w:p w14:paraId="00B76222" w14:textId="6BB1827B" w:rsidR="00C16A1A" w:rsidRDefault="00300332" w:rsidP="009A7371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video where Tony talks about </w:t>
      </w:r>
      <w:r w:rsidR="00275813" w:rsidRPr="00C16A1A">
        <w:rPr>
          <w:rFonts w:ascii="Poppins" w:hAnsi="Poppins" w:cs="Poppins"/>
          <w:color w:val="215E99" w:themeColor="text2" w:themeTint="BF"/>
          <w:sz w:val="28"/>
          <w:szCs w:val="28"/>
        </w:rPr>
        <w:t>where to get</w:t>
      </w: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</w:t>
      </w:r>
      <w:r w:rsidR="00275813" w:rsidRPr="00C16A1A">
        <w:rPr>
          <w:rFonts w:ascii="Poppins" w:hAnsi="Poppins" w:cs="Poppins"/>
          <w:color w:val="215E99" w:themeColor="text2" w:themeTint="BF"/>
          <w:sz w:val="28"/>
          <w:szCs w:val="28"/>
        </w:rPr>
        <w:t>information</w:t>
      </w: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and support between medical appointments.</w:t>
      </w:r>
    </w:p>
    <w:p w14:paraId="26A2619D" w14:textId="77777777" w:rsidR="00C16A1A" w:rsidRPr="00C16A1A" w:rsidRDefault="00C16A1A" w:rsidP="00C16A1A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014E1726" w14:textId="77777777" w:rsidR="00F04B6E" w:rsidRPr="00C16A1A" w:rsidRDefault="00F04B6E" w:rsidP="00941CA9">
      <w:pPr>
        <w:pStyle w:val="NormalWeb"/>
        <w:numPr>
          <w:ilvl w:val="0"/>
          <w:numId w:val="1"/>
        </w:numPr>
        <w:spacing w:before="0" w:before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3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 xml:space="preserve">Balancing Stress is the HSE's free programme </w:t>
        </w:r>
      </w:hyperlink>
    </w:p>
    <w:p w14:paraId="4263B6DF" w14:textId="1F82239B" w:rsidR="008A3093" w:rsidRPr="00C16A1A" w:rsidRDefault="004605EE" w:rsidP="00941CA9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free </w:t>
      </w:r>
      <w:proofErr w:type="gramStart"/>
      <w:r w:rsidR="64119FD7" w:rsidRPr="00C16A1A">
        <w:rPr>
          <w:rFonts w:ascii="Poppins" w:hAnsi="Poppins" w:cs="Poppins"/>
          <w:color w:val="215E99" w:themeColor="text2" w:themeTint="BF"/>
          <w:sz w:val="28"/>
          <w:szCs w:val="28"/>
        </w:rPr>
        <w:t>six</w:t>
      </w: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part</w:t>
      </w:r>
      <w:proofErr w:type="gramEnd"/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programm</w:t>
      </w:r>
      <w:r w:rsidR="00941CA9" w:rsidRPr="00C16A1A">
        <w:rPr>
          <w:rFonts w:ascii="Poppins" w:hAnsi="Poppins" w:cs="Poppins"/>
          <w:color w:val="215E99" w:themeColor="text2" w:themeTint="BF"/>
          <w:sz w:val="28"/>
          <w:szCs w:val="28"/>
        </w:rPr>
        <w:t>e</w:t>
      </w:r>
      <w:r w:rsidR="001868C0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to help you manage stress, worry, low mood and relationship difficulties</w:t>
      </w:r>
      <w:r w:rsidR="00941CA9" w:rsidRPr="00C16A1A">
        <w:rPr>
          <w:rFonts w:ascii="Poppins" w:hAnsi="Poppins" w:cs="Poppins"/>
          <w:color w:val="215E99" w:themeColor="text2" w:themeTint="BF"/>
          <w:sz w:val="28"/>
          <w:szCs w:val="28"/>
        </w:rPr>
        <w:t>.  You can do the programme any time and at your own pace.</w:t>
      </w:r>
    </w:p>
    <w:p w14:paraId="7BD0CD38" w14:textId="77777777" w:rsidR="00941CA9" w:rsidRPr="00C16A1A" w:rsidRDefault="00941CA9" w:rsidP="00941CA9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F71DE4A" w14:textId="77777777" w:rsidR="00F04B6E" w:rsidRPr="00C16A1A" w:rsidRDefault="00F04B6E" w:rsidP="005A56E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4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Let’s talk about health literacy</w:t>
        </w:r>
      </w:hyperlink>
      <w:r w:rsidRPr="00C16A1A">
        <w:rPr>
          <w:rFonts w:ascii="Poppins" w:hAnsi="Poppins" w:cs="Poppins"/>
          <w:b/>
          <w:color w:val="215E99" w:themeColor="text2" w:themeTint="BF"/>
          <w:sz w:val="28"/>
          <w:szCs w:val="28"/>
        </w:rPr>
        <w:t xml:space="preserve"> for everyone</w:t>
      </w:r>
    </w:p>
    <w:p w14:paraId="1F7F07D7" w14:textId="77777777" w:rsidR="005A56E8" w:rsidRPr="00C16A1A" w:rsidRDefault="005A56E8" w:rsidP="005A56E8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>An online eLearning course about health literacy.</w:t>
      </w:r>
    </w:p>
    <w:p w14:paraId="6E39F182" w14:textId="6A3572B9" w:rsidR="008A3093" w:rsidRPr="00C16A1A" w:rsidRDefault="005A56E8" w:rsidP="00941CA9">
      <w:pPr>
        <w:pStyle w:val="NormalWeb"/>
        <w:spacing w:before="0" w:beforeAutospacing="0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> </w:t>
      </w:r>
    </w:p>
    <w:p w14:paraId="26737EEA" w14:textId="77777777" w:rsidR="00A84725" w:rsidRPr="00C16A1A" w:rsidRDefault="00A84725" w:rsidP="00363C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b/>
          <w:color w:val="215E99" w:themeColor="text2" w:themeTint="BF"/>
          <w:sz w:val="28"/>
          <w:szCs w:val="28"/>
        </w:rPr>
        <w:t>H</w:t>
      </w:r>
      <w:hyperlink r:id="rId35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ealth promotion publications - HSE</w:t>
        </w:r>
      </w:hyperlink>
    </w:p>
    <w:p w14:paraId="0A17DA78" w14:textId="51F2BE68" w:rsidR="008A3093" w:rsidRPr="00C16A1A" w:rsidRDefault="001E39A3" w:rsidP="00363CD5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wide range of health </w:t>
      </w:r>
      <w:r w:rsidR="00921391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resources you </w:t>
      </w:r>
      <w:r w:rsidR="001F6F95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can order or download from the </w:t>
      </w:r>
      <w:r w:rsidR="003C682E" w:rsidRPr="00C16A1A">
        <w:rPr>
          <w:rFonts w:ascii="Poppins" w:hAnsi="Poppins" w:cs="Poppins"/>
          <w:color w:val="215E99" w:themeColor="text2" w:themeTint="BF"/>
          <w:sz w:val="28"/>
          <w:szCs w:val="28"/>
        </w:rPr>
        <w:t>HSE.</w:t>
      </w:r>
    </w:p>
    <w:p w14:paraId="146D8F60" w14:textId="77777777" w:rsidR="00363CD5" w:rsidRDefault="00363CD5" w:rsidP="00363CD5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97E13A2" w14:textId="77777777" w:rsidR="006B4FA2" w:rsidRPr="00C16A1A" w:rsidRDefault="006B4FA2" w:rsidP="00363CD5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5D8CBC8" w14:textId="77777777" w:rsidR="00363CD5" w:rsidRPr="00C16A1A" w:rsidRDefault="00A84725" w:rsidP="00363C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6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Let’s talk about a literacy</w:t>
        </w:r>
      </w:hyperlink>
      <w:r w:rsidRPr="00C16A1A">
        <w:rPr>
          <w:rFonts w:ascii="Poppins" w:hAnsi="Poppins" w:cs="Poppins"/>
          <w:b/>
          <w:color w:val="215E99" w:themeColor="text2" w:themeTint="BF"/>
          <w:sz w:val="28"/>
          <w:szCs w:val="28"/>
        </w:rPr>
        <w:t xml:space="preserve"> friendly approach for practitioners</w:t>
      </w:r>
    </w:p>
    <w:p w14:paraId="61A97DD9" w14:textId="0AFCD95F" w:rsidR="00B46739" w:rsidRDefault="00363CD5" w:rsidP="00C16A1A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 xml:space="preserve">An online eLearning course </w:t>
      </w:r>
      <w:r w:rsidR="005E0439"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 xml:space="preserve">about how </w:t>
      </w:r>
      <w:r w:rsidR="004D1679"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>practitioners can apply best practice in health literacy</w:t>
      </w:r>
      <w:r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>.</w:t>
      </w:r>
    </w:p>
    <w:p w14:paraId="632F2BE8" w14:textId="77777777" w:rsidR="00C16A1A" w:rsidRPr="00C16A1A" w:rsidRDefault="00C16A1A" w:rsidP="00C16A1A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</w:p>
    <w:p w14:paraId="2457C946" w14:textId="77777777" w:rsidR="00A84725" w:rsidRPr="00C16A1A" w:rsidRDefault="00A84725" w:rsidP="00EE2AFE">
      <w:pPr>
        <w:pStyle w:val="NormalWeb"/>
        <w:numPr>
          <w:ilvl w:val="0"/>
          <w:numId w:val="1"/>
        </w:numPr>
        <w:spacing w:before="0" w:before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7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Getting the most from your health appointment</w:t>
        </w:r>
      </w:hyperlink>
    </w:p>
    <w:p w14:paraId="4DE25EEC" w14:textId="2134CBD2" w:rsidR="009A62EC" w:rsidRPr="00C16A1A" w:rsidRDefault="005F6BFA" w:rsidP="00EE2AFE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video where </w:t>
      </w:r>
      <w:r w:rsidR="00EE2AFE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Karen shares her experience and advice </w:t>
      </w:r>
      <w:r w:rsidR="00981D0F" w:rsidRPr="00C16A1A">
        <w:rPr>
          <w:rFonts w:ascii="Poppins" w:hAnsi="Poppins" w:cs="Poppins"/>
          <w:color w:val="215E99" w:themeColor="text2" w:themeTint="BF"/>
          <w:sz w:val="28"/>
          <w:szCs w:val="28"/>
        </w:rPr>
        <w:t>about how she g</w:t>
      </w:r>
      <w:r w:rsidR="00EE2AFE" w:rsidRPr="00C16A1A">
        <w:rPr>
          <w:rFonts w:ascii="Poppins" w:hAnsi="Poppins" w:cs="Poppins"/>
          <w:color w:val="215E99" w:themeColor="text2" w:themeTint="BF"/>
          <w:sz w:val="28"/>
          <w:szCs w:val="28"/>
        </w:rPr>
        <w:t>e</w:t>
      </w:r>
      <w:r w:rsidR="00981D0F" w:rsidRPr="00C16A1A">
        <w:rPr>
          <w:rFonts w:ascii="Poppins" w:hAnsi="Poppins" w:cs="Poppins"/>
          <w:color w:val="215E99" w:themeColor="text2" w:themeTint="BF"/>
          <w:sz w:val="28"/>
          <w:szCs w:val="28"/>
        </w:rPr>
        <w:t>t</w:t>
      </w:r>
      <w:r w:rsidR="00EE2AFE" w:rsidRPr="00C16A1A">
        <w:rPr>
          <w:rFonts w:ascii="Poppins" w:hAnsi="Poppins" w:cs="Poppins"/>
          <w:color w:val="215E99" w:themeColor="text2" w:themeTint="BF"/>
          <w:sz w:val="28"/>
          <w:szCs w:val="28"/>
        </w:rPr>
        <w:t>s</w:t>
      </w:r>
      <w:r w:rsidR="00981D0F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the most from </w:t>
      </w:r>
      <w:r w:rsidR="00EE2AFE" w:rsidRPr="00C16A1A">
        <w:rPr>
          <w:rFonts w:ascii="Poppins" w:hAnsi="Poppins" w:cs="Poppins"/>
          <w:color w:val="215E99" w:themeColor="text2" w:themeTint="BF"/>
          <w:sz w:val="28"/>
          <w:szCs w:val="28"/>
        </w:rPr>
        <w:t>health appointments.</w:t>
      </w:r>
    </w:p>
    <w:p w14:paraId="0D540B90" w14:textId="77777777" w:rsidR="00EE2AFE" w:rsidRPr="00C16A1A" w:rsidRDefault="00EE2AFE" w:rsidP="00EE2AFE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</w:p>
    <w:p w14:paraId="07EF583C" w14:textId="5429D005" w:rsidR="001D1B23" w:rsidRPr="00C16A1A" w:rsidRDefault="001D1B23" w:rsidP="00EE2AFE">
      <w:pPr>
        <w:pStyle w:val="NormalWeb"/>
        <w:numPr>
          <w:ilvl w:val="0"/>
          <w:numId w:val="1"/>
        </w:numPr>
        <w:spacing w:before="0" w:before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8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Improve the hospital experience for adults</w:t>
        </w:r>
      </w:hyperlink>
    </w:p>
    <w:p w14:paraId="13C45862" w14:textId="5360E200" w:rsidR="00AE606F" w:rsidRPr="00C16A1A" w:rsidRDefault="00CA3DF8" w:rsidP="00C16A1A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printable leaflet on how healthcare professionals can improve the hospital experience for adults with </w:t>
      </w:r>
      <w:r w:rsidR="00040836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</w:t>
      </w:r>
      <w:r w:rsidR="004F5CD2" w:rsidRPr="00C16A1A">
        <w:rPr>
          <w:rFonts w:ascii="Poppins" w:hAnsi="Poppins" w:cs="Poppins"/>
          <w:color w:val="215E99" w:themeColor="text2" w:themeTint="BF"/>
          <w:sz w:val="28"/>
          <w:szCs w:val="28"/>
        </w:rPr>
        <w:t>disability</w:t>
      </w:r>
      <w:r w:rsidR="00040836" w:rsidRPr="00C16A1A"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7DA670FD" w14:textId="77777777" w:rsidR="009A62EC" w:rsidRPr="00C16A1A" w:rsidRDefault="009A62EC" w:rsidP="003B4DBD">
      <w:pPr>
        <w:pStyle w:val="NormalWeb"/>
        <w:spacing w:before="0" w:beforeAutospacing="0"/>
        <w:ind w:left="1418" w:hanging="850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1B81C81A" w14:textId="1335450B" w:rsidR="0072760C" w:rsidRPr="00C16A1A" w:rsidRDefault="0072760C" w:rsidP="00CA7D4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39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Let’s talk about plain language</w:t>
        </w:r>
      </w:hyperlink>
    </w:p>
    <w:p w14:paraId="44A6742F" w14:textId="5315B67C" w:rsidR="009A62EC" w:rsidRPr="00C16A1A" w:rsidRDefault="00CA7D4D" w:rsidP="00C16A1A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  <w:lang w:val="en-GB"/>
        </w:rPr>
        <w:t>An online eLearning course about plain language. </w:t>
      </w:r>
    </w:p>
    <w:p w14:paraId="1E7389CB" w14:textId="77777777" w:rsidR="00CA7D4D" w:rsidRDefault="00CA7D4D" w:rsidP="000A3371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6E14B23B" w14:textId="77777777" w:rsidR="006B4FA2" w:rsidRDefault="006B4FA2" w:rsidP="000A3371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31B9B235" w14:textId="77777777" w:rsidR="006B4FA2" w:rsidRPr="00C16A1A" w:rsidRDefault="006B4FA2" w:rsidP="000A3371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5764CEDE" w14:textId="262716E7" w:rsidR="0072760C" w:rsidRPr="00C16A1A" w:rsidRDefault="0072760C" w:rsidP="000A337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40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Health information calendar - HSE</w:t>
        </w:r>
      </w:hyperlink>
    </w:p>
    <w:p w14:paraId="3B6E8C7E" w14:textId="4804ECC0" w:rsidR="009A62EC" w:rsidRPr="00C16A1A" w:rsidRDefault="000E339A" w:rsidP="000A3371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>A calendar with hyperlinks to websites providing information on the 2026 campaign</w:t>
      </w:r>
      <w:r w:rsidR="00844291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theme and related support resources.</w:t>
      </w:r>
    </w:p>
    <w:p w14:paraId="6740952F" w14:textId="77777777" w:rsidR="00844291" w:rsidRPr="00C16A1A" w:rsidRDefault="00844291" w:rsidP="000A3371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48019E45" w14:textId="40C407DD" w:rsidR="0072760C" w:rsidRPr="00C16A1A" w:rsidRDefault="00387109" w:rsidP="00C16A1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41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Stages of Changes</w:t>
        </w:r>
      </w:hyperlink>
    </w:p>
    <w:p w14:paraId="63A9D554" w14:textId="1C8EBEDA" w:rsidR="009A62EC" w:rsidRDefault="00844291" w:rsidP="00C16A1A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>A video explaining the stages of change</w:t>
      </w:r>
      <w:r w:rsidR="00A24137"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488CD988" w14:textId="6D2B50BB" w:rsidR="00C16A1A" w:rsidRPr="006B4FA2" w:rsidRDefault="00C16A1A" w:rsidP="006B4FA2">
      <w:pPr>
        <w:rPr>
          <w:rFonts w:ascii="Poppins" w:eastAsia="Times New Roman" w:hAnsi="Poppins" w:cs="Poppins"/>
          <w:color w:val="215E99" w:themeColor="text2" w:themeTint="BF"/>
          <w:sz w:val="28"/>
          <w:szCs w:val="28"/>
          <w:lang w:val="en-IE" w:eastAsia="en-IE"/>
        </w:rPr>
      </w:pPr>
    </w:p>
    <w:p w14:paraId="4A659F51" w14:textId="1B108422" w:rsidR="00387109" w:rsidRPr="00C16A1A" w:rsidRDefault="00E51C18" w:rsidP="00C16A1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42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TED Talk: AI, medical jargon and the healthcare maze</w:t>
        </w:r>
      </w:hyperlink>
    </w:p>
    <w:p w14:paraId="4CD864F2" w14:textId="7E9D17C8" w:rsidR="009A62EC" w:rsidRPr="00C16A1A" w:rsidRDefault="006A1C7B" w:rsidP="28A075D7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28A075D7">
        <w:rPr>
          <w:rFonts w:ascii="Poppins" w:hAnsi="Poppins" w:cs="Poppins"/>
          <w:color w:val="215E99" w:themeColor="text2" w:themeTint="BF"/>
          <w:sz w:val="28"/>
          <w:szCs w:val="28"/>
        </w:rPr>
        <w:t xml:space="preserve">Karen Komondo delivering a TED </w:t>
      </w:r>
      <w:r w:rsidR="00AB1A2F" w:rsidRPr="28A075D7">
        <w:rPr>
          <w:rFonts w:ascii="Poppins" w:hAnsi="Poppins" w:cs="Poppins"/>
          <w:color w:val="215E99" w:themeColor="text2" w:themeTint="BF"/>
          <w:sz w:val="28"/>
          <w:szCs w:val="28"/>
        </w:rPr>
        <w:t xml:space="preserve">Talk </w:t>
      </w:r>
      <w:r w:rsidR="00726BDA" w:rsidRPr="28A075D7">
        <w:rPr>
          <w:rFonts w:ascii="Poppins" w:hAnsi="Poppins" w:cs="Poppins"/>
          <w:color w:val="215E99" w:themeColor="text2" w:themeTint="BF"/>
          <w:sz w:val="28"/>
          <w:szCs w:val="28"/>
        </w:rPr>
        <w:t>about how we all struggle to under</w:t>
      </w:r>
      <w:r w:rsidR="00473EE0" w:rsidRPr="28A075D7">
        <w:rPr>
          <w:rFonts w:ascii="Poppins" w:hAnsi="Poppins" w:cs="Poppins"/>
          <w:color w:val="215E99" w:themeColor="text2" w:themeTint="BF"/>
          <w:sz w:val="28"/>
          <w:szCs w:val="28"/>
        </w:rPr>
        <w:t>stand health information – sharing her person</w:t>
      </w:r>
      <w:r w:rsidR="28F07A70" w:rsidRPr="28A075D7">
        <w:rPr>
          <w:rFonts w:ascii="Poppins" w:hAnsi="Poppins" w:cs="Poppins"/>
          <w:color w:val="215E99" w:themeColor="text2" w:themeTint="BF"/>
          <w:sz w:val="28"/>
          <w:szCs w:val="28"/>
        </w:rPr>
        <w:t>al</w:t>
      </w:r>
      <w:r w:rsidR="00473EE0" w:rsidRPr="28A075D7">
        <w:rPr>
          <w:rFonts w:ascii="Poppins" w:hAnsi="Poppins" w:cs="Poppins"/>
          <w:color w:val="215E99" w:themeColor="text2" w:themeTint="BF"/>
          <w:sz w:val="28"/>
          <w:szCs w:val="28"/>
        </w:rPr>
        <w:t xml:space="preserve"> experiences.</w:t>
      </w:r>
    </w:p>
    <w:p w14:paraId="3E5C95CE" w14:textId="77777777" w:rsidR="00501A20" w:rsidRPr="00C16A1A" w:rsidRDefault="00501A20" w:rsidP="00501A20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13C73B36" w14:textId="0569F493" w:rsidR="00FE401F" w:rsidRPr="00C16A1A" w:rsidRDefault="00FE401F" w:rsidP="00E6675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1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43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A conversation with your health practitioners</w:t>
        </w:r>
      </w:hyperlink>
    </w:p>
    <w:p w14:paraId="7CE9A9AD" w14:textId="71B776B9" w:rsidR="009A62EC" w:rsidRPr="00C16A1A" w:rsidRDefault="00DC5F73" w:rsidP="00E6675B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A video demonstrating how to </w:t>
      </w:r>
      <w:r w:rsidR="009D6C55" w:rsidRPr="00C16A1A">
        <w:rPr>
          <w:rFonts w:ascii="Poppins" w:hAnsi="Poppins" w:cs="Poppins"/>
          <w:color w:val="215E99" w:themeColor="text2" w:themeTint="BF"/>
          <w:sz w:val="28"/>
          <w:szCs w:val="28"/>
        </w:rPr>
        <w:t>communicate clearly</w:t>
      </w:r>
      <w:r w:rsidR="00BD37E0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 </w:t>
      </w:r>
      <w:r w:rsidR="00E6675B" w:rsidRPr="00C16A1A">
        <w:rPr>
          <w:rFonts w:ascii="Poppins" w:hAnsi="Poppins" w:cs="Poppins"/>
          <w:color w:val="215E99" w:themeColor="text2" w:themeTint="BF"/>
          <w:sz w:val="28"/>
          <w:szCs w:val="28"/>
        </w:rPr>
        <w:t>during a health appointment</w:t>
      </w:r>
      <w:r w:rsidR="00BD37E0" w:rsidRPr="00C16A1A">
        <w:rPr>
          <w:rFonts w:ascii="Poppins" w:hAnsi="Poppins" w:cs="Poppins"/>
          <w:color w:val="215E99" w:themeColor="text2" w:themeTint="BF"/>
          <w:sz w:val="28"/>
          <w:szCs w:val="28"/>
        </w:rPr>
        <w:t>.</w:t>
      </w:r>
    </w:p>
    <w:p w14:paraId="5FFDE0D8" w14:textId="77777777" w:rsidR="00E6675B" w:rsidRPr="00C16A1A" w:rsidRDefault="00E6675B" w:rsidP="00E6675B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29056303" w14:textId="24A584F0" w:rsidR="00440BCB" w:rsidRPr="00C16A1A" w:rsidRDefault="00440BCB" w:rsidP="00230D7C">
      <w:pPr>
        <w:pStyle w:val="NormalWeb"/>
        <w:numPr>
          <w:ilvl w:val="0"/>
          <w:numId w:val="1"/>
        </w:numPr>
        <w:spacing w:before="0" w:beforeAutospacing="0"/>
        <w:ind w:left="1418" w:hanging="850"/>
        <w:rPr>
          <w:rFonts w:ascii="Poppins" w:hAnsi="Poppins" w:cs="Poppins"/>
          <w:b/>
          <w:color w:val="215E99" w:themeColor="text2" w:themeTint="BF"/>
          <w:sz w:val="28"/>
          <w:szCs w:val="28"/>
        </w:rPr>
      </w:pPr>
      <w:hyperlink r:id="rId44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Unclear terminology and teach back</w:t>
        </w:r>
      </w:hyperlink>
    </w:p>
    <w:p w14:paraId="68AA705A" w14:textId="4F66B125" w:rsidR="009A62EC" w:rsidRPr="00C16A1A" w:rsidRDefault="00572116" w:rsidP="00230D7C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  <w:r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Two videos </w:t>
      </w:r>
      <w:r w:rsidR="00840601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talking about </w:t>
      </w:r>
      <w:r w:rsidR="00230D7C" w:rsidRPr="00C16A1A">
        <w:rPr>
          <w:rFonts w:ascii="Poppins" w:hAnsi="Poppins" w:cs="Poppins"/>
          <w:color w:val="215E99" w:themeColor="text2" w:themeTint="BF"/>
          <w:sz w:val="28"/>
          <w:szCs w:val="28"/>
        </w:rPr>
        <w:t xml:space="preserve">terminology and teach back in a healthcare </w:t>
      </w:r>
      <w:r w:rsidR="004F5CD2" w:rsidRPr="00C16A1A">
        <w:rPr>
          <w:rFonts w:ascii="Poppins" w:hAnsi="Poppins" w:cs="Poppins"/>
          <w:color w:val="215E99" w:themeColor="text2" w:themeTint="BF"/>
          <w:sz w:val="28"/>
          <w:szCs w:val="28"/>
        </w:rPr>
        <w:t>setting.</w:t>
      </w:r>
    </w:p>
    <w:p w14:paraId="64CDF847" w14:textId="77777777" w:rsidR="00230D7C" w:rsidRPr="00C16A1A" w:rsidRDefault="00230D7C" w:rsidP="00230D7C">
      <w:pPr>
        <w:pStyle w:val="NormalWeb"/>
        <w:spacing w:before="0" w:beforeAutospacing="0" w:after="0" w:afterAutospacing="0" w:line="360" w:lineRule="auto"/>
        <w:ind w:left="1418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6406736E" w14:textId="2B1F3E6C" w:rsidR="00E51C18" w:rsidRPr="00C16A1A" w:rsidRDefault="00142CC3" w:rsidP="00230D7C">
      <w:pPr>
        <w:pStyle w:val="NormalWeb"/>
        <w:numPr>
          <w:ilvl w:val="0"/>
          <w:numId w:val="1"/>
        </w:numPr>
        <w:spacing w:before="0" w:beforeAutospacing="0"/>
        <w:ind w:left="1418" w:hanging="850"/>
        <w:rPr>
          <w:b/>
          <w:color w:val="215E99" w:themeColor="text2" w:themeTint="BF"/>
          <w:sz w:val="28"/>
          <w:szCs w:val="28"/>
        </w:rPr>
      </w:pPr>
      <w:hyperlink r:id="rId45" w:history="1">
        <w:r w:rsidRPr="00C16A1A">
          <w:rPr>
            <w:rStyle w:val="Hyperlink"/>
            <w:rFonts w:ascii="Poppins" w:hAnsi="Poppins" w:cs="Poppins"/>
            <w:b/>
            <w:color w:val="215E99" w:themeColor="text2" w:themeTint="BF"/>
            <w:sz w:val="28"/>
            <w:szCs w:val="28"/>
            <w:u w:val="none"/>
          </w:rPr>
          <w:t>Health literacy for healthy living</w:t>
        </w:r>
      </w:hyperlink>
    </w:p>
    <w:p w14:paraId="5E5787A5" w14:textId="5C9A7614" w:rsidR="00255454" w:rsidRPr="00172799" w:rsidRDefault="00762CDA" w:rsidP="00AB733B">
      <w:pPr>
        <w:ind w:left="1418"/>
        <w:rPr>
          <w:rStyle w:val="Hyperlink"/>
          <w:rFonts w:ascii="Poppins" w:eastAsia="Times New Roman" w:hAnsi="Poppins" w:cs="Poppins"/>
          <w:color w:val="215E99" w:themeColor="text2" w:themeTint="BF"/>
          <w:sz w:val="28"/>
          <w:szCs w:val="28"/>
          <w:u w:val="none"/>
          <w:lang w:val="en-IE" w:eastAsia="en-IE"/>
        </w:rPr>
      </w:pPr>
      <w:r w:rsidRPr="00C16A1A">
        <w:rPr>
          <w:rStyle w:val="Hyperlink"/>
          <w:rFonts w:ascii="Poppins" w:eastAsia="Times New Roman" w:hAnsi="Poppins" w:cs="Poppins"/>
          <w:color w:val="215E99" w:themeColor="text2" w:themeTint="BF"/>
          <w:sz w:val="28"/>
          <w:szCs w:val="28"/>
          <w:u w:val="none"/>
          <w:lang w:val="en-IE" w:eastAsia="en-IE"/>
        </w:rPr>
        <w:t>Irish Heart</w:t>
      </w:r>
      <w:r w:rsidR="00D24C8C" w:rsidRPr="00C16A1A">
        <w:rPr>
          <w:rStyle w:val="Hyperlink"/>
          <w:rFonts w:ascii="Poppins" w:eastAsia="Times New Roman" w:hAnsi="Poppins" w:cs="Poppins"/>
          <w:color w:val="215E99" w:themeColor="text2" w:themeTint="BF"/>
          <w:sz w:val="28"/>
          <w:szCs w:val="28"/>
          <w:u w:val="none"/>
          <w:lang w:val="en-IE" w:eastAsia="en-IE"/>
        </w:rPr>
        <w:t xml:space="preserve"> website with lots of helpful tips and re</w:t>
      </w:r>
      <w:r w:rsidR="009C103E" w:rsidRPr="00C16A1A">
        <w:rPr>
          <w:rStyle w:val="Hyperlink"/>
          <w:rFonts w:ascii="Poppins" w:eastAsia="Times New Roman" w:hAnsi="Poppins" w:cs="Poppins"/>
          <w:color w:val="215E99" w:themeColor="text2" w:themeTint="BF"/>
          <w:sz w:val="28"/>
          <w:szCs w:val="28"/>
          <w:u w:val="none"/>
          <w:lang w:val="en-IE" w:eastAsia="en-IE"/>
        </w:rPr>
        <w:t>sources to support you with hea</w:t>
      </w:r>
      <w:r w:rsidR="00172799" w:rsidRPr="00C16A1A">
        <w:rPr>
          <w:rStyle w:val="Hyperlink"/>
          <w:rFonts w:ascii="Poppins" w:eastAsia="Times New Roman" w:hAnsi="Poppins" w:cs="Poppins"/>
          <w:color w:val="215E99" w:themeColor="text2" w:themeTint="BF"/>
          <w:sz w:val="28"/>
          <w:szCs w:val="28"/>
          <w:u w:val="none"/>
          <w:lang w:val="en-IE" w:eastAsia="en-IE"/>
        </w:rPr>
        <w:t>lt</w:t>
      </w:r>
      <w:r w:rsidR="00172799" w:rsidRPr="00172799">
        <w:rPr>
          <w:rStyle w:val="Hyperlink"/>
          <w:rFonts w:ascii="Poppins" w:eastAsia="Times New Roman" w:hAnsi="Poppins" w:cs="Poppins"/>
          <w:color w:val="215E99" w:themeColor="text2" w:themeTint="BF"/>
          <w:sz w:val="28"/>
          <w:szCs w:val="28"/>
          <w:u w:val="none"/>
          <w:lang w:val="en-IE" w:eastAsia="en-IE"/>
        </w:rPr>
        <w:t>hy habits.</w:t>
      </w:r>
    </w:p>
    <w:sectPr w:rsidR="00255454" w:rsidRPr="00172799" w:rsidSect="00BD04C1">
      <w:headerReference w:type="default" r:id="rId46"/>
      <w:footerReference w:type="default" r:id="rId4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BE56" w14:textId="77777777" w:rsidR="00C525E8" w:rsidRDefault="00C525E8" w:rsidP="00A24137">
      <w:pPr>
        <w:spacing w:after="0" w:line="240" w:lineRule="auto"/>
      </w:pPr>
      <w:r>
        <w:separator/>
      </w:r>
    </w:p>
  </w:endnote>
  <w:endnote w:type="continuationSeparator" w:id="0">
    <w:p w14:paraId="49EA13AD" w14:textId="77777777" w:rsidR="00C525E8" w:rsidRDefault="00C525E8" w:rsidP="00A2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B8B5" w14:textId="424877BD" w:rsidR="00A24137" w:rsidRDefault="00A24137">
    <w:pPr>
      <w:pStyle w:val="Footer"/>
    </w:pPr>
    <w:r w:rsidRPr="00AA684E">
      <w:rPr>
        <w:rFonts w:ascii="Poppins" w:eastAsia="Poppins" w:hAnsi="Poppins" w:cs="Poppins"/>
        <w:b/>
        <w:noProof/>
        <w:color w:val="215E99" w:themeColor="text2" w:themeTint="BF"/>
        <w:sz w:val="32"/>
        <w:szCs w:val="32"/>
      </w:rPr>
      <w:drawing>
        <wp:anchor distT="0" distB="0" distL="114300" distR="114300" simplePos="0" relativeHeight="251660288" behindDoc="0" locked="0" layoutInCell="1" allowOverlap="1" wp14:anchorId="3ED2A151" wp14:editId="07AC8DCF">
          <wp:simplePos x="0" y="0"/>
          <wp:positionH relativeFrom="page">
            <wp:posOffset>5827726</wp:posOffset>
          </wp:positionH>
          <wp:positionV relativeFrom="paragraph">
            <wp:posOffset>-400768</wp:posOffset>
          </wp:positionV>
          <wp:extent cx="2038350" cy="2038350"/>
          <wp:effectExtent l="0" t="0" r="0" b="0"/>
          <wp:wrapNone/>
          <wp:docPr id="8478297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684E">
      <w:rPr>
        <w:rFonts w:ascii="Poppins" w:eastAsia="Poppins" w:hAnsi="Poppins" w:cs="Poppins"/>
        <w:b/>
        <w:noProof/>
        <w:color w:val="215E99" w:themeColor="text2" w:themeTint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7BBF5CEC" wp14:editId="3877F41C">
          <wp:simplePos x="0" y="0"/>
          <wp:positionH relativeFrom="column">
            <wp:posOffset>5248275</wp:posOffset>
          </wp:positionH>
          <wp:positionV relativeFrom="paragraph">
            <wp:posOffset>1495425</wp:posOffset>
          </wp:positionV>
          <wp:extent cx="2266950" cy="1136650"/>
          <wp:effectExtent l="0" t="0" r="0" b="0"/>
          <wp:wrapNone/>
          <wp:docPr id="1265611344" name="Picture 10" descr="ALL Adult Literacy for Life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LL Adult Literacy for Life blu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16DC9C" w14:textId="77777777" w:rsidR="00A24137" w:rsidRDefault="00A24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02F0" w14:textId="77777777" w:rsidR="00C525E8" w:rsidRDefault="00C525E8" w:rsidP="00A24137">
      <w:pPr>
        <w:spacing w:after="0" w:line="240" w:lineRule="auto"/>
      </w:pPr>
      <w:r>
        <w:separator/>
      </w:r>
    </w:p>
  </w:footnote>
  <w:footnote w:type="continuationSeparator" w:id="0">
    <w:p w14:paraId="78FE3B03" w14:textId="77777777" w:rsidR="00C525E8" w:rsidRDefault="00C525E8" w:rsidP="00A2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F574" w14:textId="54099E07" w:rsidR="00BD04C1" w:rsidRPr="009276F4" w:rsidRDefault="000F0866" w:rsidP="00BD04C1">
    <w:pPr>
      <w:spacing w:after="0" w:line="240" w:lineRule="auto"/>
      <w:rPr>
        <w:rFonts w:ascii="Poppins" w:eastAsia="Poppins" w:hAnsi="Poppins" w:cs="Poppins"/>
        <w:color w:val="215E99" w:themeColor="text2" w:themeTint="BF"/>
        <w:sz w:val="32"/>
        <w:szCs w:val="32"/>
      </w:rPr>
    </w:pPr>
    <w:r w:rsidRPr="00AA684E">
      <w:rPr>
        <w:rFonts w:ascii="Poppins" w:eastAsia="Poppins" w:hAnsi="Poppins" w:cs="Poppins"/>
        <w:b/>
        <w:noProof/>
        <w:color w:val="215E99" w:themeColor="text2" w:themeTint="BF"/>
        <w:sz w:val="32"/>
        <w:szCs w:val="32"/>
      </w:rPr>
      <w:drawing>
        <wp:anchor distT="0" distB="0" distL="114300" distR="114300" simplePos="0" relativeHeight="251662336" behindDoc="0" locked="0" layoutInCell="1" allowOverlap="1" wp14:anchorId="36A264B9" wp14:editId="7805FAA0">
          <wp:simplePos x="0" y="0"/>
          <wp:positionH relativeFrom="margin">
            <wp:posOffset>5001371</wp:posOffset>
          </wp:positionH>
          <wp:positionV relativeFrom="paragraph">
            <wp:posOffset>-73908</wp:posOffset>
          </wp:positionV>
          <wp:extent cx="1041621" cy="522269"/>
          <wp:effectExtent l="0" t="0" r="6350" b="0"/>
          <wp:wrapNone/>
          <wp:docPr id="1728952375" name="Picture 10" descr="ALL Adult Literacy for Life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LL Adult Literacy for Life bl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621" cy="522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4C1">
      <w:rPr>
        <w:rFonts w:ascii="Poppins" w:eastAsia="Poppins" w:hAnsi="Poppins" w:cs="Poppins"/>
        <w:b/>
        <w:color w:val="215E99" w:themeColor="text2" w:themeTint="BF"/>
        <w:sz w:val="36"/>
        <w:szCs w:val="36"/>
      </w:rPr>
      <w:t>Let’s t</w:t>
    </w:r>
    <w:r w:rsidR="00BD04C1" w:rsidRPr="009276F4">
      <w:rPr>
        <w:rFonts w:ascii="Poppins" w:eastAsia="Poppins" w:hAnsi="Poppins" w:cs="Poppins"/>
        <w:b/>
        <w:color w:val="215E99" w:themeColor="text2" w:themeTint="BF"/>
        <w:sz w:val="36"/>
        <w:szCs w:val="36"/>
      </w:rPr>
      <w:t>alk</w:t>
    </w:r>
    <w:r w:rsidR="00BD04C1">
      <w:rPr>
        <w:rFonts w:ascii="Poppins" w:eastAsia="Poppins" w:hAnsi="Poppins" w:cs="Poppins"/>
        <w:b/>
        <w:color w:val="215E99" w:themeColor="text2" w:themeTint="BF"/>
        <w:sz w:val="36"/>
        <w:szCs w:val="36"/>
      </w:rPr>
      <w:t xml:space="preserve"> </w:t>
    </w:r>
    <w:r w:rsidR="00BD04C1" w:rsidRPr="009276F4">
      <w:rPr>
        <w:rFonts w:ascii="Poppins" w:eastAsia="Poppins" w:hAnsi="Poppins" w:cs="Poppins"/>
        <w:b/>
        <w:color w:val="215E99" w:themeColor="text2" w:themeTint="BF"/>
        <w:sz w:val="36"/>
        <w:szCs w:val="36"/>
      </w:rPr>
      <w:t>about health literacy this April</w:t>
    </w:r>
  </w:p>
  <w:p w14:paraId="76307AD0" w14:textId="40ABD585" w:rsidR="002614A0" w:rsidRDefault="002614A0">
    <w:pPr>
      <w:pStyle w:val="Header"/>
    </w:pPr>
  </w:p>
  <w:p w14:paraId="71DDE103" w14:textId="15C57AED" w:rsidR="002614A0" w:rsidRDefault="00261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7E634"/>
    <w:multiLevelType w:val="hybridMultilevel"/>
    <w:tmpl w:val="D202387E"/>
    <w:lvl w:ilvl="0" w:tplc="C3C6FEC2">
      <w:start w:val="1"/>
      <w:numFmt w:val="decimal"/>
      <w:lvlText w:val="%1."/>
      <w:lvlJc w:val="left"/>
      <w:pPr>
        <w:ind w:left="928" w:hanging="360"/>
      </w:pPr>
      <w:rPr>
        <w:rFonts w:ascii="Poppins" w:hAnsi="Poppins" w:hint="default"/>
        <w:b/>
        <w:bCs/>
      </w:rPr>
    </w:lvl>
    <w:lvl w:ilvl="1" w:tplc="6A3C1896">
      <w:start w:val="1"/>
      <w:numFmt w:val="lowerLetter"/>
      <w:lvlText w:val="%2."/>
      <w:lvlJc w:val="left"/>
      <w:pPr>
        <w:ind w:left="1440" w:hanging="360"/>
      </w:pPr>
    </w:lvl>
    <w:lvl w:ilvl="2" w:tplc="BB3461A8">
      <w:start w:val="1"/>
      <w:numFmt w:val="lowerRoman"/>
      <w:lvlText w:val="%3."/>
      <w:lvlJc w:val="right"/>
      <w:pPr>
        <w:ind w:left="2160" w:hanging="180"/>
      </w:pPr>
    </w:lvl>
    <w:lvl w:ilvl="3" w:tplc="C6FA0CB4">
      <w:start w:val="1"/>
      <w:numFmt w:val="decimal"/>
      <w:lvlText w:val="%4."/>
      <w:lvlJc w:val="left"/>
      <w:pPr>
        <w:ind w:left="2880" w:hanging="360"/>
      </w:pPr>
    </w:lvl>
    <w:lvl w:ilvl="4" w:tplc="A0F085A4">
      <w:start w:val="1"/>
      <w:numFmt w:val="lowerLetter"/>
      <w:lvlText w:val="%5."/>
      <w:lvlJc w:val="left"/>
      <w:pPr>
        <w:ind w:left="3600" w:hanging="360"/>
      </w:pPr>
    </w:lvl>
    <w:lvl w:ilvl="5" w:tplc="70108C30">
      <w:start w:val="1"/>
      <w:numFmt w:val="lowerRoman"/>
      <w:lvlText w:val="%6."/>
      <w:lvlJc w:val="right"/>
      <w:pPr>
        <w:ind w:left="4320" w:hanging="180"/>
      </w:pPr>
    </w:lvl>
    <w:lvl w:ilvl="6" w:tplc="9AECEFFA">
      <w:start w:val="1"/>
      <w:numFmt w:val="decimal"/>
      <w:lvlText w:val="%7."/>
      <w:lvlJc w:val="left"/>
      <w:pPr>
        <w:ind w:left="5040" w:hanging="360"/>
      </w:pPr>
    </w:lvl>
    <w:lvl w:ilvl="7" w:tplc="D3BA37D0">
      <w:start w:val="1"/>
      <w:numFmt w:val="lowerLetter"/>
      <w:lvlText w:val="%8."/>
      <w:lvlJc w:val="left"/>
      <w:pPr>
        <w:ind w:left="5760" w:hanging="360"/>
      </w:pPr>
    </w:lvl>
    <w:lvl w:ilvl="8" w:tplc="A6C42144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06EE98"/>
    <w:rsid w:val="000136A5"/>
    <w:rsid w:val="00014FCE"/>
    <w:rsid w:val="000154DA"/>
    <w:rsid w:val="00040836"/>
    <w:rsid w:val="000853D1"/>
    <w:rsid w:val="00093D41"/>
    <w:rsid w:val="00096653"/>
    <w:rsid w:val="000A3371"/>
    <w:rsid w:val="000E339A"/>
    <w:rsid w:val="000F0866"/>
    <w:rsid w:val="000F19F1"/>
    <w:rsid w:val="000F2C29"/>
    <w:rsid w:val="000F40A6"/>
    <w:rsid w:val="00134ED6"/>
    <w:rsid w:val="00142CC3"/>
    <w:rsid w:val="00172454"/>
    <w:rsid w:val="00172799"/>
    <w:rsid w:val="00174FB3"/>
    <w:rsid w:val="001868C0"/>
    <w:rsid w:val="001971F3"/>
    <w:rsid w:val="001B0A18"/>
    <w:rsid w:val="001B1A2C"/>
    <w:rsid w:val="001B2A1A"/>
    <w:rsid w:val="001C0073"/>
    <w:rsid w:val="001D1B23"/>
    <w:rsid w:val="001D1EA5"/>
    <w:rsid w:val="001E39A3"/>
    <w:rsid w:val="001F6F95"/>
    <w:rsid w:val="00203D93"/>
    <w:rsid w:val="00230D7C"/>
    <w:rsid w:val="00255454"/>
    <w:rsid w:val="00256B2A"/>
    <w:rsid w:val="002614A0"/>
    <w:rsid w:val="00275813"/>
    <w:rsid w:val="00287D32"/>
    <w:rsid w:val="00294A95"/>
    <w:rsid w:val="002E5C9A"/>
    <w:rsid w:val="00300332"/>
    <w:rsid w:val="00312B8D"/>
    <w:rsid w:val="0033145E"/>
    <w:rsid w:val="003502A5"/>
    <w:rsid w:val="00363CD5"/>
    <w:rsid w:val="00373FD0"/>
    <w:rsid w:val="00387109"/>
    <w:rsid w:val="003B4DBD"/>
    <w:rsid w:val="003B5213"/>
    <w:rsid w:val="003C4A01"/>
    <w:rsid w:val="003C682E"/>
    <w:rsid w:val="003F1B1B"/>
    <w:rsid w:val="003F3859"/>
    <w:rsid w:val="0040451E"/>
    <w:rsid w:val="00440BCB"/>
    <w:rsid w:val="00444362"/>
    <w:rsid w:val="004605EE"/>
    <w:rsid w:val="00473EE0"/>
    <w:rsid w:val="004A6373"/>
    <w:rsid w:val="004C7FEE"/>
    <w:rsid w:val="004D1679"/>
    <w:rsid w:val="004F5CD2"/>
    <w:rsid w:val="00501A20"/>
    <w:rsid w:val="00520FB4"/>
    <w:rsid w:val="00521E70"/>
    <w:rsid w:val="00537A30"/>
    <w:rsid w:val="00555EC7"/>
    <w:rsid w:val="00572116"/>
    <w:rsid w:val="00572287"/>
    <w:rsid w:val="00577DAC"/>
    <w:rsid w:val="005A56E8"/>
    <w:rsid w:val="005E0439"/>
    <w:rsid w:val="005F0EF5"/>
    <w:rsid w:val="005F5563"/>
    <w:rsid w:val="005F6BFA"/>
    <w:rsid w:val="00601CBA"/>
    <w:rsid w:val="00602E0D"/>
    <w:rsid w:val="0068774E"/>
    <w:rsid w:val="006A1C7B"/>
    <w:rsid w:val="006B4FA2"/>
    <w:rsid w:val="006F362B"/>
    <w:rsid w:val="006F6B3A"/>
    <w:rsid w:val="00701256"/>
    <w:rsid w:val="00723279"/>
    <w:rsid w:val="00726BDA"/>
    <w:rsid w:val="0072760C"/>
    <w:rsid w:val="00734DC4"/>
    <w:rsid w:val="00762CDA"/>
    <w:rsid w:val="00783905"/>
    <w:rsid w:val="007C54E8"/>
    <w:rsid w:val="007E7D99"/>
    <w:rsid w:val="008166B5"/>
    <w:rsid w:val="008171C0"/>
    <w:rsid w:val="00817FF1"/>
    <w:rsid w:val="00840601"/>
    <w:rsid w:val="00840E8B"/>
    <w:rsid w:val="00844291"/>
    <w:rsid w:val="008862AF"/>
    <w:rsid w:val="008A3093"/>
    <w:rsid w:val="008E24F4"/>
    <w:rsid w:val="00921391"/>
    <w:rsid w:val="009276F4"/>
    <w:rsid w:val="00941CA9"/>
    <w:rsid w:val="009550DF"/>
    <w:rsid w:val="00976F4D"/>
    <w:rsid w:val="00981D0F"/>
    <w:rsid w:val="009A62EC"/>
    <w:rsid w:val="009A7371"/>
    <w:rsid w:val="009C103E"/>
    <w:rsid w:val="009D6C55"/>
    <w:rsid w:val="009F58EC"/>
    <w:rsid w:val="009F5E74"/>
    <w:rsid w:val="00A135C2"/>
    <w:rsid w:val="00A24137"/>
    <w:rsid w:val="00A332DC"/>
    <w:rsid w:val="00A56F76"/>
    <w:rsid w:val="00A70470"/>
    <w:rsid w:val="00A84725"/>
    <w:rsid w:val="00AA684E"/>
    <w:rsid w:val="00AB1A2F"/>
    <w:rsid w:val="00AB733B"/>
    <w:rsid w:val="00AE606F"/>
    <w:rsid w:val="00AE7679"/>
    <w:rsid w:val="00B069A2"/>
    <w:rsid w:val="00B0749D"/>
    <w:rsid w:val="00B37CF0"/>
    <w:rsid w:val="00B40531"/>
    <w:rsid w:val="00B46739"/>
    <w:rsid w:val="00B57363"/>
    <w:rsid w:val="00BA610F"/>
    <w:rsid w:val="00BD04C1"/>
    <w:rsid w:val="00BD37E0"/>
    <w:rsid w:val="00C16A1A"/>
    <w:rsid w:val="00C304B1"/>
    <w:rsid w:val="00C525E8"/>
    <w:rsid w:val="00C6718D"/>
    <w:rsid w:val="00CA3DF8"/>
    <w:rsid w:val="00CA7D4D"/>
    <w:rsid w:val="00CE3D4F"/>
    <w:rsid w:val="00D01E22"/>
    <w:rsid w:val="00D24C8C"/>
    <w:rsid w:val="00D359E7"/>
    <w:rsid w:val="00D57FAF"/>
    <w:rsid w:val="00D727C2"/>
    <w:rsid w:val="00D74BCE"/>
    <w:rsid w:val="00DA7B12"/>
    <w:rsid w:val="00DC5F73"/>
    <w:rsid w:val="00DD1D15"/>
    <w:rsid w:val="00DD2C2F"/>
    <w:rsid w:val="00E1024B"/>
    <w:rsid w:val="00E1639B"/>
    <w:rsid w:val="00E24121"/>
    <w:rsid w:val="00E32408"/>
    <w:rsid w:val="00E337AB"/>
    <w:rsid w:val="00E51C18"/>
    <w:rsid w:val="00E62D83"/>
    <w:rsid w:val="00E65F37"/>
    <w:rsid w:val="00E6675B"/>
    <w:rsid w:val="00E66A97"/>
    <w:rsid w:val="00E821A6"/>
    <w:rsid w:val="00EC3739"/>
    <w:rsid w:val="00EE2AFE"/>
    <w:rsid w:val="00F04B6E"/>
    <w:rsid w:val="00F12704"/>
    <w:rsid w:val="00F9573F"/>
    <w:rsid w:val="00F96B0E"/>
    <w:rsid w:val="00FC0DC3"/>
    <w:rsid w:val="00FC1E5E"/>
    <w:rsid w:val="00FE401F"/>
    <w:rsid w:val="04A4D688"/>
    <w:rsid w:val="083ECFD6"/>
    <w:rsid w:val="102F294B"/>
    <w:rsid w:val="1618CA0C"/>
    <w:rsid w:val="170357DB"/>
    <w:rsid w:val="178C60CE"/>
    <w:rsid w:val="180D86FE"/>
    <w:rsid w:val="1E70A2A8"/>
    <w:rsid w:val="28A075D7"/>
    <w:rsid w:val="28F07A70"/>
    <w:rsid w:val="2BF072CA"/>
    <w:rsid w:val="3006EE98"/>
    <w:rsid w:val="4098DD48"/>
    <w:rsid w:val="458B151F"/>
    <w:rsid w:val="4671A5C8"/>
    <w:rsid w:val="497AA9B3"/>
    <w:rsid w:val="4B4D76DD"/>
    <w:rsid w:val="64119FD7"/>
    <w:rsid w:val="656B5152"/>
    <w:rsid w:val="662E877A"/>
    <w:rsid w:val="69D9A7F3"/>
    <w:rsid w:val="71DFA39B"/>
    <w:rsid w:val="785D0715"/>
    <w:rsid w:val="786CDD28"/>
    <w:rsid w:val="7CEBF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64B3"/>
  <w15:chartTrackingRefBased/>
  <w15:docId w15:val="{36D5D6D5-C672-4FEA-8EED-CFA6D0F0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671A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71A5C8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B4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1B2A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73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37"/>
  </w:style>
  <w:style w:type="paragraph" w:styleId="Footer">
    <w:name w:val="footer"/>
    <w:basedOn w:val="Normal"/>
    <w:link w:val="FooterChar"/>
    <w:uiPriority w:val="99"/>
    <w:unhideWhenUsed/>
    <w:rsid w:val="00A2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healthpromotion.ie/media/documents/NCP01323.pdf" TargetMode="External"/><Relationship Id="rId26" Type="http://schemas.openxmlformats.org/officeDocument/2006/relationships/hyperlink" Target="https://www.youtube.com/watch?v=zmhxK4theZo" TargetMode="External"/><Relationship Id="rId39" Type="http://schemas.openxmlformats.org/officeDocument/2006/relationships/hyperlink" Target="https://www.adultliteracyforlife.ie/aware/plain-language-course/" TargetMode="External"/><Relationship Id="rId21" Type="http://schemas.openxmlformats.org/officeDocument/2006/relationships/hyperlink" Target="https://www.healthpromotion.ie/media/documents/HIH01277_GqvV0kf.pdf" TargetMode="External"/><Relationship Id="rId34" Type="http://schemas.openxmlformats.org/officeDocument/2006/relationships/hyperlink" Target="https://www.adultliteracyforlife.ie/aware/lets-talk-about-health-literacy-course/" TargetMode="External"/><Relationship Id="rId42" Type="http://schemas.openxmlformats.org/officeDocument/2006/relationships/hyperlink" Target="https://www.youtube.com/watch?v=jVZZLZ08DZk&amp;t=4s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ultliteracyforlife.ie/f/120607/x/fddcdabaaa/health-literacy-research-pdf.pdf" TargetMode="External"/><Relationship Id="rId29" Type="http://schemas.openxmlformats.org/officeDocument/2006/relationships/hyperlink" Target="https://www.nala.ie/wp-content/uploads/2019/08/Well-Now-delivering-literacy-friendly-health-and-wellbeing-courses-for-adults.pd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nala.ie/wp-content/uploads/2026/02/Health-and-well-being-online.pdf" TargetMode="External"/><Relationship Id="rId32" Type="http://schemas.openxmlformats.org/officeDocument/2006/relationships/hyperlink" Target="https://www.youtube.com/watch?v=TAuFGZ2gUTQ" TargetMode="External"/><Relationship Id="rId37" Type="http://schemas.openxmlformats.org/officeDocument/2006/relationships/hyperlink" Target="https://www.youtube.com/watch?v=gCeGzD5jn7Y" TargetMode="External"/><Relationship Id="rId40" Type="http://schemas.openxmlformats.org/officeDocument/2006/relationships/hyperlink" Target="https://help.hli.ie/loader?fid=11967&amp;type=1&amp;key=abf270857682ed566068cd24deaf75c5" TargetMode="External"/><Relationship Id="rId45" Type="http://schemas.openxmlformats.org/officeDocument/2006/relationships/hyperlink" Target="https://irishheart.ie/how-to-keep-your-heart-health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en.spotify.com/episode/10VRtCeGtXURd4EVEPJYJ0?si=uU-I-EHxQfOIKH8tjSxdFA&amp;nd=1&amp;dlsi=eec209a6ddb8471b" TargetMode="External"/><Relationship Id="rId23" Type="http://schemas.openxmlformats.org/officeDocument/2006/relationships/hyperlink" Target="https://assets.hse.ie/media/documents/My_Health_My_Voice_leaflet.pdf" TargetMode="External"/><Relationship Id="rId28" Type="http://schemas.openxmlformats.org/officeDocument/2006/relationships/hyperlink" Target="https://selfhelp.cntw.nhs.uk/easy-read/food-thought-easy-read-information" TargetMode="External"/><Relationship Id="rId36" Type="http://schemas.openxmlformats.org/officeDocument/2006/relationships/hyperlink" Target="https://www.adultliteracyforlife.ie/aware/lets-talk-about-literacy-friendly-approach-course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nHiINFFRqo4" TargetMode="External"/><Relationship Id="rId31" Type="http://schemas.openxmlformats.org/officeDocument/2006/relationships/hyperlink" Target="https://hsepodcasts.podbean.com" TargetMode="External"/><Relationship Id="rId44" Type="http://schemas.openxmlformats.org/officeDocument/2006/relationships/hyperlink" Target="https://healthliteracyplace.org.uk/making-it-easy-videos-subtitl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en.spotify.com/episode/10VRtCeGtXURd4EVEPJYJ0?si=uU-I-EHxQfOIKH8tjSxdFA&amp;nd=1&amp;dlsi=eec209a6ddb8471b" TargetMode="External"/><Relationship Id="rId22" Type="http://schemas.openxmlformats.org/officeDocument/2006/relationships/hyperlink" Target="https://assets.hse.ie/media/documents/HSE_Plain_Language_Guidelines.pdf" TargetMode="External"/><Relationship Id="rId27" Type="http://schemas.openxmlformats.org/officeDocument/2006/relationships/hyperlink" Target="https://www2.hse.ie/services/prepare-appointment/" TargetMode="External"/><Relationship Id="rId30" Type="http://schemas.openxmlformats.org/officeDocument/2006/relationships/hyperlink" Target="https://www.citizensinformation.ie/en/health/" TargetMode="External"/><Relationship Id="rId35" Type="http://schemas.openxmlformats.org/officeDocument/2006/relationships/hyperlink" Target="https://www.healthpromotion.ie/products" TargetMode="External"/><Relationship Id="rId43" Type="http://schemas.openxmlformats.org/officeDocument/2006/relationships/hyperlink" Target="https://www.youtube.com/watch?v=eOKl_3TKo_o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www2.hse.ie/conditions/" TargetMode="External"/><Relationship Id="rId25" Type="http://schemas.openxmlformats.org/officeDocument/2006/relationships/hyperlink" Target="https://www.youtube.com/channel/UCR9bIfK478U38ecCIqyHJQg" TargetMode="External"/><Relationship Id="rId33" Type="http://schemas.openxmlformats.org/officeDocument/2006/relationships/hyperlink" Target="https://www2.hse.ie/mental-health/self-help/balancing-stress/" TargetMode="External"/><Relationship Id="rId38" Type="http://schemas.openxmlformats.org/officeDocument/2006/relationships/hyperlink" Target="https://downsyndrome.ie/wp-content/uploads/2025/06/DSI-Info-for-Healthcare-Professionals_PRINT-READY.pdf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youtube.com/watch?v=cdsM8FhHUBA" TargetMode="External"/><Relationship Id="rId41" Type="http://schemas.openxmlformats.org/officeDocument/2006/relationships/hyperlink" Target="https://www.youtube.com/watch?v=uNQpnrroCP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4FF87B061F5488F46A2999AEF3659" ma:contentTypeVersion="15" ma:contentTypeDescription="Create a new document." ma:contentTypeScope="" ma:versionID="89a775ccd99e763480b37c917df6d354">
  <xsd:schema xmlns:xsd="http://www.w3.org/2001/XMLSchema" xmlns:xs="http://www.w3.org/2001/XMLSchema" xmlns:p="http://schemas.microsoft.com/office/2006/metadata/properties" xmlns:ns2="3b49049d-9106-4796-8b67-09d4cf6b77c3" xmlns:ns3="717321f4-6913-4c74-90df-7be1870c6566" targetNamespace="http://schemas.microsoft.com/office/2006/metadata/properties" ma:root="true" ma:fieldsID="99810c934283bc81e27b61b181339b9f" ns2:_="" ns3:_="">
    <xsd:import namespace="3b49049d-9106-4796-8b67-09d4cf6b77c3"/>
    <xsd:import namespace="717321f4-6913-4c74-90df-7be1870c6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049d-9106-4796-8b67-09d4cf6b7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321f4-6913-4c74-90df-7be1870c65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beccfe-7ad0-4a45-9dbc-86b8395adb08}" ma:internalName="TaxCatchAll" ma:showField="CatchAllData" ma:web="717321f4-6913-4c74-90df-7be1870c6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321f4-6913-4c74-90df-7be1870c6566" xsi:nil="true"/>
    <lcf76f155ced4ddcb4097134ff3c332f xmlns="3b49049d-9106-4796-8b67-09d4cf6b77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AFBC-21F9-4194-AE6F-C12C32D34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049d-9106-4796-8b67-09d4cf6b77c3"/>
    <ds:schemaRef ds:uri="717321f4-6913-4c74-90df-7be1870c6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F4FE1-89EB-46CF-9488-B8DC73D06DFE}">
  <ds:schemaRefs>
    <ds:schemaRef ds:uri="http://schemas.microsoft.com/office/2006/metadata/properties"/>
    <ds:schemaRef ds:uri="http://schemas.microsoft.com/office/infopath/2007/PartnerControls"/>
    <ds:schemaRef ds:uri="717321f4-6913-4c74-90df-7be1870c6566"/>
    <ds:schemaRef ds:uri="3b49049d-9106-4796-8b67-09d4cf6b77c3"/>
  </ds:schemaRefs>
</ds:datastoreItem>
</file>

<file path=customXml/itemProps3.xml><?xml version="1.0" encoding="utf-8"?>
<ds:datastoreItem xmlns:ds="http://schemas.openxmlformats.org/officeDocument/2006/customXml" ds:itemID="{62B4E120-A092-4EA1-A94A-B1D13C13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Finan</dc:creator>
  <cp:keywords/>
  <dc:description/>
  <cp:lastModifiedBy>Stone, Jean-Philippe</cp:lastModifiedBy>
  <cp:revision>167</cp:revision>
  <dcterms:created xsi:type="dcterms:W3CDTF">2026-03-24T11:11:00Z</dcterms:created>
  <dcterms:modified xsi:type="dcterms:W3CDTF">2026-03-26T15:19:00Z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0x010100E4F4FF87B061F5488F46A2999AEF3659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