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2206" w14:textId="77777777" w:rsidR="00177308" w:rsidRPr="007D6F4B" w:rsidRDefault="00177308" w:rsidP="00177308">
      <w:pPr>
        <w:jc w:val="center"/>
        <w:rPr>
          <w:rFonts w:ascii="Calibri Light" w:hAnsi="Calibri Light" w:cs="Calibri Light"/>
          <w:bCs/>
          <w:lang w:val="en-GB"/>
        </w:rPr>
      </w:pPr>
      <w:r w:rsidRPr="007D6F4B">
        <w:rPr>
          <w:rFonts w:ascii="Calibri Light" w:hAnsi="Calibri Light" w:cs="Calibri Light"/>
          <w:bCs/>
          <w:lang w:val="en-GB"/>
        </w:rPr>
        <w:t>DIOCESE OF GLOUCESTER</w:t>
      </w:r>
    </w:p>
    <w:p w14:paraId="2F411E97" w14:textId="77777777" w:rsidR="00177308" w:rsidRPr="007D6F4B" w:rsidRDefault="00177308" w:rsidP="00177308">
      <w:pPr>
        <w:jc w:val="center"/>
        <w:rPr>
          <w:rFonts w:ascii="Calibri Light" w:hAnsi="Calibri Light" w:cs="Calibri Light"/>
          <w:bCs/>
          <w:lang w:val="en-GB"/>
        </w:rPr>
      </w:pPr>
      <w:r w:rsidRPr="007D6F4B">
        <w:rPr>
          <w:rFonts w:ascii="Calibri Light" w:hAnsi="Calibri Light" w:cs="Calibri Light"/>
          <w:bCs/>
          <w:lang w:val="en-GB"/>
        </w:rPr>
        <w:t>JOB DESCRIPTION AND PERSON SPECIFICATION</w:t>
      </w:r>
    </w:p>
    <w:p w14:paraId="703F5B99" w14:textId="77777777" w:rsidR="00307393" w:rsidRPr="007D6F4B" w:rsidRDefault="00307393" w:rsidP="00177308">
      <w:pPr>
        <w:rPr>
          <w:rFonts w:ascii="Calibri Light" w:hAnsi="Calibri Light" w:cs="Calibri Light"/>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4601"/>
      </w:tblGrid>
      <w:tr w:rsidR="00177308" w:rsidRPr="007D6F4B" w14:paraId="7D0D7CB4" w14:textId="77777777" w:rsidTr="00E631A8">
        <w:tc>
          <w:tcPr>
            <w:tcW w:w="4428" w:type="dxa"/>
          </w:tcPr>
          <w:p w14:paraId="49A9E721" w14:textId="77777777" w:rsidR="00177308" w:rsidRPr="007D6F4B" w:rsidRDefault="00177308" w:rsidP="00E524F1">
            <w:pPr>
              <w:rPr>
                <w:rFonts w:ascii="Calibri Light" w:hAnsi="Calibri Light" w:cs="Calibri Light"/>
                <w:b/>
                <w:sz w:val="20"/>
                <w:lang w:val="en-GB"/>
              </w:rPr>
            </w:pPr>
            <w:r w:rsidRPr="007D6F4B">
              <w:rPr>
                <w:rFonts w:ascii="Calibri Light" w:hAnsi="Calibri Light" w:cs="Calibri Light"/>
                <w:b/>
                <w:sz w:val="20"/>
                <w:lang w:val="en-GB"/>
              </w:rPr>
              <w:t xml:space="preserve">Job Title </w:t>
            </w:r>
          </w:p>
        </w:tc>
        <w:tc>
          <w:tcPr>
            <w:tcW w:w="4611" w:type="dxa"/>
          </w:tcPr>
          <w:p w14:paraId="1614C238" w14:textId="77777777" w:rsidR="00177308" w:rsidRDefault="00AB6903" w:rsidP="002F0B12">
            <w:pPr>
              <w:rPr>
                <w:rFonts w:ascii="Calibri Light" w:hAnsi="Calibri Light" w:cs="Calibri Light"/>
                <w:sz w:val="20"/>
                <w:lang w:val="en-GB"/>
              </w:rPr>
            </w:pPr>
            <w:r>
              <w:rPr>
                <w:rFonts w:ascii="Calibri Light" w:hAnsi="Calibri Light" w:cs="Calibri Light"/>
                <w:sz w:val="20"/>
                <w:lang w:val="en-GB"/>
              </w:rPr>
              <w:t xml:space="preserve">Reactive Maintenance </w:t>
            </w:r>
            <w:r w:rsidR="00200E8E" w:rsidRPr="007D6F4B">
              <w:rPr>
                <w:rFonts w:ascii="Calibri Light" w:hAnsi="Calibri Light" w:cs="Calibri Light"/>
                <w:sz w:val="20"/>
                <w:lang w:val="en-GB"/>
              </w:rPr>
              <w:t>Surveyor</w:t>
            </w:r>
            <w:r w:rsidR="00071238">
              <w:rPr>
                <w:rFonts w:ascii="Calibri Light" w:hAnsi="Calibri Light" w:cs="Calibri Light"/>
                <w:sz w:val="20"/>
                <w:lang w:val="en-GB"/>
              </w:rPr>
              <w:t xml:space="preserve"> </w:t>
            </w:r>
          </w:p>
          <w:p w14:paraId="356BA108" w14:textId="77777777" w:rsidR="002F0B12" w:rsidRPr="007D6F4B" w:rsidRDefault="002F0B12" w:rsidP="002F0B12">
            <w:pPr>
              <w:rPr>
                <w:rFonts w:ascii="Calibri Light" w:hAnsi="Calibri Light" w:cs="Calibri Light"/>
                <w:sz w:val="20"/>
                <w:lang w:val="en-GB"/>
              </w:rPr>
            </w:pPr>
          </w:p>
        </w:tc>
      </w:tr>
      <w:tr w:rsidR="00177308" w:rsidRPr="007D6F4B" w14:paraId="28DB3A6E" w14:textId="77777777" w:rsidTr="00E631A8">
        <w:tc>
          <w:tcPr>
            <w:tcW w:w="4428" w:type="dxa"/>
          </w:tcPr>
          <w:p w14:paraId="09760C91" w14:textId="77777777" w:rsidR="00177308" w:rsidRPr="007D6F4B" w:rsidRDefault="00177308" w:rsidP="00E524F1">
            <w:pPr>
              <w:rPr>
                <w:rFonts w:ascii="Calibri Light" w:hAnsi="Calibri Light" w:cs="Calibri Light"/>
                <w:b/>
                <w:sz w:val="20"/>
                <w:lang w:val="en-GB"/>
              </w:rPr>
            </w:pPr>
            <w:r w:rsidRPr="007D6F4B">
              <w:rPr>
                <w:rFonts w:ascii="Calibri Light" w:hAnsi="Calibri Light" w:cs="Calibri Light"/>
                <w:b/>
                <w:sz w:val="20"/>
                <w:lang w:val="en-GB"/>
              </w:rPr>
              <w:t>Salary Grade</w:t>
            </w:r>
          </w:p>
        </w:tc>
        <w:tc>
          <w:tcPr>
            <w:tcW w:w="4611" w:type="dxa"/>
          </w:tcPr>
          <w:p w14:paraId="10CCBDDE" w14:textId="77777777" w:rsidR="00177308" w:rsidRPr="001E7ACE" w:rsidRDefault="00BD798D" w:rsidP="00E524F1">
            <w:pPr>
              <w:rPr>
                <w:rFonts w:ascii="Calibri Light" w:hAnsi="Calibri Light" w:cs="Calibri Light"/>
                <w:sz w:val="20"/>
                <w:szCs w:val="20"/>
                <w:lang w:val="en-GB"/>
              </w:rPr>
            </w:pPr>
            <w:r w:rsidRPr="001E7ACE">
              <w:rPr>
                <w:rFonts w:ascii="Calibri Light" w:hAnsi="Calibri Light" w:cs="Calibri Light"/>
                <w:sz w:val="20"/>
                <w:szCs w:val="20"/>
                <w:lang w:val="en-GB"/>
              </w:rPr>
              <w:t xml:space="preserve">Band </w:t>
            </w:r>
            <w:r w:rsidR="002F0B12" w:rsidRPr="001E7ACE">
              <w:rPr>
                <w:rFonts w:ascii="Calibri Light" w:hAnsi="Calibri Light" w:cs="Calibri Light"/>
                <w:sz w:val="20"/>
                <w:szCs w:val="20"/>
                <w:lang w:val="en-GB"/>
              </w:rPr>
              <w:t xml:space="preserve">5 </w:t>
            </w:r>
            <w:r w:rsidR="002F0B12" w:rsidRPr="001E7ACE">
              <w:rPr>
                <w:rFonts w:ascii="Calibri Light" w:hAnsi="Calibri Light" w:cs="Calibri Light"/>
                <w:sz w:val="20"/>
                <w:szCs w:val="20"/>
              </w:rPr>
              <w:t xml:space="preserve">£26,703 - £29,050 per annum </w:t>
            </w:r>
          </w:p>
          <w:p w14:paraId="199CA10D" w14:textId="77777777" w:rsidR="00313493" w:rsidRPr="001E7ACE" w:rsidRDefault="00313493" w:rsidP="006B4B17">
            <w:pPr>
              <w:rPr>
                <w:rFonts w:ascii="Calibri Light" w:hAnsi="Calibri Light" w:cs="Calibri Light"/>
                <w:sz w:val="20"/>
                <w:szCs w:val="20"/>
                <w:lang w:val="en-GB"/>
              </w:rPr>
            </w:pPr>
          </w:p>
        </w:tc>
      </w:tr>
      <w:tr w:rsidR="00177308" w:rsidRPr="007D6F4B" w14:paraId="750D3CAA" w14:textId="77777777" w:rsidTr="00E631A8">
        <w:tc>
          <w:tcPr>
            <w:tcW w:w="4428" w:type="dxa"/>
          </w:tcPr>
          <w:p w14:paraId="7D5D451B" w14:textId="77777777" w:rsidR="00177308" w:rsidRPr="007D6F4B" w:rsidRDefault="00177308" w:rsidP="00E524F1">
            <w:pPr>
              <w:rPr>
                <w:rFonts w:ascii="Calibri Light" w:hAnsi="Calibri Light" w:cs="Calibri Light"/>
                <w:b/>
                <w:sz w:val="20"/>
                <w:lang w:val="en-GB"/>
              </w:rPr>
            </w:pPr>
            <w:r w:rsidRPr="007D6F4B">
              <w:rPr>
                <w:rFonts w:ascii="Calibri Light" w:hAnsi="Calibri Light" w:cs="Calibri Light"/>
                <w:b/>
                <w:sz w:val="20"/>
                <w:lang w:val="en-GB"/>
              </w:rPr>
              <w:t>Section/Team</w:t>
            </w:r>
          </w:p>
        </w:tc>
        <w:tc>
          <w:tcPr>
            <w:tcW w:w="4611" w:type="dxa"/>
          </w:tcPr>
          <w:p w14:paraId="7E311105" w14:textId="77777777" w:rsidR="00177308" w:rsidRPr="007D6F4B" w:rsidRDefault="00177308" w:rsidP="00E524F1">
            <w:pPr>
              <w:rPr>
                <w:rFonts w:ascii="Calibri Light" w:hAnsi="Calibri Light" w:cs="Calibri Light"/>
                <w:sz w:val="20"/>
                <w:lang w:val="en-GB"/>
              </w:rPr>
            </w:pPr>
            <w:r w:rsidRPr="007D6F4B">
              <w:rPr>
                <w:rFonts w:ascii="Calibri Light" w:hAnsi="Calibri Light" w:cs="Calibri Light"/>
                <w:sz w:val="20"/>
                <w:lang w:val="en-GB"/>
              </w:rPr>
              <w:t xml:space="preserve">Property </w:t>
            </w:r>
            <w:r w:rsidR="006B4B17" w:rsidRPr="007D6F4B">
              <w:rPr>
                <w:rFonts w:ascii="Calibri Light" w:hAnsi="Calibri Light" w:cs="Calibri Light"/>
                <w:sz w:val="20"/>
                <w:lang w:val="en-GB"/>
              </w:rPr>
              <w:t xml:space="preserve">&amp; Development </w:t>
            </w:r>
            <w:r w:rsidRPr="007D6F4B">
              <w:rPr>
                <w:rFonts w:ascii="Calibri Light" w:hAnsi="Calibri Light" w:cs="Calibri Light"/>
                <w:sz w:val="20"/>
                <w:lang w:val="en-GB"/>
              </w:rPr>
              <w:t>Department</w:t>
            </w:r>
          </w:p>
          <w:p w14:paraId="3B66E288" w14:textId="77777777" w:rsidR="00177308" w:rsidRPr="007D6F4B" w:rsidRDefault="00177308" w:rsidP="00E524F1">
            <w:pPr>
              <w:rPr>
                <w:rFonts w:ascii="Calibri Light" w:hAnsi="Calibri Light" w:cs="Calibri Light"/>
                <w:sz w:val="20"/>
                <w:lang w:val="en-GB"/>
              </w:rPr>
            </w:pPr>
          </w:p>
        </w:tc>
      </w:tr>
      <w:tr w:rsidR="00177308" w:rsidRPr="007D6F4B" w14:paraId="1B5C22E2" w14:textId="77777777" w:rsidTr="00E631A8">
        <w:tc>
          <w:tcPr>
            <w:tcW w:w="4428" w:type="dxa"/>
          </w:tcPr>
          <w:p w14:paraId="17DD4DFB" w14:textId="77777777" w:rsidR="00177308" w:rsidRPr="007D6F4B" w:rsidRDefault="00177308" w:rsidP="00E524F1">
            <w:pPr>
              <w:pStyle w:val="Heading2"/>
              <w:rPr>
                <w:rFonts w:ascii="Calibri Light" w:hAnsi="Calibri Light" w:cs="Calibri Light"/>
              </w:rPr>
            </w:pPr>
            <w:r w:rsidRPr="007D6F4B">
              <w:rPr>
                <w:rFonts w:ascii="Calibri Light" w:hAnsi="Calibri Light" w:cs="Calibri Light"/>
              </w:rPr>
              <w:t xml:space="preserve">Reporting to </w:t>
            </w:r>
          </w:p>
        </w:tc>
        <w:tc>
          <w:tcPr>
            <w:tcW w:w="4611" w:type="dxa"/>
          </w:tcPr>
          <w:p w14:paraId="2005525A" w14:textId="77777777" w:rsidR="00177308" w:rsidRPr="007D6F4B" w:rsidRDefault="00553D25" w:rsidP="00553D25">
            <w:pPr>
              <w:rPr>
                <w:rFonts w:ascii="Calibri Light" w:hAnsi="Calibri Light" w:cs="Calibri Light"/>
                <w:sz w:val="20"/>
                <w:lang w:val="en-GB"/>
              </w:rPr>
            </w:pPr>
            <w:r w:rsidRPr="007D6F4B">
              <w:rPr>
                <w:rFonts w:ascii="Calibri Light" w:hAnsi="Calibri Light" w:cs="Calibri Light"/>
                <w:sz w:val="20"/>
                <w:lang w:val="en-GB"/>
              </w:rPr>
              <w:t>Head of Property</w:t>
            </w:r>
            <w:r w:rsidR="006B4B17" w:rsidRPr="007D6F4B">
              <w:rPr>
                <w:rFonts w:ascii="Calibri Light" w:hAnsi="Calibri Light" w:cs="Calibri Light"/>
                <w:sz w:val="20"/>
                <w:lang w:val="en-GB"/>
              </w:rPr>
              <w:t xml:space="preserve"> &amp; Development</w:t>
            </w:r>
          </w:p>
          <w:p w14:paraId="07351B12" w14:textId="77777777" w:rsidR="00200E8E" w:rsidRPr="007D6F4B" w:rsidRDefault="00200E8E" w:rsidP="00553D25">
            <w:pPr>
              <w:rPr>
                <w:rFonts w:ascii="Calibri Light" w:hAnsi="Calibri Light" w:cs="Calibri Light"/>
                <w:sz w:val="20"/>
                <w:lang w:val="en-GB"/>
              </w:rPr>
            </w:pPr>
          </w:p>
        </w:tc>
      </w:tr>
      <w:tr w:rsidR="00177308" w:rsidRPr="007D6F4B" w14:paraId="4E649BAA" w14:textId="77777777" w:rsidTr="00E631A8">
        <w:tc>
          <w:tcPr>
            <w:tcW w:w="4428" w:type="dxa"/>
          </w:tcPr>
          <w:p w14:paraId="38B30B6C" w14:textId="77777777" w:rsidR="00177308" w:rsidRPr="007D6F4B" w:rsidRDefault="00177308" w:rsidP="00E524F1">
            <w:pPr>
              <w:rPr>
                <w:rFonts w:ascii="Calibri Light" w:hAnsi="Calibri Light" w:cs="Calibri Light"/>
                <w:b/>
                <w:sz w:val="20"/>
                <w:lang w:val="en-GB"/>
              </w:rPr>
            </w:pPr>
            <w:r w:rsidRPr="007D6F4B">
              <w:rPr>
                <w:rFonts w:ascii="Calibri Light" w:hAnsi="Calibri Light" w:cs="Calibri Light"/>
                <w:b/>
                <w:sz w:val="20"/>
                <w:lang w:val="en-GB"/>
              </w:rPr>
              <w:t>Reporting to job holder</w:t>
            </w:r>
          </w:p>
        </w:tc>
        <w:tc>
          <w:tcPr>
            <w:tcW w:w="4611" w:type="dxa"/>
          </w:tcPr>
          <w:p w14:paraId="47CA0779" w14:textId="77777777" w:rsidR="00177308" w:rsidRPr="007D6F4B" w:rsidRDefault="00BD798D" w:rsidP="00E524F1">
            <w:pPr>
              <w:rPr>
                <w:rFonts w:ascii="Calibri Light" w:hAnsi="Calibri Light" w:cs="Calibri Light"/>
                <w:sz w:val="20"/>
                <w:lang w:val="en-GB"/>
              </w:rPr>
            </w:pPr>
            <w:r w:rsidRPr="007D6F4B">
              <w:rPr>
                <w:rFonts w:ascii="Calibri Light" w:hAnsi="Calibri Light" w:cs="Calibri Light"/>
                <w:sz w:val="20"/>
                <w:lang w:val="en-GB"/>
              </w:rPr>
              <w:t>-</w:t>
            </w:r>
          </w:p>
          <w:p w14:paraId="2C8D939C" w14:textId="77777777" w:rsidR="00177308" w:rsidRPr="007D6F4B" w:rsidRDefault="00177308" w:rsidP="00E524F1">
            <w:pPr>
              <w:rPr>
                <w:rFonts w:ascii="Calibri Light" w:hAnsi="Calibri Light" w:cs="Calibri Light"/>
                <w:sz w:val="20"/>
                <w:lang w:val="en-GB"/>
              </w:rPr>
            </w:pPr>
          </w:p>
        </w:tc>
      </w:tr>
      <w:tr w:rsidR="00177308" w:rsidRPr="007D6F4B" w14:paraId="525640DD" w14:textId="77777777" w:rsidTr="00E631A8">
        <w:trPr>
          <w:trHeight w:val="377"/>
        </w:trPr>
        <w:tc>
          <w:tcPr>
            <w:tcW w:w="4428" w:type="dxa"/>
          </w:tcPr>
          <w:p w14:paraId="04B4BA5A" w14:textId="77777777" w:rsidR="00177308" w:rsidRPr="007D6F4B" w:rsidRDefault="00177308" w:rsidP="00E524F1">
            <w:pPr>
              <w:rPr>
                <w:rFonts w:ascii="Calibri Light" w:hAnsi="Calibri Light" w:cs="Calibri Light"/>
                <w:b/>
                <w:sz w:val="20"/>
                <w:lang w:val="en-GB"/>
              </w:rPr>
            </w:pPr>
            <w:r w:rsidRPr="007D6F4B">
              <w:rPr>
                <w:rFonts w:ascii="Calibri Light" w:hAnsi="Calibri Light" w:cs="Calibri Light"/>
                <w:b/>
                <w:sz w:val="20"/>
                <w:lang w:val="en-GB"/>
              </w:rPr>
              <w:t>Date of issue</w:t>
            </w:r>
          </w:p>
        </w:tc>
        <w:tc>
          <w:tcPr>
            <w:tcW w:w="4611" w:type="dxa"/>
          </w:tcPr>
          <w:p w14:paraId="245DD042" w14:textId="77777777" w:rsidR="00177308" w:rsidRPr="007D6F4B" w:rsidRDefault="00200E8E" w:rsidP="00553D25">
            <w:pPr>
              <w:rPr>
                <w:rFonts w:ascii="Calibri Light" w:hAnsi="Calibri Light" w:cs="Calibri Light"/>
                <w:sz w:val="20"/>
                <w:lang w:val="en-GB"/>
              </w:rPr>
            </w:pPr>
            <w:r w:rsidRPr="007D6F4B">
              <w:rPr>
                <w:rFonts w:ascii="Calibri Light" w:hAnsi="Calibri Light" w:cs="Calibri Light"/>
                <w:sz w:val="20"/>
                <w:lang w:val="en-GB"/>
              </w:rPr>
              <w:t>January 2022</w:t>
            </w:r>
          </w:p>
          <w:p w14:paraId="3E0B4B58" w14:textId="77777777" w:rsidR="00125224" w:rsidRPr="007D6F4B" w:rsidRDefault="00125224" w:rsidP="00553D25">
            <w:pPr>
              <w:rPr>
                <w:rFonts w:ascii="Calibri Light" w:hAnsi="Calibri Light" w:cs="Calibri Light"/>
                <w:sz w:val="20"/>
                <w:lang w:val="en-GB"/>
              </w:rPr>
            </w:pPr>
          </w:p>
        </w:tc>
      </w:tr>
    </w:tbl>
    <w:p w14:paraId="52034C94" w14:textId="77777777" w:rsidR="00177308" w:rsidRPr="007D6F4B" w:rsidRDefault="00177308" w:rsidP="00177308">
      <w:pPr>
        <w:rPr>
          <w:rFonts w:ascii="Calibri Light" w:hAnsi="Calibri Light" w:cs="Calibri Light"/>
          <w:lang w:val="en-GB"/>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19"/>
      </w:tblGrid>
      <w:tr w:rsidR="001B1D96" w:rsidRPr="00C81FD2" w14:paraId="33C22A27" w14:textId="77777777" w:rsidTr="00E631A8">
        <w:trPr>
          <w:trHeight w:val="370"/>
        </w:trPr>
        <w:tc>
          <w:tcPr>
            <w:tcW w:w="9039" w:type="dxa"/>
            <w:shd w:val="clear" w:color="auto" w:fill="auto"/>
          </w:tcPr>
          <w:p w14:paraId="639DB1FD" w14:textId="77777777" w:rsidR="001B1D96" w:rsidRPr="00C81FD2" w:rsidRDefault="001B1D96" w:rsidP="00285EFC">
            <w:pPr>
              <w:spacing w:line="276" w:lineRule="auto"/>
              <w:rPr>
                <w:rFonts w:ascii="Calibri Light" w:hAnsi="Calibri Light" w:cs="Calibri Light"/>
                <w:b/>
                <w:sz w:val="20"/>
                <w:szCs w:val="20"/>
                <w:lang w:val="en-GB"/>
              </w:rPr>
            </w:pPr>
            <w:r w:rsidRPr="00C81FD2">
              <w:rPr>
                <w:rFonts w:ascii="Calibri Light" w:hAnsi="Calibri Light" w:cs="Calibri Light"/>
                <w:b/>
                <w:sz w:val="20"/>
                <w:szCs w:val="20"/>
                <w:lang w:val="en-GB"/>
              </w:rPr>
              <w:t xml:space="preserve">Introduction to Property and Development </w:t>
            </w:r>
            <w:r w:rsidR="00003088" w:rsidRPr="00C81FD2">
              <w:rPr>
                <w:rFonts w:ascii="Calibri Light" w:hAnsi="Calibri Light" w:cs="Calibri Light"/>
                <w:b/>
                <w:sz w:val="20"/>
                <w:szCs w:val="20"/>
                <w:lang w:val="en-GB"/>
              </w:rPr>
              <w:t xml:space="preserve">Team </w:t>
            </w:r>
          </w:p>
        </w:tc>
      </w:tr>
      <w:tr w:rsidR="001B1D96" w:rsidRPr="00C81FD2" w14:paraId="01C8CA18" w14:textId="77777777" w:rsidTr="00E631A8">
        <w:trPr>
          <w:trHeight w:val="238"/>
        </w:trPr>
        <w:tc>
          <w:tcPr>
            <w:tcW w:w="9039" w:type="dxa"/>
            <w:shd w:val="clear" w:color="auto" w:fill="auto"/>
          </w:tcPr>
          <w:p w14:paraId="3AD7DB95" w14:textId="77777777" w:rsidR="001B1D96" w:rsidRPr="00C81FD2" w:rsidRDefault="00003088" w:rsidP="00285EFC">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 xml:space="preserve">The </w:t>
            </w:r>
            <w:r w:rsidR="001B1D96" w:rsidRPr="00C81FD2">
              <w:rPr>
                <w:rFonts w:ascii="Calibri Light" w:hAnsi="Calibri Light" w:cs="Calibri Light"/>
                <w:sz w:val="20"/>
                <w:szCs w:val="20"/>
                <w:lang w:val="en-GB"/>
              </w:rPr>
              <w:t xml:space="preserve">Diocesan Property and Development </w:t>
            </w:r>
            <w:r w:rsidRPr="00C81FD2">
              <w:rPr>
                <w:rFonts w:ascii="Calibri Light" w:hAnsi="Calibri Light" w:cs="Calibri Light"/>
                <w:sz w:val="20"/>
                <w:szCs w:val="20"/>
                <w:lang w:val="en-GB"/>
              </w:rPr>
              <w:t>Team manage</w:t>
            </w:r>
            <w:r w:rsidR="001B1D96" w:rsidRPr="00C81FD2">
              <w:rPr>
                <w:rFonts w:ascii="Calibri Light" w:hAnsi="Calibri Light" w:cs="Calibri Light"/>
                <w:sz w:val="20"/>
                <w:szCs w:val="20"/>
                <w:lang w:val="en-GB"/>
              </w:rPr>
              <w:t xml:space="preserve"> four main </w:t>
            </w:r>
            <w:r w:rsidR="005A5D88" w:rsidRPr="00C81FD2">
              <w:rPr>
                <w:rFonts w:ascii="Calibri Light" w:hAnsi="Calibri Light" w:cs="Calibri Light"/>
                <w:sz w:val="20"/>
                <w:szCs w:val="20"/>
                <w:lang w:val="en-GB"/>
              </w:rPr>
              <w:t>areas</w:t>
            </w:r>
            <w:r w:rsidR="001B1D96" w:rsidRPr="00C81FD2">
              <w:rPr>
                <w:rFonts w:ascii="Calibri Light" w:hAnsi="Calibri Light" w:cs="Calibri Light"/>
                <w:sz w:val="20"/>
                <w:szCs w:val="20"/>
                <w:lang w:val="en-GB"/>
              </w:rPr>
              <w:t>:</w:t>
            </w:r>
          </w:p>
          <w:p w14:paraId="060FAC90" w14:textId="77777777" w:rsidR="001B1D96" w:rsidRPr="00C81FD2" w:rsidRDefault="001B1D96" w:rsidP="00285EFC">
            <w:pPr>
              <w:widowControl w:val="0"/>
              <w:numPr>
                <w:ilvl w:val="0"/>
                <w:numId w:val="1"/>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Facilities management of clergy housing property portfolio with an expenditure budget of over £1m</w:t>
            </w:r>
            <w:r w:rsidR="00721108" w:rsidRPr="00C81FD2">
              <w:rPr>
                <w:rFonts w:ascii="Calibri Light" w:hAnsi="Calibri Light" w:cs="Calibri Light"/>
                <w:sz w:val="20"/>
                <w:szCs w:val="20"/>
                <w:lang w:val="en-GB"/>
              </w:rPr>
              <w:t>.</w:t>
            </w:r>
            <w:r w:rsidRPr="00C81FD2">
              <w:rPr>
                <w:rFonts w:ascii="Calibri Light" w:hAnsi="Calibri Light" w:cs="Calibri Light"/>
                <w:sz w:val="20"/>
                <w:szCs w:val="20"/>
                <w:lang w:val="en-GB"/>
              </w:rPr>
              <w:t xml:space="preserve"> </w:t>
            </w:r>
          </w:p>
          <w:p w14:paraId="225BC417" w14:textId="77777777" w:rsidR="001B1D96" w:rsidRPr="00C81FD2" w:rsidRDefault="001B1D96" w:rsidP="00285EFC">
            <w:pPr>
              <w:widowControl w:val="0"/>
              <w:numPr>
                <w:ilvl w:val="0"/>
                <w:numId w:val="1"/>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Facilities management of the Diocesan offices</w:t>
            </w:r>
            <w:r w:rsidR="00F65B70" w:rsidRPr="00C81FD2">
              <w:rPr>
                <w:rFonts w:ascii="Calibri Light" w:hAnsi="Calibri Light" w:cs="Calibri Light"/>
                <w:sz w:val="20"/>
                <w:szCs w:val="20"/>
                <w:lang w:val="en-GB"/>
              </w:rPr>
              <w:t xml:space="preserve"> working with the Office Manager</w:t>
            </w:r>
            <w:r w:rsidRPr="00C81FD2">
              <w:rPr>
                <w:rFonts w:ascii="Calibri Light" w:hAnsi="Calibri Light" w:cs="Calibri Light"/>
                <w:sz w:val="20"/>
                <w:szCs w:val="20"/>
                <w:lang w:val="en-GB"/>
              </w:rPr>
              <w:t>.</w:t>
            </w:r>
          </w:p>
          <w:p w14:paraId="357E6D8A" w14:textId="77777777" w:rsidR="001B1D96" w:rsidRPr="00C81FD2" w:rsidRDefault="001B1D96" w:rsidP="00285EFC">
            <w:pPr>
              <w:widowControl w:val="0"/>
              <w:numPr>
                <w:ilvl w:val="0"/>
                <w:numId w:val="1"/>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Facilities management of Ann Edwards Charity (Almshouses)</w:t>
            </w:r>
            <w:r w:rsidR="00F65B70" w:rsidRPr="00C81FD2">
              <w:rPr>
                <w:rFonts w:ascii="Calibri Light" w:hAnsi="Calibri Light" w:cs="Calibri Light"/>
                <w:sz w:val="20"/>
                <w:szCs w:val="20"/>
                <w:lang w:val="en-GB"/>
              </w:rPr>
              <w:t xml:space="preserve"> working with the Charity’s Clerk/Co-ordinator.</w:t>
            </w:r>
            <w:r w:rsidRPr="00C81FD2">
              <w:rPr>
                <w:rFonts w:ascii="Calibri Light" w:hAnsi="Calibri Light" w:cs="Calibri Light"/>
                <w:sz w:val="20"/>
                <w:szCs w:val="20"/>
                <w:lang w:val="en-GB"/>
              </w:rPr>
              <w:t xml:space="preserve"> </w:t>
            </w:r>
          </w:p>
          <w:p w14:paraId="4E3D100A" w14:textId="77777777" w:rsidR="00EA0861" w:rsidRPr="00C81FD2" w:rsidRDefault="00630061" w:rsidP="00285EFC">
            <w:pPr>
              <w:widowControl w:val="0"/>
              <w:numPr>
                <w:ilvl w:val="0"/>
                <w:numId w:val="1"/>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Management of</w:t>
            </w:r>
            <w:r w:rsidR="005A5D88" w:rsidRPr="00C81FD2">
              <w:rPr>
                <w:rFonts w:ascii="Calibri Light" w:hAnsi="Calibri Light" w:cs="Calibri Light"/>
                <w:sz w:val="20"/>
                <w:szCs w:val="20"/>
                <w:lang w:val="en-GB"/>
              </w:rPr>
              <w:t xml:space="preserve"> new build developments on Parsonage and Glebe Land</w:t>
            </w:r>
            <w:r w:rsidRPr="00C81FD2">
              <w:rPr>
                <w:rFonts w:ascii="Calibri Light" w:hAnsi="Calibri Light" w:cs="Calibri Light"/>
                <w:sz w:val="20"/>
                <w:szCs w:val="20"/>
                <w:lang w:val="en-GB"/>
              </w:rPr>
              <w:t xml:space="preserve">. </w:t>
            </w:r>
          </w:p>
          <w:p w14:paraId="179D1F5C" w14:textId="77777777" w:rsidR="00EA0861" w:rsidRPr="00C81FD2" w:rsidRDefault="00EA0861" w:rsidP="00285EFC">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p>
        </w:tc>
      </w:tr>
      <w:tr w:rsidR="001B1D96" w:rsidRPr="00C81FD2" w14:paraId="475018CF" w14:textId="77777777" w:rsidTr="00E631A8">
        <w:trPr>
          <w:trHeight w:val="249"/>
        </w:trPr>
        <w:tc>
          <w:tcPr>
            <w:tcW w:w="9039" w:type="dxa"/>
            <w:shd w:val="clear" w:color="auto" w:fill="auto"/>
          </w:tcPr>
          <w:p w14:paraId="0EFD9AA4" w14:textId="77777777" w:rsidR="001B1D96" w:rsidRPr="00C81FD2" w:rsidRDefault="00EA0861" w:rsidP="00285EFC">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b/>
                <w:sz w:val="20"/>
                <w:szCs w:val="20"/>
                <w:lang w:val="en-GB"/>
              </w:rPr>
            </w:pPr>
            <w:r w:rsidRPr="00C81FD2">
              <w:rPr>
                <w:rFonts w:ascii="Calibri Light" w:hAnsi="Calibri Light" w:cs="Calibri Light"/>
                <w:b/>
                <w:sz w:val="20"/>
                <w:szCs w:val="20"/>
                <w:lang w:val="en-GB"/>
              </w:rPr>
              <w:t>The</w:t>
            </w:r>
            <w:r w:rsidR="005A5D88" w:rsidRPr="00C81FD2">
              <w:rPr>
                <w:rFonts w:ascii="Calibri Light" w:hAnsi="Calibri Light" w:cs="Calibri Light"/>
                <w:b/>
                <w:sz w:val="20"/>
                <w:szCs w:val="20"/>
                <w:lang w:val="en-GB"/>
              </w:rPr>
              <w:t xml:space="preserve"> </w:t>
            </w:r>
            <w:r w:rsidR="001B1D96" w:rsidRPr="00C81FD2">
              <w:rPr>
                <w:rFonts w:ascii="Calibri Light" w:hAnsi="Calibri Light" w:cs="Calibri Light"/>
                <w:b/>
                <w:sz w:val="20"/>
                <w:szCs w:val="20"/>
                <w:lang w:val="en-GB"/>
              </w:rPr>
              <w:t>aims are to:</w:t>
            </w:r>
          </w:p>
          <w:p w14:paraId="32224798" w14:textId="77777777" w:rsidR="00F419E2" w:rsidRPr="00C81FD2" w:rsidRDefault="00EA0861" w:rsidP="00285EFC">
            <w:pPr>
              <w:widowControl w:val="0"/>
              <w:numPr>
                <w:ilvl w:val="0"/>
                <w:numId w:val="2"/>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 xml:space="preserve">To achieve compliance with </w:t>
            </w:r>
            <w:r w:rsidR="00427F82" w:rsidRPr="00C81FD2">
              <w:rPr>
                <w:rFonts w:ascii="Calibri Light" w:hAnsi="Calibri Light" w:cs="Calibri Light"/>
                <w:sz w:val="20"/>
                <w:szCs w:val="20"/>
                <w:lang w:val="en-GB"/>
              </w:rPr>
              <w:t xml:space="preserve">Health and Safety and Wellbeing </w:t>
            </w:r>
            <w:r w:rsidR="00F419E2" w:rsidRPr="00C81FD2">
              <w:rPr>
                <w:rFonts w:ascii="Calibri Light" w:hAnsi="Calibri Light" w:cs="Calibri Light"/>
                <w:sz w:val="20"/>
                <w:szCs w:val="20"/>
                <w:lang w:val="en-GB"/>
              </w:rPr>
              <w:t>Regulations and L</w:t>
            </w:r>
            <w:r w:rsidRPr="00C81FD2">
              <w:rPr>
                <w:rFonts w:ascii="Calibri Light" w:hAnsi="Calibri Light" w:cs="Calibri Light"/>
                <w:sz w:val="20"/>
                <w:szCs w:val="20"/>
                <w:lang w:val="en-GB"/>
              </w:rPr>
              <w:t>egislation</w:t>
            </w:r>
            <w:r w:rsidR="00F419E2" w:rsidRPr="00C81FD2">
              <w:rPr>
                <w:rFonts w:ascii="Calibri Light" w:hAnsi="Calibri Light" w:cs="Calibri Light"/>
                <w:sz w:val="20"/>
                <w:szCs w:val="20"/>
                <w:lang w:val="en-GB"/>
              </w:rPr>
              <w:t>.</w:t>
            </w:r>
          </w:p>
          <w:p w14:paraId="68215DAB" w14:textId="77777777" w:rsidR="00F419E2" w:rsidRPr="00C81FD2" w:rsidRDefault="00F419E2" w:rsidP="00285EFC">
            <w:pPr>
              <w:widowControl w:val="0"/>
              <w:numPr>
                <w:ilvl w:val="0"/>
                <w:numId w:val="2"/>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To manage the property portfolio as detailed in the ‘Repair of Benefice Buildings Measure 1972’.</w:t>
            </w:r>
          </w:p>
          <w:p w14:paraId="631365F3" w14:textId="77777777" w:rsidR="00406F50" w:rsidRPr="00C81FD2" w:rsidRDefault="00F419E2" w:rsidP="00285EFC">
            <w:pPr>
              <w:widowControl w:val="0"/>
              <w:numPr>
                <w:ilvl w:val="0"/>
                <w:numId w:val="2"/>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bCs/>
                <w:sz w:val="20"/>
                <w:szCs w:val="20"/>
                <w:lang w:val="en-GB"/>
              </w:rPr>
            </w:pPr>
            <w:r w:rsidRPr="00C81FD2">
              <w:rPr>
                <w:rFonts w:ascii="Calibri Light" w:hAnsi="Calibri Light" w:cs="Calibri Light"/>
                <w:bCs/>
                <w:sz w:val="20"/>
                <w:szCs w:val="20"/>
                <w:lang w:val="en-GB"/>
              </w:rPr>
              <w:t>To d</w:t>
            </w:r>
            <w:r w:rsidR="00406F50" w:rsidRPr="00C81FD2">
              <w:rPr>
                <w:rFonts w:ascii="Calibri Light" w:hAnsi="Calibri Light" w:cs="Calibri Light"/>
                <w:bCs/>
                <w:sz w:val="20"/>
                <w:szCs w:val="20"/>
                <w:lang w:val="en-GB"/>
              </w:rPr>
              <w:t>eliver a comprehensive, good quality planned and responsive maintenance service</w:t>
            </w:r>
            <w:r w:rsidRPr="00C81FD2">
              <w:rPr>
                <w:rFonts w:ascii="Calibri Light" w:hAnsi="Calibri Light" w:cs="Calibri Light"/>
                <w:bCs/>
                <w:sz w:val="20"/>
                <w:szCs w:val="20"/>
                <w:lang w:val="en-GB"/>
              </w:rPr>
              <w:t xml:space="preserve"> in accordance with the Departments </w:t>
            </w:r>
            <w:r w:rsidR="00C835E1" w:rsidRPr="00C81FD2">
              <w:rPr>
                <w:rFonts w:ascii="Calibri Light" w:hAnsi="Calibri Light" w:cs="Calibri Light"/>
                <w:bCs/>
                <w:sz w:val="20"/>
                <w:szCs w:val="20"/>
                <w:lang w:val="en-GB"/>
              </w:rPr>
              <w:t>Health and Safety Policy</w:t>
            </w:r>
            <w:r w:rsidRPr="00C81FD2">
              <w:rPr>
                <w:rFonts w:ascii="Calibri Light" w:hAnsi="Calibri Light" w:cs="Calibri Light"/>
                <w:bCs/>
                <w:sz w:val="20"/>
                <w:szCs w:val="20"/>
                <w:lang w:val="en-GB"/>
              </w:rPr>
              <w:t>.</w:t>
            </w:r>
          </w:p>
          <w:p w14:paraId="7A3B0CA4" w14:textId="77777777" w:rsidR="00406F50" w:rsidRPr="00C81FD2" w:rsidRDefault="00F419E2" w:rsidP="00285EFC">
            <w:pPr>
              <w:widowControl w:val="0"/>
              <w:numPr>
                <w:ilvl w:val="0"/>
                <w:numId w:val="2"/>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bCs/>
                <w:sz w:val="20"/>
                <w:szCs w:val="20"/>
                <w:lang w:val="en-GB"/>
              </w:rPr>
              <w:t xml:space="preserve">To provide </w:t>
            </w:r>
            <w:r w:rsidR="00406F50" w:rsidRPr="00C81FD2">
              <w:rPr>
                <w:rFonts w:ascii="Calibri Light" w:hAnsi="Calibri Light" w:cs="Calibri Light"/>
                <w:bCs/>
                <w:sz w:val="20"/>
                <w:szCs w:val="20"/>
                <w:lang w:val="en-GB"/>
              </w:rPr>
              <w:t xml:space="preserve">a full range of technical surveying duties including Project Management, problem solving (defect diagnosis), </w:t>
            </w:r>
            <w:proofErr w:type="gramStart"/>
            <w:r w:rsidR="00406F50" w:rsidRPr="00C81FD2">
              <w:rPr>
                <w:rFonts w:ascii="Calibri Light" w:hAnsi="Calibri Light" w:cs="Calibri Light"/>
                <w:bCs/>
                <w:sz w:val="20"/>
                <w:szCs w:val="20"/>
                <w:lang w:val="en-GB"/>
              </w:rPr>
              <w:t>specifying</w:t>
            </w:r>
            <w:proofErr w:type="gramEnd"/>
            <w:r w:rsidR="00406F50" w:rsidRPr="00C81FD2">
              <w:rPr>
                <w:rFonts w:ascii="Calibri Light" w:hAnsi="Calibri Light" w:cs="Calibri Light"/>
                <w:bCs/>
                <w:sz w:val="20"/>
                <w:szCs w:val="20"/>
                <w:lang w:val="en-GB"/>
              </w:rPr>
              <w:t xml:space="preserve"> and managing repair and improvement works and annual servicing programmes. </w:t>
            </w:r>
          </w:p>
          <w:p w14:paraId="4660E8F6" w14:textId="77777777" w:rsidR="001B1D96" w:rsidRPr="00C81FD2" w:rsidRDefault="001B1D96" w:rsidP="00285EFC">
            <w:pPr>
              <w:widowControl w:val="0"/>
              <w:numPr>
                <w:ilvl w:val="0"/>
                <w:numId w:val="2"/>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Retain value of investments</w:t>
            </w:r>
            <w:r w:rsidR="00427F82" w:rsidRPr="00C81FD2">
              <w:rPr>
                <w:rFonts w:ascii="Calibri Light" w:hAnsi="Calibri Light" w:cs="Calibri Light"/>
                <w:sz w:val="20"/>
                <w:szCs w:val="20"/>
                <w:lang w:val="en-GB"/>
              </w:rPr>
              <w:t>.</w:t>
            </w:r>
          </w:p>
          <w:p w14:paraId="0ED6091A" w14:textId="77777777" w:rsidR="001B1D96" w:rsidRPr="00C81FD2" w:rsidRDefault="001B1D96" w:rsidP="00285EFC">
            <w:pPr>
              <w:widowControl w:val="0"/>
              <w:numPr>
                <w:ilvl w:val="0"/>
                <w:numId w:val="2"/>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 xml:space="preserve">Maintain </w:t>
            </w:r>
            <w:r w:rsidR="005A5D88" w:rsidRPr="00C81FD2">
              <w:rPr>
                <w:rFonts w:ascii="Calibri Light" w:hAnsi="Calibri Light" w:cs="Calibri Light"/>
                <w:sz w:val="20"/>
                <w:szCs w:val="20"/>
                <w:lang w:val="en-GB"/>
              </w:rPr>
              <w:t xml:space="preserve">and update </w:t>
            </w:r>
            <w:r w:rsidRPr="00C81FD2">
              <w:rPr>
                <w:rFonts w:ascii="Calibri Light" w:hAnsi="Calibri Light" w:cs="Calibri Light"/>
                <w:sz w:val="20"/>
                <w:szCs w:val="20"/>
                <w:lang w:val="en-GB"/>
              </w:rPr>
              <w:t xml:space="preserve">the </w:t>
            </w:r>
            <w:r w:rsidR="005A5D88" w:rsidRPr="00C81FD2">
              <w:rPr>
                <w:rFonts w:ascii="Calibri Light" w:hAnsi="Calibri Light" w:cs="Calibri Light"/>
                <w:sz w:val="20"/>
                <w:szCs w:val="20"/>
                <w:lang w:val="en-GB"/>
              </w:rPr>
              <w:t>property portfolio</w:t>
            </w:r>
            <w:r w:rsidRPr="00C81FD2">
              <w:rPr>
                <w:rFonts w:ascii="Calibri Light" w:hAnsi="Calibri Light" w:cs="Calibri Light"/>
                <w:sz w:val="20"/>
                <w:szCs w:val="20"/>
                <w:lang w:val="en-GB"/>
              </w:rPr>
              <w:t xml:space="preserve"> in a condition </w:t>
            </w:r>
            <w:r w:rsidR="005A5D88" w:rsidRPr="00C81FD2">
              <w:rPr>
                <w:rFonts w:ascii="Calibri Light" w:hAnsi="Calibri Light" w:cs="Calibri Light"/>
                <w:sz w:val="20"/>
                <w:szCs w:val="20"/>
                <w:lang w:val="en-GB"/>
              </w:rPr>
              <w:t xml:space="preserve">so they </w:t>
            </w:r>
            <w:r w:rsidRPr="00C81FD2">
              <w:rPr>
                <w:rFonts w:ascii="Calibri Light" w:hAnsi="Calibri Light" w:cs="Calibri Light"/>
                <w:sz w:val="20"/>
                <w:szCs w:val="20"/>
                <w:lang w:val="en-GB"/>
              </w:rPr>
              <w:t xml:space="preserve">continue to fulfil </w:t>
            </w:r>
            <w:r w:rsidR="00427F82" w:rsidRPr="00C81FD2">
              <w:rPr>
                <w:rFonts w:ascii="Calibri Light" w:hAnsi="Calibri Light" w:cs="Calibri Light"/>
                <w:sz w:val="20"/>
                <w:szCs w:val="20"/>
                <w:lang w:val="en-GB"/>
              </w:rPr>
              <w:t>their function.</w:t>
            </w:r>
            <w:r w:rsidRPr="00C81FD2">
              <w:rPr>
                <w:rFonts w:ascii="Calibri Light" w:hAnsi="Calibri Light" w:cs="Calibri Light"/>
                <w:sz w:val="20"/>
                <w:szCs w:val="20"/>
                <w:lang w:val="en-GB"/>
              </w:rPr>
              <w:t xml:space="preserve"> </w:t>
            </w:r>
          </w:p>
          <w:p w14:paraId="4427D4DB" w14:textId="77777777" w:rsidR="001B1D96" w:rsidRPr="00C81FD2" w:rsidRDefault="001B1D96" w:rsidP="00285EFC">
            <w:pPr>
              <w:widowControl w:val="0"/>
              <w:numPr>
                <w:ilvl w:val="0"/>
                <w:numId w:val="2"/>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Present a good appearance / image for the Church</w:t>
            </w:r>
            <w:r w:rsidR="00427F82" w:rsidRPr="00C81FD2">
              <w:rPr>
                <w:rFonts w:ascii="Calibri Light" w:hAnsi="Calibri Light" w:cs="Calibri Light"/>
                <w:sz w:val="20"/>
                <w:szCs w:val="20"/>
                <w:lang w:val="en-GB"/>
              </w:rPr>
              <w:t>.</w:t>
            </w:r>
          </w:p>
          <w:p w14:paraId="471DA80E" w14:textId="77777777" w:rsidR="005A5D88" w:rsidRPr="00C81FD2" w:rsidRDefault="005A5D88" w:rsidP="00285EFC">
            <w:pPr>
              <w:widowControl w:val="0"/>
              <w:numPr>
                <w:ilvl w:val="0"/>
                <w:numId w:val="2"/>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Provide excellent customer service</w:t>
            </w:r>
            <w:r w:rsidR="0001136A" w:rsidRPr="00C81FD2">
              <w:rPr>
                <w:rFonts w:ascii="Calibri Light" w:hAnsi="Calibri Light" w:cs="Calibri Light"/>
                <w:sz w:val="20"/>
                <w:szCs w:val="20"/>
                <w:lang w:val="en-GB"/>
              </w:rPr>
              <w:t xml:space="preserve"> and engage</w:t>
            </w:r>
            <w:r w:rsidRPr="00C81FD2">
              <w:rPr>
                <w:rFonts w:ascii="Calibri Light" w:hAnsi="Calibri Light" w:cs="Calibri Light"/>
                <w:sz w:val="20"/>
                <w:szCs w:val="20"/>
                <w:lang w:val="en-GB"/>
              </w:rPr>
              <w:t xml:space="preserve"> </w:t>
            </w:r>
            <w:r w:rsidR="0001136A" w:rsidRPr="00C81FD2">
              <w:rPr>
                <w:rFonts w:ascii="Calibri Light" w:hAnsi="Calibri Light" w:cs="Calibri Light"/>
                <w:sz w:val="20"/>
                <w:szCs w:val="20"/>
                <w:lang w:val="en-GB"/>
              </w:rPr>
              <w:t xml:space="preserve">with </w:t>
            </w:r>
            <w:r w:rsidRPr="00C81FD2">
              <w:rPr>
                <w:rFonts w:ascii="Calibri Light" w:hAnsi="Calibri Light" w:cs="Calibri Light"/>
                <w:sz w:val="20"/>
                <w:szCs w:val="20"/>
                <w:lang w:val="en-GB"/>
              </w:rPr>
              <w:t>clergy</w:t>
            </w:r>
            <w:r w:rsidR="0001136A" w:rsidRPr="00C81FD2">
              <w:rPr>
                <w:rFonts w:ascii="Calibri Light" w:hAnsi="Calibri Light" w:cs="Calibri Light"/>
                <w:sz w:val="20"/>
                <w:szCs w:val="20"/>
                <w:lang w:val="en-GB"/>
              </w:rPr>
              <w:t xml:space="preserve"> and families</w:t>
            </w:r>
            <w:r w:rsidR="00F65B70" w:rsidRPr="00C81FD2">
              <w:rPr>
                <w:rFonts w:ascii="Calibri Light" w:hAnsi="Calibri Light" w:cs="Calibri Light"/>
                <w:sz w:val="20"/>
                <w:szCs w:val="20"/>
                <w:lang w:val="en-GB"/>
              </w:rPr>
              <w:t>, and tenants.</w:t>
            </w:r>
            <w:r w:rsidR="007B671E" w:rsidRPr="00C81FD2">
              <w:rPr>
                <w:rFonts w:ascii="Calibri Light" w:hAnsi="Calibri Light" w:cs="Calibri Light"/>
                <w:sz w:val="20"/>
                <w:szCs w:val="20"/>
                <w:lang w:val="en-GB"/>
              </w:rPr>
              <w:t xml:space="preserve"> </w:t>
            </w:r>
          </w:p>
          <w:p w14:paraId="57C4FA66" w14:textId="77777777" w:rsidR="005A5D88" w:rsidRPr="00C81FD2" w:rsidRDefault="005A5D88" w:rsidP="00285EFC">
            <w:pPr>
              <w:widowControl w:val="0"/>
              <w:numPr>
                <w:ilvl w:val="0"/>
                <w:numId w:val="2"/>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Provide quality product; and</w:t>
            </w:r>
          </w:p>
          <w:p w14:paraId="3AC708AD" w14:textId="77777777" w:rsidR="005A5D88" w:rsidRPr="00C81FD2" w:rsidRDefault="005A5D88" w:rsidP="00285EFC">
            <w:pPr>
              <w:widowControl w:val="0"/>
              <w:numPr>
                <w:ilvl w:val="0"/>
                <w:numId w:val="2"/>
              </w:num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Obtain best value</w:t>
            </w:r>
          </w:p>
          <w:p w14:paraId="00A4A4BA" w14:textId="77777777" w:rsidR="001B1D96" w:rsidRPr="00C81FD2" w:rsidRDefault="001B1D96" w:rsidP="00285EFC">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p>
        </w:tc>
      </w:tr>
    </w:tbl>
    <w:p w14:paraId="66D4A19A" w14:textId="77777777" w:rsidR="00307393" w:rsidRPr="00C81FD2" w:rsidRDefault="00307393" w:rsidP="00285EFC">
      <w:pPr>
        <w:spacing w:line="276" w:lineRule="auto"/>
        <w:rPr>
          <w:rFonts w:ascii="Calibri Light" w:hAnsi="Calibri Light" w:cs="Calibri Light"/>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485"/>
      </w:tblGrid>
      <w:tr w:rsidR="00307393" w:rsidRPr="00C81FD2" w14:paraId="2737A486" w14:textId="77777777" w:rsidTr="00E631A8">
        <w:trPr>
          <w:trHeight w:val="301"/>
        </w:trPr>
        <w:tc>
          <w:tcPr>
            <w:tcW w:w="9039" w:type="dxa"/>
            <w:gridSpan w:val="2"/>
            <w:shd w:val="clear" w:color="auto" w:fill="auto"/>
          </w:tcPr>
          <w:p w14:paraId="0648858A" w14:textId="77777777" w:rsidR="00307393" w:rsidRPr="00C81FD2" w:rsidRDefault="00427F82" w:rsidP="00285EFC">
            <w:pPr>
              <w:spacing w:line="276" w:lineRule="auto"/>
              <w:rPr>
                <w:rFonts w:ascii="Calibri Light" w:hAnsi="Calibri Light" w:cs="Calibri Light"/>
                <w:b/>
                <w:sz w:val="20"/>
                <w:szCs w:val="20"/>
                <w:lang w:val="en-GB"/>
              </w:rPr>
            </w:pPr>
            <w:r w:rsidRPr="00C81FD2">
              <w:rPr>
                <w:rFonts w:ascii="Calibri Light" w:hAnsi="Calibri Light" w:cs="Calibri Light"/>
                <w:b/>
                <w:sz w:val="20"/>
                <w:szCs w:val="20"/>
                <w:lang w:val="en-GB"/>
              </w:rPr>
              <w:t>Principal Accountabilities</w:t>
            </w:r>
          </w:p>
        </w:tc>
      </w:tr>
      <w:tr w:rsidR="006B7AAF" w:rsidRPr="00C81FD2" w14:paraId="3856B287" w14:textId="77777777" w:rsidTr="00C81FD2">
        <w:trPr>
          <w:trHeight w:val="55"/>
        </w:trPr>
        <w:tc>
          <w:tcPr>
            <w:tcW w:w="534" w:type="dxa"/>
            <w:shd w:val="clear" w:color="auto" w:fill="auto"/>
          </w:tcPr>
          <w:p w14:paraId="1CAF74A9" w14:textId="77777777" w:rsidR="006B7AAF" w:rsidRPr="00C81FD2" w:rsidRDefault="006B7AAF" w:rsidP="00285EFC">
            <w:pPr>
              <w:spacing w:line="276" w:lineRule="auto"/>
              <w:rPr>
                <w:rFonts w:ascii="Calibri Light" w:hAnsi="Calibri Light" w:cs="Calibri Light"/>
                <w:sz w:val="20"/>
                <w:szCs w:val="20"/>
                <w:lang w:val="en-GB"/>
              </w:rPr>
            </w:pPr>
            <w:r w:rsidRPr="00C81FD2">
              <w:rPr>
                <w:rFonts w:ascii="Calibri Light" w:hAnsi="Calibri Light" w:cs="Calibri Light"/>
                <w:sz w:val="20"/>
                <w:szCs w:val="20"/>
                <w:lang w:val="en-GB"/>
              </w:rPr>
              <w:t>1.</w:t>
            </w:r>
          </w:p>
        </w:tc>
        <w:tc>
          <w:tcPr>
            <w:tcW w:w="8505" w:type="dxa"/>
            <w:shd w:val="clear" w:color="auto" w:fill="auto"/>
          </w:tcPr>
          <w:p w14:paraId="121B31EB" w14:textId="77777777" w:rsidR="006B7AAF" w:rsidRPr="00C81FD2" w:rsidRDefault="006B7AAF" w:rsidP="00285EFC">
            <w:pPr>
              <w:spacing w:line="276" w:lineRule="auto"/>
              <w:rPr>
                <w:rFonts w:ascii="Calibri Light" w:hAnsi="Calibri Light" w:cs="Calibri Light"/>
                <w:sz w:val="20"/>
                <w:szCs w:val="20"/>
                <w:lang w:val="en-GB"/>
              </w:rPr>
            </w:pPr>
            <w:r w:rsidRPr="00C81FD2">
              <w:rPr>
                <w:rFonts w:ascii="Calibri Light" w:hAnsi="Calibri Light" w:cs="Calibri Light"/>
                <w:sz w:val="20"/>
                <w:szCs w:val="20"/>
                <w:lang w:val="en-GB"/>
              </w:rPr>
              <w:t xml:space="preserve">To manage </w:t>
            </w:r>
            <w:r w:rsidR="00200C1E" w:rsidRPr="00C81FD2">
              <w:rPr>
                <w:rFonts w:ascii="Calibri Light" w:hAnsi="Calibri Light" w:cs="Calibri Light"/>
                <w:sz w:val="20"/>
                <w:szCs w:val="20"/>
                <w:lang w:val="en-GB"/>
              </w:rPr>
              <w:t xml:space="preserve">and deliver a comprehensive </w:t>
            </w:r>
            <w:r w:rsidRPr="00C81FD2">
              <w:rPr>
                <w:rFonts w:ascii="Calibri Light" w:hAnsi="Calibri Light" w:cs="Calibri Light"/>
                <w:sz w:val="20"/>
                <w:szCs w:val="20"/>
                <w:lang w:val="en-GB"/>
              </w:rPr>
              <w:t xml:space="preserve">reactive maintenance </w:t>
            </w:r>
            <w:r w:rsidR="00DC2774" w:rsidRPr="00C81FD2">
              <w:rPr>
                <w:rFonts w:ascii="Calibri Light" w:hAnsi="Calibri Light" w:cs="Calibri Light"/>
                <w:sz w:val="20"/>
                <w:szCs w:val="20"/>
                <w:lang w:val="en-GB"/>
              </w:rPr>
              <w:t>service</w:t>
            </w:r>
            <w:r w:rsidRPr="00C81FD2">
              <w:rPr>
                <w:rFonts w:ascii="Calibri Light" w:hAnsi="Calibri Light" w:cs="Calibri Light"/>
                <w:sz w:val="20"/>
                <w:szCs w:val="20"/>
                <w:lang w:val="en-GB"/>
              </w:rPr>
              <w:t xml:space="preserve"> on a </w:t>
            </w:r>
            <w:r w:rsidR="00F072EA" w:rsidRPr="00C81FD2">
              <w:rPr>
                <w:rFonts w:ascii="Calibri Light" w:hAnsi="Calibri Light" w:cs="Calibri Light"/>
                <w:sz w:val="20"/>
                <w:szCs w:val="20"/>
                <w:lang w:val="en-GB"/>
              </w:rPr>
              <w:t>day-to-day</w:t>
            </w:r>
            <w:r w:rsidRPr="00C81FD2">
              <w:rPr>
                <w:rFonts w:ascii="Calibri Light" w:hAnsi="Calibri Light" w:cs="Calibri Light"/>
                <w:sz w:val="20"/>
                <w:szCs w:val="20"/>
                <w:lang w:val="en-GB"/>
              </w:rPr>
              <w:t xml:space="preserve"> basis working alongside the </w:t>
            </w:r>
            <w:r w:rsidR="00AB6903" w:rsidRPr="00C81FD2">
              <w:rPr>
                <w:rFonts w:ascii="Calibri Light" w:hAnsi="Calibri Light" w:cs="Calibri Light"/>
                <w:sz w:val="20"/>
                <w:szCs w:val="20"/>
                <w:lang w:val="en-GB"/>
              </w:rPr>
              <w:t xml:space="preserve">Property </w:t>
            </w:r>
            <w:r w:rsidRPr="00C81FD2">
              <w:rPr>
                <w:rFonts w:ascii="Calibri Light" w:hAnsi="Calibri Light" w:cs="Calibri Light"/>
                <w:sz w:val="20"/>
                <w:szCs w:val="20"/>
                <w:lang w:val="en-GB"/>
              </w:rPr>
              <w:t xml:space="preserve">Surveyor reporting to the Head of Property and Development. </w:t>
            </w:r>
          </w:p>
        </w:tc>
      </w:tr>
      <w:tr w:rsidR="00195AAB" w:rsidRPr="00C81FD2" w14:paraId="6C22BA66" w14:textId="77777777" w:rsidTr="00C81FD2">
        <w:trPr>
          <w:trHeight w:val="52"/>
        </w:trPr>
        <w:tc>
          <w:tcPr>
            <w:tcW w:w="534" w:type="dxa"/>
            <w:shd w:val="clear" w:color="auto" w:fill="auto"/>
          </w:tcPr>
          <w:p w14:paraId="710BBAAF" w14:textId="77777777" w:rsidR="00195AAB" w:rsidRPr="00C81FD2" w:rsidRDefault="00195AAB" w:rsidP="00195AAB">
            <w:pPr>
              <w:spacing w:line="276" w:lineRule="auto"/>
              <w:rPr>
                <w:rFonts w:ascii="Calibri Light" w:hAnsi="Calibri Light" w:cs="Calibri Light"/>
                <w:sz w:val="20"/>
                <w:szCs w:val="20"/>
                <w:lang w:val="en-GB"/>
              </w:rPr>
            </w:pPr>
            <w:r w:rsidRPr="00C81FD2">
              <w:rPr>
                <w:rFonts w:ascii="Calibri Light" w:hAnsi="Calibri Light" w:cs="Calibri Light"/>
                <w:sz w:val="20"/>
                <w:szCs w:val="20"/>
                <w:lang w:val="en-GB"/>
              </w:rPr>
              <w:t>2.</w:t>
            </w:r>
          </w:p>
        </w:tc>
        <w:tc>
          <w:tcPr>
            <w:tcW w:w="8505" w:type="dxa"/>
            <w:shd w:val="clear" w:color="auto" w:fill="auto"/>
          </w:tcPr>
          <w:p w14:paraId="6A05BD03" w14:textId="77777777" w:rsidR="00195AAB" w:rsidRPr="00C81FD2" w:rsidRDefault="00195AAB" w:rsidP="00195AAB">
            <w:pPr>
              <w:spacing w:line="276" w:lineRule="auto"/>
              <w:rPr>
                <w:rFonts w:ascii="Calibri Light" w:hAnsi="Calibri Light" w:cs="Calibri Light"/>
                <w:sz w:val="20"/>
                <w:szCs w:val="20"/>
                <w:lang w:val="en-GB"/>
              </w:rPr>
            </w:pPr>
            <w:r w:rsidRPr="00C81FD2">
              <w:rPr>
                <w:rFonts w:ascii="Calibri Light" w:hAnsi="Calibri Light" w:cs="Calibri Light"/>
                <w:sz w:val="20"/>
                <w:szCs w:val="20"/>
                <w:lang w:val="en-GB"/>
              </w:rPr>
              <w:t xml:space="preserve">To </w:t>
            </w:r>
            <w:r w:rsidR="00200C1E" w:rsidRPr="00C81FD2">
              <w:rPr>
                <w:rFonts w:ascii="Calibri Light" w:hAnsi="Calibri Light" w:cs="Calibri Light"/>
                <w:sz w:val="20"/>
                <w:szCs w:val="20"/>
                <w:lang w:val="en-GB"/>
              </w:rPr>
              <w:t xml:space="preserve">undertake weekly inspections of the offices for Health and Safety compliance and maintenance. </w:t>
            </w:r>
          </w:p>
          <w:p w14:paraId="79311C97" w14:textId="77777777" w:rsidR="00200C1E" w:rsidRPr="00C81FD2" w:rsidRDefault="00200C1E" w:rsidP="00195AAB">
            <w:pPr>
              <w:spacing w:line="276" w:lineRule="auto"/>
              <w:rPr>
                <w:rFonts w:ascii="Calibri Light" w:hAnsi="Calibri Light" w:cs="Calibri Light"/>
                <w:sz w:val="20"/>
                <w:szCs w:val="20"/>
                <w:lang w:val="en-GB"/>
              </w:rPr>
            </w:pPr>
          </w:p>
        </w:tc>
      </w:tr>
      <w:tr w:rsidR="00195AAB" w:rsidRPr="00C81FD2" w14:paraId="7D0C5082" w14:textId="77777777" w:rsidTr="00C81FD2">
        <w:trPr>
          <w:trHeight w:val="52"/>
        </w:trPr>
        <w:tc>
          <w:tcPr>
            <w:tcW w:w="534" w:type="dxa"/>
            <w:shd w:val="clear" w:color="auto" w:fill="auto"/>
          </w:tcPr>
          <w:p w14:paraId="0B55CA7A" w14:textId="77777777" w:rsidR="00195AAB" w:rsidRPr="00C81FD2" w:rsidRDefault="00195AAB" w:rsidP="00195AAB">
            <w:pPr>
              <w:spacing w:line="276" w:lineRule="auto"/>
              <w:rPr>
                <w:rFonts w:ascii="Calibri Light" w:hAnsi="Calibri Light" w:cs="Calibri Light"/>
                <w:sz w:val="20"/>
                <w:szCs w:val="20"/>
                <w:lang w:val="en-GB"/>
              </w:rPr>
            </w:pPr>
            <w:r w:rsidRPr="00C81FD2">
              <w:rPr>
                <w:rFonts w:ascii="Calibri Light" w:hAnsi="Calibri Light" w:cs="Calibri Light"/>
                <w:sz w:val="20"/>
                <w:szCs w:val="20"/>
                <w:lang w:val="en-GB"/>
              </w:rPr>
              <w:t>3.</w:t>
            </w:r>
          </w:p>
        </w:tc>
        <w:tc>
          <w:tcPr>
            <w:tcW w:w="8505" w:type="dxa"/>
            <w:shd w:val="clear" w:color="auto" w:fill="auto"/>
          </w:tcPr>
          <w:p w14:paraId="754561B0" w14:textId="3BE1F829" w:rsidR="00195AAB" w:rsidRPr="00C81FD2" w:rsidRDefault="00195AAB" w:rsidP="00195AAB">
            <w:pPr>
              <w:spacing w:line="276" w:lineRule="auto"/>
              <w:contextualSpacing/>
              <w:rPr>
                <w:rFonts w:ascii="Calibri Light" w:hAnsi="Calibri Light" w:cs="Calibri Light"/>
                <w:sz w:val="20"/>
                <w:szCs w:val="20"/>
                <w:lang w:val="en-GB"/>
              </w:rPr>
            </w:pPr>
            <w:r w:rsidRPr="00C81FD2">
              <w:rPr>
                <w:rFonts w:ascii="Calibri Light" w:hAnsi="Calibri Light" w:cs="Calibri Light"/>
                <w:sz w:val="20"/>
                <w:szCs w:val="20"/>
                <w:lang w:val="en-GB"/>
              </w:rPr>
              <w:t>To undertake wider tasks that support the</w:t>
            </w:r>
            <w:r w:rsidR="00D60EE7">
              <w:rPr>
                <w:rFonts w:ascii="Calibri Light" w:hAnsi="Calibri Light" w:cs="Calibri Light"/>
                <w:sz w:val="20"/>
                <w:szCs w:val="20"/>
                <w:lang w:val="en-GB"/>
              </w:rPr>
              <w:t xml:space="preserve"> team,</w:t>
            </w:r>
            <w:r w:rsidRPr="00C81FD2">
              <w:rPr>
                <w:rFonts w:ascii="Calibri Light" w:hAnsi="Calibri Light" w:cs="Calibri Light"/>
                <w:sz w:val="20"/>
                <w:szCs w:val="20"/>
                <w:lang w:val="en-GB"/>
              </w:rPr>
              <w:t xml:space="preserve"> </w:t>
            </w:r>
            <w:proofErr w:type="gramStart"/>
            <w:r w:rsidRPr="00C81FD2">
              <w:rPr>
                <w:rFonts w:ascii="Calibri Light" w:hAnsi="Calibri Light" w:cs="Calibri Light"/>
                <w:sz w:val="20"/>
                <w:szCs w:val="20"/>
                <w:lang w:val="en-GB"/>
              </w:rPr>
              <w:t>organisation</w:t>
            </w:r>
            <w:proofErr w:type="gramEnd"/>
            <w:r w:rsidRPr="00C81FD2">
              <w:rPr>
                <w:rFonts w:ascii="Calibri Light" w:hAnsi="Calibri Light" w:cs="Calibri Light"/>
                <w:sz w:val="20"/>
                <w:szCs w:val="20"/>
                <w:lang w:val="en-GB"/>
              </w:rPr>
              <w:t xml:space="preserve"> and the job holder’s professional development </w:t>
            </w:r>
            <w:r w:rsidR="00F072EA" w:rsidRPr="00C81FD2">
              <w:rPr>
                <w:rFonts w:ascii="Calibri Light" w:hAnsi="Calibri Light" w:cs="Calibri Light"/>
                <w:sz w:val="20"/>
                <w:szCs w:val="20"/>
                <w:lang w:val="en-GB"/>
              </w:rPr>
              <w:t>e.g.,</w:t>
            </w:r>
            <w:r w:rsidRPr="00C81FD2">
              <w:rPr>
                <w:rFonts w:ascii="Calibri Light" w:hAnsi="Calibri Light" w:cs="Calibri Light"/>
                <w:sz w:val="20"/>
                <w:szCs w:val="20"/>
                <w:lang w:val="en-GB"/>
              </w:rPr>
              <w:t xml:space="preserve"> training and CPD. </w:t>
            </w:r>
          </w:p>
          <w:p w14:paraId="01C1A60F" w14:textId="77777777" w:rsidR="00195AAB" w:rsidRPr="00C81FD2" w:rsidRDefault="00195AAB" w:rsidP="00195AAB">
            <w:pPr>
              <w:spacing w:line="276" w:lineRule="auto"/>
              <w:contextualSpacing/>
              <w:rPr>
                <w:rFonts w:ascii="Calibri Light" w:eastAsia="Calibri" w:hAnsi="Calibri Light" w:cs="Calibri Light"/>
                <w:sz w:val="20"/>
                <w:szCs w:val="20"/>
                <w:lang w:val="en-GB"/>
              </w:rPr>
            </w:pPr>
          </w:p>
        </w:tc>
      </w:tr>
    </w:tbl>
    <w:p w14:paraId="5C797ADF" w14:textId="77777777" w:rsidR="00307393" w:rsidRPr="00C81FD2" w:rsidRDefault="00307393" w:rsidP="00285EFC">
      <w:pPr>
        <w:spacing w:line="276" w:lineRule="auto"/>
        <w:rPr>
          <w:rFonts w:ascii="Calibri Light" w:hAnsi="Calibri Light" w:cs="Calibri Light"/>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4013"/>
        <w:gridCol w:w="4639"/>
      </w:tblGrid>
      <w:tr w:rsidR="00177308" w:rsidRPr="00C81FD2" w14:paraId="2AF12A93" w14:textId="77777777" w:rsidTr="00BD716A">
        <w:trPr>
          <w:trHeight w:val="251"/>
        </w:trPr>
        <w:tc>
          <w:tcPr>
            <w:tcW w:w="9000" w:type="dxa"/>
            <w:gridSpan w:val="3"/>
          </w:tcPr>
          <w:p w14:paraId="3B6BA04B" w14:textId="77777777" w:rsidR="00177308" w:rsidRPr="00C81FD2" w:rsidRDefault="00177308" w:rsidP="00285EFC">
            <w:pPr>
              <w:pStyle w:val="Heading2"/>
              <w:spacing w:line="276" w:lineRule="auto"/>
              <w:rPr>
                <w:rFonts w:ascii="Calibri Light" w:hAnsi="Calibri Light" w:cs="Calibri Light"/>
                <w:szCs w:val="20"/>
              </w:rPr>
            </w:pPr>
            <w:r w:rsidRPr="00C81FD2">
              <w:rPr>
                <w:rFonts w:ascii="Calibri Light" w:hAnsi="Calibri Light" w:cs="Calibri Light"/>
                <w:szCs w:val="20"/>
              </w:rPr>
              <w:lastRenderedPageBreak/>
              <w:t>Context in which Diocesan Jobs are carried out</w:t>
            </w:r>
          </w:p>
        </w:tc>
      </w:tr>
      <w:tr w:rsidR="00177308" w:rsidRPr="00C81FD2" w14:paraId="673FAE80" w14:textId="77777777" w:rsidTr="00BD716A">
        <w:trPr>
          <w:trHeight w:val="1067"/>
        </w:trPr>
        <w:tc>
          <w:tcPr>
            <w:tcW w:w="9000" w:type="dxa"/>
            <w:gridSpan w:val="3"/>
          </w:tcPr>
          <w:p w14:paraId="00FB0E44" w14:textId="77777777" w:rsidR="00177308" w:rsidRPr="00C81FD2" w:rsidRDefault="00177308" w:rsidP="00285EFC">
            <w:pPr>
              <w:spacing w:line="276" w:lineRule="auto"/>
              <w:rPr>
                <w:rFonts w:ascii="Calibri Light" w:hAnsi="Calibri Light" w:cs="Calibri Light"/>
                <w:sz w:val="20"/>
                <w:szCs w:val="20"/>
                <w:lang w:val="en-GB"/>
              </w:rPr>
            </w:pPr>
          </w:p>
          <w:p w14:paraId="3A5EF768" w14:textId="77777777" w:rsidR="00177308" w:rsidRPr="00C81FD2" w:rsidRDefault="00177308" w:rsidP="00285EFC">
            <w:pPr>
              <w:spacing w:line="276" w:lineRule="auto"/>
              <w:rPr>
                <w:rFonts w:ascii="Calibri Light" w:hAnsi="Calibri Light" w:cs="Calibri Light"/>
                <w:sz w:val="20"/>
                <w:szCs w:val="20"/>
                <w:lang w:val="en-GB"/>
              </w:rPr>
            </w:pPr>
            <w:r w:rsidRPr="00C81FD2">
              <w:rPr>
                <w:rFonts w:ascii="Calibri Light" w:hAnsi="Calibri Light" w:cs="Calibri Light"/>
                <w:sz w:val="20"/>
                <w:szCs w:val="20"/>
                <w:lang w:val="en-GB"/>
              </w:rPr>
              <w:t>We want all our people to have good working experiences – and we seek to continually improve our working systems and arrangements.  We welcome and encourage new ideas and suggestions about what we can do better</w:t>
            </w:r>
          </w:p>
          <w:p w14:paraId="68462D2B" w14:textId="77777777" w:rsidR="00323311" w:rsidRPr="00C81FD2" w:rsidRDefault="00323311" w:rsidP="00285EFC">
            <w:pPr>
              <w:spacing w:line="276" w:lineRule="auto"/>
              <w:rPr>
                <w:rFonts w:ascii="Calibri Light" w:hAnsi="Calibri Light" w:cs="Calibri Light"/>
                <w:sz w:val="20"/>
                <w:szCs w:val="20"/>
                <w:lang w:val="en-GB"/>
              </w:rPr>
            </w:pPr>
          </w:p>
        </w:tc>
      </w:tr>
      <w:tr w:rsidR="00792753" w:rsidRPr="00C81FD2" w14:paraId="2C7B2D6F" w14:textId="77777777" w:rsidTr="00BD716A">
        <w:trPr>
          <w:trHeight w:val="193"/>
        </w:trPr>
        <w:tc>
          <w:tcPr>
            <w:tcW w:w="9000" w:type="dxa"/>
            <w:gridSpan w:val="3"/>
            <w:tcBorders>
              <w:top w:val="single" w:sz="4" w:space="0" w:color="auto"/>
              <w:left w:val="single" w:sz="4" w:space="0" w:color="auto"/>
              <w:bottom w:val="single" w:sz="4" w:space="0" w:color="auto"/>
              <w:right w:val="single" w:sz="4" w:space="0" w:color="auto"/>
            </w:tcBorders>
          </w:tcPr>
          <w:p w14:paraId="11164336" w14:textId="77777777" w:rsidR="00792753" w:rsidRPr="00792753" w:rsidRDefault="00792753" w:rsidP="00792753">
            <w:pPr>
              <w:spacing w:line="276" w:lineRule="auto"/>
              <w:rPr>
                <w:rFonts w:ascii="Calibri Light" w:hAnsi="Calibri Light" w:cs="Calibri Light"/>
                <w:b/>
                <w:sz w:val="20"/>
                <w:szCs w:val="20"/>
                <w:lang w:val="en-GB"/>
              </w:rPr>
            </w:pPr>
            <w:r w:rsidRPr="00792753">
              <w:rPr>
                <w:rFonts w:ascii="Calibri Light" w:hAnsi="Calibri Light" w:cs="Calibri Light"/>
                <w:b/>
                <w:sz w:val="20"/>
                <w:szCs w:val="20"/>
                <w:lang w:val="en-GB"/>
              </w:rPr>
              <w:t xml:space="preserve">Note: </w:t>
            </w:r>
          </w:p>
          <w:p w14:paraId="1E1D38E0" w14:textId="77777777" w:rsidR="00792753" w:rsidRPr="00792753" w:rsidRDefault="00792753" w:rsidP="00792753">
            <w:pPr>
              <w:spacing w:line="276" w:lineRule="auto"/>
              <w:rPr>
                <w:rFonts w:ascii="Calibri Light" w:hAnsi="Calibri Light" w:cs="Calibri Light"/>
                <w:bCs/>
                <w:sz w:val="20"/>
                <w:szCs w:val="20"/>
                <w:lang w:val="en-GB"/>
              </w:rPr>
            </w:pPr>
            <w:r w:rsidRPr="00792753">
              <w:rPr>
                <w:rFonts w:ascii="Calibri Light" w:hAnsi="Calibri Light" w:cs="Calibri Light"/>
                <w:b/>
                <w:sz w:val="20"/>
                <w:szCs w:val="20"/>
                <w:lang w:val="en-GB"/>
              </w:rPr>
              <w:t xml:space="preserve">All the duties listed below will include the following processes to be undertaken. </w:t>
            </w:r>
            <w:r w:rsidRPr="00792753">
              <w:rPr>
                <w:rFonts w:ascii="Calibri Light" w:hAnsi="Calibri Light" w:cs="Calibri Light"/>
                <w:bCs/>
                <w:sz w:val="20"/>
                <w:szCs w:val="20"/>
                <w:lang w:val="en-GB"/>
              </w:rPr>
              <w:t xml:space="preserve"> </w:t>
            </w:r>
          </w:p>
          <w:p w14:paraId="621B9D13" w14:textId="77777777" w:rsidR="00792753" w:rsidRDefault="00792753" w:rsidP="00792753">
            <w:pPr>
              <w:spacing w:line="276" w:lineRule="auto"/>
              <w:ind w:left="360"/>
              <w:jc w:val="both"/>
              <w:rPr>
                <w:rFonts w:ascii="Calibri Light" w:hAnsi="Calibri Light" w:cs="Calibri Light"/>
                <w:sz w:val="20"/>
                <w:szCs w:val="20"/>
                <w:lang w:val="en-GB"/>
              </w:rPr>
            </w:pPr>
          </w:p>
          <w:p w14:paraId="5865C87A" w14:textId="77777777" w:rsidR="00792753" w:rsidRPr="005A44A9" w:rsidRDefault="00792753" w:rsidP="005E7FAA">
            <w:pPr>
              <w:numPr>
                <w:ilvl w:val="0"/>
                <w:numId w:val="5"/>
              </w:numPr>
              <w:spacing w:line="276" w:lineRule="auto"/>
              <w:jc w:val="both"/>
              <w:rPr>
                <w:rFonts w:ascii="Calibri Light" w:hAnsi="Calibri Light" w:cs="Calibri Light"/>
                <w:sz w:val="20"/>
                <w:szCs w:val="20"/>
                <w:lang w:val="en-GB"/>
              </w:rPr>
            </w:pPr>
            <w:r w:rsidRPr="005A44A9">
              <w:rPr>
                <w:rFonts w:ascii="Calibri Light" w:hAnsi="Calibri Light" w:cs="Calibri Light"/>
                <w:sz w:val="20"/>
                <w:szCs w:val="20"/>
                <w:lang w:val="en-GB"/>
              </w:rPr>
              <w:t xml:space="preserve">To manage all works is strict accordance with Health and Safety Regulations and Legislation e.g. CDM Regulations 2015, </w:t>
            </w:r>
            <w:hyperlink r:id="rId8" w:history="1">
              <w:r w:rsidRPr="005A44A9">
                <w:rPr>
                  <w:rFonts w:ascii="Calibri Light" w:hAnsi="Calibri Light" w:cs="Calibri Light"/>
                  <w:color w:val="000000"/>
                  <w:sz w:val="20"/>
                  <w:szCs w:val="20"/>
                  <w:lang w:val="en-GB" w:eastAsia="en-GB"/>
                </w:rPr>
                <w:t>Control of Substances Hazardous to Health Regulations (COSHH) 2002</w:t>
              </w:r>
            </w:hyperlink>
            <w:r w:rsidRPr="005A44A9">
              <w:rPr>
                <w:rFonts w:ascii="Calibri Light" w:hAnsi="Calibri Light" w:cs="Calibri Light"/>
                <w:color w:val="000000"/>
                <w:sz w:val="20"/>
                <w:szCs w:val="20"/>
                <w:lang w:val="en-GB" w:eastAsia="en-GB"/>
              </w:rPr>
              <w:t xml:space="preserve">, </w:t>
            </w:r>
            <w:hyperlink r:id="rId9" w:history="1">
              <w:r w:rsidRPr="005A44A9">
                <w:rPr>
                  <w:rFonts w:ascii="Calibri Light" w:hAnsi="Calibri Light" w:cs="Calibri Light"/>
                  <w:color w:val="000000"/>
                  <w:sz w:val="20"/>
                  <w:szCs w:val="20"/>
                  <w:lang w:val="en-GB" w:eastAsia="en-GB"/>
                </w:rPr>
                <w:t>Health and Safety at Work etc Act 1974</w:t>
              </w:r>
            </w:hyperlink>
            <w:r w:rsidRPr="005A44A9">
              <w:rPr>
                <w:rFonts w:ascii="Calibri Light" w:hAnsi="Calibri Light" w:cs="Calibri Light"/>
                <w:color w:val="000000"/>
                <w:sz w:val="20"/>
                <w:szCs w:val="20"/>
                <w:lang w:val="en-GB" w:eastAsia="en-GB"/>
              </w:rPr>
              <w:t xml:space="preserve">, </w:t>
            </w:r>
            <w:hyperlink r:id="rId10" w:history="1">
              <w:r w:rsidRPr="005A44A9">
                <w:rPr>
                  <w:rFonts w:ascii="Calibri Light" w:hAnsi="Calibri Light" w:cs="Calibri Light"/>
                  <w:color w:val="000000"/>
                  <w:sz w:val="20"/>
                  <w:szCs w:val="20"/>
                  <w:lang w:val="en-GB" w:eastAsia="en-GB"/>
                </w:rPr>
                <w:t>Management of Health and Safety at Work Regulations 1999</w:t>
              </w:r>
            </w:hyperlink>
            <w:r w:rsidRPr="005A44A9">
              <w:rPr>
                <w:rFonts w:ascii="Calibri Light" w:hAnsi="Calibri Light" w:cs="Calibri Light"/>
                <w:color w:val="000000"/>
                <w:sz w:val="20"/>
                <w:szCs w:val="20"/>
                <w:lang w:val="en-GB" w:eastAsia="en-GB"/>
              </w:rPr>
              <w:t xml:space="preserve">, </w:t>
            </w:r>
            <w:hyperlink r:id="rId11" w:history="1">
              <w:r w:rsidRPr="005A44A9">
                <w:rPr>
                  <w:rFonts w:ascii="Calibri Light" w:hAnsi="Calibri Light" w:cs="Calibri Light"/>
                  <w:color w:val="000000"/>
                  <w:sz w:val="20"/>
                  <w:szCs w:val="20"/>
                  <w:lang w:val="en-GB" w:eastAsia="en-GB"/>
                </w:rPr>
                <w:t>Work at Height Regulations 2005</w:t>
              </w:r>
            </w:hyperlink>
            <w:r w:rsidRPr="005A44A9">
              <w:rPr>
                <w:rFonts w:ascii="Calibri Light" w:hAnsi="Calibri Light" w:cs="Calibri Light"/>
                <w:color w:val="000000"/>
                <w:sz w:val="20"/>
                <w:szCs w:val="20"/>
                <w:lang w:val="en-GB" w:eastAsia="en-GB"/>
              </w:rPr>
              <w:t xml:space="preserve"> etc.</w:t>
            </w:r>
          </w:p>
          <w:p w14:paraId="53C8E3B6" w14:textId="77777777" w:rsidR="00792753" w:rsidRPr="005A44A9" w:rsidRDefault="00792753" w:rsidP="005E7FAA">
            <w:pPr>
              <w:tabs>
                <w:tab w:val="num" w:pos="360"/>
              </w:tabs>
              <w:spacing w:line="276" w:lineRule="auto"/>
              <w:ind w:left="360" w:hanging="360"/>
              <w:jc w:val="both"/>
              <w:rPr>
                <w:rFonts w:ascii="Calibri Light" w:hAnsi="Calibri Light" w:cs="Calibri Light"/>
                <w:sz w:val="20"/>
                <w:szCs w:val="20"/>
                <w:lang w:val="en-GB"/>
              </w:rPr>
            </w:pPr>
          </w:p>
          <w:p w14:paraId="5CD48C77" w14:textId="77777777" w:rsidR="00792753" w:rsidRPr="005A44A9" w:rsidRDefault="00792753" w:rsidP="005E7FAA">
            <w:pPr>
              <w:numPr>
                <w:ilvl w:val="0"/>
                <w:numId w:val="5"/>
              </w:numPr>
              <w:spacing w:line="276" w:lineRule="auto"/>
              <w:jc w:val="both"/>
              <w:rPr>
                <w:rFonts w:ascii="Calibri Light" w:hAnsi="Calibri Light" w:cs="Calibri Light"/>
                <w:sz w:val="20"/>
                <w:szCs w:val="20"/>
                <w:lang w:val="en-GB"/>
              </w:rPr>
            </w:pPr>
            <w:r>
              <w:rPr>
                <w:rFonts w:ascii="Calibri Light" w:hAnsi="Calibri Light" w:cs="Calibri Light"/>
                <w:sz w:val="20"/>
                <w:szCs w:val="20"/>
                <w:lang w:val="en-GB"/>
              </w:rPr>
              <w:t xml:space="preserve">To manage </w:t>
            </w:r>
            <w:r w:rsidR="00277C5F">
              <w:rPr>
                <w:rFonts w:ascii="Calibri Light" w:hAnsi="Calibri Light" w:cs="Calibri Light"/>
                <w:sz w:val="20"/>
                <w:szCs w:val="20"/>
                <w:lang w:val="en-GB"/>
              </w:rPr>
              <w:t>a</w:t>
            </w:r>
            <w:r w:rsidRPr="005A44A9">
              <w:rPr>
                <w:rFonts w:ascii="Calibri Light" w:hAnsi="Calibri Light" w:cs="Calibri Light"/>
                <w:sz w:val="20"/>
                <w:szCs w:val="20"/>
                <w:lang w:val="en-GB"/>
              </w:rPr>
              <w:t xml:space="preserve"> competitive tendering in line with the DBF tendering policy. </w:t>
            </w:r>
          </w:p>
          <w:p w14:paraId="611D98C8" w14:textId="77777777" w:rsidR="00792753" w:rsidRPr="005A44A9" w:rsidRDefault="00792753" w:rsidP="005E7FAA">
            <w:pPr>
              <w:pStyle w:val="ListParagraph"/>
              <w:tabs>
                <w:tab w:val="num" w:pos="360"/>
              </w:tabs>
              <w:spacing w:line="276" w:lineRule="auto"/>
              <w:ind w:hanging="360"/>
              <w:rPr>
                <w:rFonts w:ascii="Calibri Light" w:hAnsi="Calibri Light" w:cs="Calibri Light"/>
                <w:sz w:val="20"/>
                <w:szCs w:val="20"/>
                <w:lang w:val="en-GB"/>
              </w:rPr>
            </w:pPr>
          </w:p>
          <w:p w14:paraId="477B0B8B" w14:textId="77777777" w:rsidR="00792753" w:rsidRPr="005A44A9" w:rsidRDefault="00792753" w:rsidP="00792753">
            <w:pPr>
              <w:numPr>
                <w:ilvl w:val="0"/>
                <w:numId w:val="5"/>
              </w:numPr>
              <w:spacing w:line="276" w:lineRule="auto"/>
              <w:jc w:val="both"/>
              <w:rPr>
                <w:rFonts w:ascii="Calibri Light" w:hAnsi="Calibri Light" w:cs="Calibri Light"/>
                <w:sz w:val="20"/>
                <w:szCs w:val="20"/>
                <w:lang w:val="en-GB"/>
              </w:rPr>
            </w:pPr>
            <w:r w:rsidRPr="005A44A9">
              <w:rPr>
                <w:rFonts w:ascii="Calibri Light" w:hAnsi="Calibri Light" w:cs="Calibri Light"/>
                <w:sz w:val="20"/>
                <w:szCs w:val="20"/>
                <w:lang w:val="en-GB"/>
              </w:rPr>
              <w:t xml:space="preserve">To select and appoint a competent contractor checking suitability, qualifications, insurance, training etc.   </w:t>
            </w:r>
          </w:p>
          <w:p w14:paraId="5676B9FF" w14:textId="77777777" w:rsidR="00792753" w:rsidRPr="005A44A9" w:rsidRDefault="00792753" w:rsidP="00792753">
            <w:pPr>
              <w:pStyle w:val="ListParagraph"/>
              <w:spacing w:line="276" w:lineRule="auto"/>
              <w:rPr>
                <w:rFonts w:ascii="Calibri Light" w:hAnsi="Calibri Light" w:cs="Calibri Light"/>
                <w:sz w:val="20"/>
                <w:szCs w:val="20"/>
                <w:lang w:val="en-GB"/>
              </w:rPr>
            </w:pPr>
          </w:p>
          <w:p w14:paraId="23CA580F" w14:textId="77777777" w:rsidR="00792753" w:rsidRPr="005A44A9" w:rsidRDefault="00792753" w:rsidP="00792753">
            <w:pPr>
              <w:numPr>
                <w:ilvl w:val="0"/>
                <w:numId w:val="5"/>
              </w:numPr>
              <w:spacing w:line="276" w:lineRule="auto"/>
              <w:jc w:val="both"/>
              <w:rPr>
                <w:rFonts w:ascii="Calibri Light" w:hAnsi="Calibri Light" w:cs="Calibri Light"/>
                <w:sz w:val="20"/>
                <w:szCs w:val="20"/>
                <w:lang w:val="en-GB"/>
              </w:rPr>
            </w:pPr>
            <w:r w:rsidRPr="005A44A9">
              <w:rPr>
                <w:rFonts w:ascii="Calibri Light" w:hAnsi="Calibri Light" w:cs="Calibri Light"/>
                <w:sz w:val="20"/>
                <w:szCs w:val="20"/>
                <w:lang w:val="en-GB"/>
              </w:rPr>
              <w:t xml:space="preserve">Prepare applications, as and when necessary, to relevant bodies </w:t>
            </w:r>
            <w:r w:rsidR="00F072EA" w:rsidRPr="005A44A9">
              <w:rPr>
                <w:rFonts w:ascii="Calibri Light" w:hAnsi="Calibri Light" w:cs="Calibri Light"/>
                <w:sz w:val="20"/>
                <w:szCs w:val="20"/>
                <w:lang w:val="en-GB"/>
              </w:rPr>
              <w:t>e.g.,</w:t>
            </w:r>
            <w:r w:rsidRPr="005A44A9">
              <w:rPr>
                <w:rFonts w:ascii="Calibri Light" w:hAnsi="Calibri Light" w:cs="Calibri Light"/>
                <w:sz w:val="20"/>
                <w:szCs w:val="20"/>
                <w:lang w:val="en-GB"/>
              </w:rPr>
              <w:t xml:space="preserve"> Local Authority</w:t>
            </w:r>
            <w:r w:rsidR="005E7FAA">
              <w:rPr>
                <w:rFonts w:ascii="Calibri Light" w:hAnsi="Calibri Light" w:cs="Calibri Light"/>
                <w:sz w:val="20"/>
                <w:szCs w:val="20"/>
                <w:lang w:val="en-GB"/>
              </w:rPr>
              <w:t xml:space="preserve"> for</w:t>
            </w:r>
            <w:r w:rsidRPr="005A44A9">
              <w:rPr>
                <w:rFonts w:ascii="Calibri Light" w:hAnsi="Calibri Light" w:cs="Calibri Light"/>
                <w:sz w:val="20"/>
                <w:szCs w:val="20"/>
                <w:lang w:val="en-GB"/>
              </w:rPr>
              <w:t xml:space="preserve"> Planning</w:t>
            </w:r>
            <w:r w:rsidR="005E7FAA">
              <w:rPr>
                <w:rFonts w:ascii="Calibri Light" w:hAnsi="Calibri Light" w:cs="Calibri Light"/>
                <w:sz w:val="20"/>
                <w:szCs w:val="20"/>
                <w:lang w:val="en-GB"/>
              </w:rPr>
              <w:t xml:space="preserve">, </w:t>
            </w:r>
            <w:r w:rsidRPr="005A44A9">
              <w:rPr>
                <w:rFonts w:ascii="Calibri Light" w:hAnsi="Calibri Light" w:cs="Calibri Light"/>
                <w:sz w:val="20"/>
                <w:szCs w:val="20"/>
                <w:lang w:val="en-GB"/>
              </w:rPr>
              <w:t xml:space="preserve">Listed Building and Building Regulation applications </w:t>
            </w:r>
            <w:r w:rsidR="005E7FAA">
              <w:rPr>
                <w:rFonts w:ascii="Calibri Light" w:hAnsi="Calibri Light" w:cs="Calibri Light"/>
                <w:sz w:val="20"/>
                <w:szCs w:val="20"/>
                <w:lang w:val="en-GB"/>
              </w:rPr>
              <w:t xml:space="preserve">etc. </w:t>
            </w:r>
            <w:r w:rsidRPr="005A44A9">
              <w:rPr>
                <w:rFonts w:ascii="Calibri Light" w:hAnsi="Calibri Light" w:cs="Calibri Light"/>
                <w:sz w:val="20"/>
                <w:szCs w:val="20"/>
                <w:lang w:val="en-GB"/>
              </w:rPr>
              <w:t xml:space="preserve"> </w:t>
            </w:r>
          </w:p>
          <w:p w14:paraId="24A10AEC" w14:textId="77777777" w:rsidR="00792753" w:rsidRPr="005A44A9" w:rsidRDefault="00792753" w:rsidP="00792753">
            <w:pPr>
              <w:pStyle w:val="ListParagraph"/>
              <w:spacing w:line="276" w:lineRule="auto"/>
              <w:rPr>
                <w:rFonts w:ascii="Calibri Light" w:hAnsi="Calibri Light" w:cs="Calibri Light"/>
                <w:sz w:val="20"/>
                <w:szCs w:val="20"/>
                <w:lang w:val="en-GB"/>
              </w:rPr>
            </w:pPr>
          </w:p>
          <w:p w14:paraId="512CC08C" w14:textId="77777777" w:rsidR="00792753" w:rsidRPr="005A44A9" w:rsidRDefault="005E7FAA" w:rsidP="00792753">
            <w:pPr>
              <w:numPr>
                <w:ilvl w:val="0"/>
                <w:numId w:val="5"/>
              </w:numPr>
              <w:spacing w:line="276" w:lineRule="auto"/>
              <w:jc w:val="both"/>
              <w:rPr>
                <w:rFonts w:ascii="Calibri Light" w:hAnsi="Calibri Light" w:cs="Calibri Light"/>
                <w:sz w:val="20"/>
                <w:szCs w:val="20"/>
                <w:lang w:val="en-GB"/>
              </w:rPr>
            </w:pPr>
            <w:r>
              <w:rPr>
                <w:rFonts w:ascii="Calibri Light" w:hAnsi="Calibri Light" w:cs="Calibri Light"/>
                <w:sz w:val="20"/>
                <w:szCs w:val="20"/>
                <w:lang w:val="en-GB"/>
              </w:rPr>
              <w:t>Review</w:t>
            </w:r>
            <w:r w:rsidR="00792753" w:rsidRPr="005A44A9">
              <w:rPr>
                <w:rFonts w:ascii="Calibri Light" w:hAnsi="Calibri Light" w:cs="Calibri Light"/>
                <w:sz w:val="20"/>
                <w:szCs w:val="20"/>
                <w:lang w:val="en-GB"/>
              </w:rPr>
              <w:t xml:space="preserve"> and authorise contractor’s documents </w:t>
            </w:r>
            <w:r w:rsidR="00F072EA" w:rsidRPr="005A44A9">
              <w:rPr>
                <w:rFonts w:ascii="Calibri Light" w:hAnsi="Calibri Light" w:cs="Calibri Light"/>
                <w:sz w:val="20"/>
                <w:szCs w:val="20"/>
                <w:lang w:val="en-GB"/>
              </w:rPr>
              <w:t>e.g.,</w:t>
            </w:r>
            <w:r w:rsidR="00792753" w:rsidRPr="005A44A9">
              <w:rPr>
                <w:rFonts w:ascii="Calibri Light" w:hAnsi="Calibri Light" w:cs="Calibri Light"/>
                <w:sz w:val="20"/>
                <w:szCs w:val="20"/>
                <w:lang w:val="en-GB"/>
              </w:rPr>
              <w:t xml:space="preserve"> Risk Assessment and Method Statement (RAMS) and Construction Phase Plan (CPP) prior to commencing work. </w:t>
            </w:r>
          </w:p>
          <w:p w14:paraId="3CE39945" w14:textId="77777777" w:rsidR="00792753" w:rsidRPr="005A44A9" w:rsidRDefault="00792753" w:rsidP="00792753">
            <w:pPr>
              <w:pStyle w:val="ListParagraph"/>
              <w:spacing w:line="276" w:lineRule="auto"/>
              <w:rPr>
                <w:rFonts w:ascii="Calibri Light" w:hAnsi="Calibri Light" w:cs="Calibri Light"/>
                <w:sz w:val="20"/>
                <w:szCs w:val="20"/>
                <w:lang w:val="en-GB"/>
              </w:rPr>
            </w:pPr>
          </w:p>
          <w:p w14:paraId="027BC0D0" w14:textId="77777777" w:rsidR="00792753" w:rsidRPr="005A44A9" w:rsidRDefault="00792753" w:rsidP="00792753">
            <w:pPr>
              <w:numPr>
                <w:ilvl w:val="0"/>
                <w:numId w:val="5"/>
              </w:numPr>
              <w:spacing w:line="276" w:lineRule="auto"/>
              <w:jc w:val="both"/>
              <w:rPr>
                <w:rFonts w:ascii="Calibri Light" w:hAnsi="Calibri Light" w:cs="Calibri Light"/>
                <w:sz w:val="20"/>
                <w:szCs w:val="20"/>
                <w:lang w:val="en-GB"/>
              </w:rPr>
            </w:pPr>
            <w:r w:rsidRPr="005A44A9">
              <w:rPr>
                <w:rFonts w:ascii="Calibri Light" w:hAnsi="Calibri Light" w:cs="Calibri Light"/>
                <w:sz w:val="20"/>
                <w:szCs w:val="20"/>
                <w:lang w:val="en-GB"/>
              </w:rPr>
              <w:t xml:space="preserve">Manage and supervise contractors throughout the work from inception to completion, ensuring works are planned and executed in accordance with Health and Safety Regulations and Legislation and the RAMS documents provided. </w:t>
            </w:r>
          </w:p>
          <w:p w14:paraId="60A0AFBF" w14:textId="77777777" w:rsidR="00792753" w:rsidRPr="005A44A9" w:rsidRDefault="00792753" w:rsidP="00792753">
            <w:pPr>
              <w:pStyle w:val="ListParagraph"/>
              <w:spacing w:line="276" w:lineRule="auto"/>
              <w:rPr>
                <w:rFonts w:ascii="Calibri Light" w:hAnsi="Calibri Light" w:cs="Calibri Light"/>
                <w:sz w:val="20"/>
                <w:szCs w:val="20"/>
                <w:lang w:val="en-GB"/>
              </w:rPr>
            </w:pPr>
          </w:p>
          <w:p w14:paraId="0F831778" w14:textId="77777777" w:rsidR="00792753" w:rsidRDefault="00792753" w:rsidP="00792753">
            <w:pPr>
              <w:numPr>
                <w:ilvl w:val="0"/>
                <w:numId w:val="5"/>
              </w:numPr>
              <w:spacing w:line="276" w:lineRule="auto"/>
              <w:jc w:val="both"/>
              <w:rPr>
                <w:rFonts w:ascii="Calibri Light" w:hAnsi="Calibri Light" w:cs="Calibri Light"/>
                <w:sz w:val="20"/>
                <w:szCs w:val="20"/>
                <w:lang w:val="en-GB"/>
              </w:rPr>
            </w:pPr>
            <w:r w:rsidRPr="005A44A9">
              <w:rPr>
                <w:rFonts w:ascii="Calibri Light" w:hAnsi="Calibri Light" w:cs="Calibri Light"/>
                <w:sz w:val="20"/>
                <w:szCs w:val="20"/>
                <w:lang w:val="en-GB"/>
              </w:rPr>
              <w:t>Manage job/project to meet allocated deadlines and to complete work to a high standard, within the budget allocation.</w:t>
            </w:r>
          </w:p>
          <w:p w14:paraId="33282259" w14:textId="77777777" w:rsidR="00792753" w:rsidRDefault="00792753" w:rsidP="00792753">
            <w:pPr>
              <w:pStyle w:val="ListParagraph"/>
              <w:rPr>
                <w:rFonts w:ascii="Calibri Light" w:hAnsi="Calibri Light" w:cs="Calibri Light"/>
                <w:sz w:val="20"/>
                <w:szCs w:val="20"/>
                <w:lang w:val="en-GB"/>
              </w:rPr>
            </w:pPr>
          </w:p>
          <w:p w14:paraId="25BA7C50" w14:textId="77777777" w:rsidR="00792753" w:rsidRPr="005A44A9" w:rsidRDefault="00792753" w:rsidP="00792753">
            <w:pPr>
              <w:numPr>
                <w:ilvl w:val="0"/>
                <w:numId w:val="5"/>
              </w:numPr>
              <w:spacing w:line="276" w:lineRule="auto"/>
              <w:jc w:val="both"/>
              <w:rPr>
                <w:rFonts w:ascii="Calibri Light" w:hAnsi="Calibri Light" w:cs="Calibri Light"/>
                <w:sz w:val="20"/>
                <w:szCs w:val="20"/>
                <w:lang w:val="en-GB"/>
              </w:rPr>
            </w:pPr>
            <w:r>
              <w:rPr>
                <w:rFonts w:ascii="Calibri Light" w:hAnsi="Calibri Light" w:cs="Calibri Light"/>
                <w:sz w:val="20"/>
                <w:szCs w:val="20"/>
                <w:lang w:val="en-GB"/>
              </w:rPr>
              <w:t>Obtain completion certification for property file/deeds file and to demonstrate compliance</w:t>
            </w:r>
            <w:r w:rsidR="00277C5F">
              <w:rPr>
                <w:rFonts w:ascii="Calibri Light" w:hAnsi="Calibri Light" w:cs="Calibri Light"/>
                <w:sz w:val="20"/>
                <w:szCs w:val="20"/>
                <w:lang w:val="en-GB"/>
              </w:rPr>
              <w:t xml:space="preserve">. </w:t>
            </w:r>
          </w:p>
          <w:p w14:paraId="7E3FC394" w14:textId="77777777" w:rsidR="00792753" w:rsidRPr="005A44A9" w:rsidRDefault="00792753" w:rsidP="00792753">
            <w:pPr>
              <w:pStyle w:val="ListParagraph"/>
              <w:spacing w:line="276" w:lineRule="auto"/>
              <w:rPr>
                <w:rFonts w:ascii="Calibri Light" w:hAnsi="Calibri Light" w:cs="Calibri Light"/>
                <w:sz w:val="20"/>
                <w:szCs w:val="20"/>
                <w:lang w:val="en-GB"/>
              </w:rPr>
            </w:pPr>
          </w:p>
          <w:p w14:paraId="6F3EFFA5" w14:textId="77777777" w:rsidR="00792753" w:rsidRPr="005A44A9" w:rsidRDefault="00792753" w:rsidP="00792753">
            <w:pPr>
              <w:numPr>
                <w:ilvl w:val="0"/>
                <w:numId w:val="6"/>
              </w:numPr>
              <w:spacing w:line="276" w:lineRule="auto"/>
              <w:jc w:val="both"/>
              <w:rPr>
                <w:rFonts w:ascii="Calibri Light" w:hAnsi="Calibri Light" w:cs="Calibri Light"/>
                <w:sz w:val="20"/>
                <w:szCs w:val="20"/>
                <w:lang w:val="en-GB"/>
              </w:rPr>
            </w:pPr>
            <w:r w:rsidRPr="005A44A9">
              <w:rPr>
                <w:rFonts w:ascii="Calibri Light" w:hAnsi="Calibri Light" w:cs="Calibri Light"/>
                <w:sz w:val="20"/>
                <w:szCs w:val="20"/>
                <w:lang w:val="en-GB"/>
              </w:rPr>
              <w:t>To sign off completed works and to agree final account/invoice prior to authorising payment.</w:t>
            </w:r>
          </w:p>
          <w:p w14:paraId="5EE258F2" w14:textId="77777777" w:rsidR="00792753" w:rsidRPr="00C81FD2" w:rsidRDefault="00792753" w:rsidP="00285EFC">
            <w:pPr>
              <w:spacing w:line="276" w:lineRule="auto"/>
              <w:rPr>
                <w:rFonts w:ascii="Calibri Light" w:hAnsi="Calibri Light" w:cs="Calibri Light"/>
                <w:b/>
                <w:caps/>
                <w:sz w:val="20"/>
                <w:szCs w:val="20"/>
                <w:lang w:val="en-GB"/>
              </w:rPr>
            </w:pPr>
          </w:p>
        </w:tc>
      </w:tr>
      <w:tr w:rsidR="00792753" w:rsidRPr="00C81FD2" w14:paraId="55BB90DE" w14:textId="77777777" w:rsidTr="00BD716A">
        <w:trPr>
          <w:trHeight w:val="193"/>
        </w:trPr>
        <w:tc>
          <w:tcPr>
            <w:tcW w:w="348" w:type="dxa"/>
            <w:tcBorders>
              <w:top w:val="single" w:sz="4" w:space="0" w:color="auto"/>
              <w:left w:val="nil"/>
              <w:bottom w:val="single" w:sz="4" w:space="0" w:color="auto"/>
              <w:right w:val="nil"/>
            </w:tcBorders>
          </w:tcPr>
          <w:p w14:paraId="0C8AB5EC" w14:textId="77777777" w:rsidR="00792753" w:rsidRPr="00C81FD2" w:rsidRDefault="00792753" w:rsidP="00285EFC">
            <w:pPr>
              <w:spacing w:line="276" w:lineRule="auto"/>
              <w:jc w:val="center"/>
              <w:rPr>
                <w:rFonts w:ascii="Calibri Light" w:hAnsi="Calibri Light" w:cs="Calibri Light"/>
                <w:sz w:val="20"/>
                <w:szCs w:val="20"/>
                <w:lang w:val="en-GB"/>
              </w:rPr>
            </w:pPr>
          </w:p>
        </w:tc>
        <w:tc>
          <w:tcPr>
            <w:tcW w:w="4013" w:type="dxa"/>
            <w:tcBorders>
              <w:top w:val="single" w:sz="4" w:space="0" w:color="auto"/>
              <w:left w:val="nil"/>
              <w:bottom w:val="single" w:sz="4" w:space="0" w:color="auto"/>
              <w:right w:val="nil"/>
            </w:tcBorders>
          </w:tcPr>
          <w:p w14:paraId="4071D3DC" w14:textId="77777777" w:rsidR="00792753" w:rsidRPr="00C81FD2" w:rsidRDefault="00792753" w:rsidP="00285EFC">
            <w:pPr>
              <w:spacing w:line="276" w:lineRule="auto"/>
              <w:rPr>
                <w:rFonts w:ascii="Calibri Light" w:hAnsi="Calibri Light" w:cs="Calibri Light"/>
                <w:b/>
                <w:caps/>
                <w:sz w:val="20"/>
                <w:szCs w:val="20"/>
                <w:lang w:val="en-GB"/>
              </w:rPr>
            </w:pPr>
          </w:p>
        </w:tc>
        <w:tc>
          <w:tcPr>
            <w:tcW w:w="4639" w:type="dxa"/>
            <w:tcBorders>
              <w:top w:val="single" w:sz="4" w:space="0" w:color="auto"/>
              <w:left w:val="nil"/>
              <w:bottom w:val="single" w:sz="4" w:space="0" w:color="auto"/>
              <w:right w:val="nil"/>
            </w:tcBorders>
          </w:tcPr>
          <w:p w14:paraId="69D97071" w14:textId="77777777" w:rsidR="00792753" w:rsidRPr="00C81FD2" w:rsidRDefault="00792753" w:rsidP="00285EFC">
            <w:pPr>
              <w:spacing w:line="276" w:lineRule="auto"/>
              <w:rPr>
                <w:rFonts w:ascii="Calibri Light" w:hAnsi="Calibri Light" w:cs="Calibri Light"/>
                <w:b/>
                <w:caps/>
                <w:sz w:val="20"/>
                <w:szCs w:val="20"/>
                <w:lang w:val="en-GB"/>
              </w:rPr>
            </w:pPr>
          </w:p>
        </w:tc>
      </w:tr>
      <w:tr w:rsidR="001F3080" w:rsidRPr="00C81FD2" w14:paraId="4392F2EB" w14:textId="77777777" w:rsidTr="00BD716A">
        <w:trPr>
          <w:trHeight w:val="193"/>
        </w:trPr>
        <w:tc>
          <w:tcPr>
            <w:tcW w:w="348" w:type="dxa"/>
            <w:tcBorders>
              <w:top w:val="single" w:sz="4" w:space="0" w:color="auto"/>
              <w:left w:val="single" w:sz="4" w:space="0" w:color="auto"/>
              <w:bottom w:val="single" w:sz="4" w:space="0" w:color="auto"/>
              <w:right w:val="single" w:sz="4" w:space="0" w:color="auto"/>
            </w:tcBorders>
          </w:tcPr>
          <w:p w14:paraId="17B16B1E" w14:textId="77777777" w:rsidR="001F3080" w:rsidRPr="00C81FD2" w:rsidRDefault="001F3080" w:rsidP="00285EFC">
            <w:pPr>
              <w:spacing w:line="276" w:lineRule="auto"/>
              <w:jc w:val="center"/>
              <w:rPr>
                <w:rFonts w:ascii="Calibri Light" w:hAnsi="Calibri Light" w:cs="Calibri Light"/>
                <w:sz w:val="20"/>
                <w:szCs w:val="20"/>
                <w:lang w:val="en-GB"/>
              </w:rPr>
            </w:pPr>
          </w:p>
        </w:tc>
        <w:tc>
          <w:tcPr>
            <w:tcW w:w="4013" w:type="dxa"/>
            <w:tcBorders>
              <w:top w:val="single" w:sz="4" w:space="0" w:color="auto"/>
              <w:left w:val="single" w:sz="4" w:space="0" w:color="auto"/>
              <w:bottom w:val="single" w:sz="4" w:space="0" w:color="auto"/>
              <w:right w:val="single" w:sz="4" w:space="0" w:color="auto"/>
            </w:tcBorders>
          </w:tcPr>
          <w:p w14:paraId="0C6728E8" w14:textId="77777777" w:rsidR="001F3080" w:rsidRPr="00C81FD2" w:rsidRDefault="001F3080" w:rsidP="00285EFC">
            <w:pPr>
              <w:spacing w:line="276" w:lineRule="auto"/>
              <w:rPr>
                <w:rFonts w:ascii="Calibri Light" w:hAnsi="Calibri Light" w:cs="Calibri Light"/>
                <w:b/>
                <w:caps/>
                <w:sz w:val="20"/>
                <w:szCs w:val="20"/>
                <w:lang w:val="en-GB"/>
              </w:rPr>
            </w:pPr>
            <w:r w:rsidRPr="00C81FD2">
              <w:rPr>
                <w:rFonts w:ascii="Calibri Light" w:hAnsi="Calibri Light" w:cs="Calibri Light"/>
                <w:b/>
                <w:caps/>
                <w:sz w:val="20"/>
                <w:szCs w:val="20"/>
                <w:lang w:val="en-GB"/>
              </w:rPr>
              <w:t xml:space="preserve">Responsibilities and Accountabilities </w:t>
            </w:r>
          </w:p>
        </w:tc>
        <w:tc>
          <w:tcPr>
            <w:tcW w:w="4639" w:type="dxa"/>
            <w:tcBorders>
              <w:top w:val="single" w:sz="4" w:space="0" w:color="auto"/>
              <w:left w:val="single" w:sz="4" w:space="0" w:color="auto"/>
              <w:bottom w:val="single" w:sz="4" w:space="0" w:color="auto"/>
              <w:right w:val="single" w:sz="4" w:space="0" w:color="auto"/>
            </w:tcBorders>
          </w:tcPr>
          <w:p w14:paraId="6C98F8F0" w14:textId="77777777" w:rsidR="001F3080" w:rsidRPr="00C81FD2" w:rsidRDefault="001F3080" w:rsidP="00285EFC">
            <w:pPr>
              <w:spacing w:line="276" w:lineRule="auto"/>
              <w:rPr>
                <w:rFonts w:ascii="Calibri Light" w:hAnsi="Calibri Light" w:cs="Calibri Light"/>
                <w:b/>
                <w:caps/>
                <w:sz w:val="20"/>
                <w:szCs w:val="20"/>
                <w:lang w:val="en-GB"/>
              </w:rPr>
            </w:pPr>
            <w:r w:rsidRPr="00C81FD2">
              <w:rPr>
                <w:rFonts w:ascii="Calibri Light" w:hAnsi="Calibri Light" w:cs="Calibri Light"/>
                <w:b/>
                <w:caps/>
                <w:sz w:val="20"/>
                <w:szCs w:val="20"/>
                <w:lang w:val="en-GB"/>
              </w:rPr>
              <w:t>Nature and Scope of Role</w:t>
            </w:r>
          </w:p>
        </w:tc>
      </w:tr>
      <w:tr w:rsidR="001F3080" w:rsidRPr="00C81FD2" w14:paraId="747E058A" w14:textId="77777777" w:rsidTr="00BD716A">
        <w:trPr>
          <w:cantSplit/>
          <w:trHeight w:val="147"/>
        </w:trPr>
        <w:tc>
          <w:tcPr>
            <w:tcW w:w="348" w:type="dxa"/>
          </w:tcPr>
          <w:p w14:paraId="777DF237" w14:textId="77777777" w:rsidR="001F3080" w:rsidRPr="00C81FD2" w:rsidRDefault="001F3080" w:rsidP="00285EFC">
            <w:pPr>
              <w:spacing w:line="276" w:lineRule="auto"/>
              <w:jc w:val="center"/>
              <w:rPr>
                <w:rFonts w:ascii="Calibri Light" w:hAnsi="Calibri Light" w:cs="Calibri Light"/>
                <w:b/>
                <w:sz w:val="20"/>
                <w:szCs w:val="20"/>
                <w:lang w:val="en-GB"/>
              </w:rPr>
            </w:pPr>
            <w:r w:rsidRPr="00C81FD2">
              <w:rPr>
                <w:rFonts w:ascii="Calibri Light" w:hAnsi="Calibri Light" w:cs="Calibri Light"/>
                <w:b/>
                <w:sz w:val="20"/>
                <w:szCs w:val="20"/>
                <w:lang w:val="en-GB"/>
              </w:rPr>
              <w:t>A</w:t>
            </w:r>
          </w:p>
        </w:tc>
        <w:tc>
          <w:tcPr>
            <w:tcW w:w="8652" w:type="dxa"/>
            <w:gridSpan w:val="2"/>
          </w:tcPr>
          <w:p w14:paraId="35C227CF" w14:textId="77777777" w:rsidR="001F3080" w:rsidRPr="00C81FD2" w:rsidRDefault="001F3080" w:rsidP="00285EFC">
            <w:pPr>
              <w:spacing w:line="276" w:lineRule="auto"/>
              <w:rPr>
                <w:rFonts w:ascii="Calibri Light" w:hAnsi="Calibri Light" w:cs="Calibri Light"/>
                <w:sz w:val="20"/>
                <w:szCs w:val="20"/>
                <w:lang w:val="en-GB"/>
              </w:rPr>
            </w:pPr>
            <w:r w:rsidRPr="00C81FD2">
              <w:rPr>
                <w:rFonts w:ascii="Calibri Light" w:hAnsi="Calibri Light" w:cs="Calibri Light"/>
                <w:b/>
                <w:sz w:val="20"/>
                <w:szCs w:val="20"/>
                <w:lang w:val="en-GB"/>
              </w:rPr>
              <w:t xml:space="preserve">PROPERTY </w:t>
            </w:r>
            <w:r w:rsidR="005706E3" w:rsidRPr="00C81FD2">
              <w:rPr>
                <w:rFonts w:ascii="Calibri Light" w:hAnsi="Calibri Light" w:cs="Calibri Light"/>
                <w:b/>
                <w:bCs/>
                <w:sz w:val="20"/>
                <w:szCs w:val="20"/>
                <w:lang w:val="en-GB"/>
              </w:rPr>
              <w:t>FACILITIES MANAGEMENT OF GDBF PROPERTY AND ANN EDWARD MEWS ALMSHOUSES</w:t>
            </w:r>
          </w:p>
        </w:tc>
      </w:tr>
      <w:tr w:rsidR="001F3080" w:rsidRPr="00C81FD2" w14:paraId="512E6D8E" w14:textId="77777777" w:rsidTr="00BD716A">
        <w:trPr>
          <w:trHeight w:val="353"/>
        </w:trPr>
        <w:tc>
          <w:tcPr>
            <w:tcW w:w="348" w:type="dxa"/>
          </w:tcPr>
          <w:p w14:paraId="21A77B11" w14:textId="77777777" w:rsidR="00B906A8" w:rsidRPr="00C81FD2" w:rsidRDefault="00B906A8" w:rsidP="00285EFC">
            <w:pPr>
              <w:spacing w:line="276" w:lineRule="auto"/>
              <w:jc w:val="center"/>
              <w:rPr>
                <w:rFonts w:ascii="Calibri Light" w:hAnsi="Calibri Light" w:cs="Calibri Light"/>
                <w:sz w:val="20"/>
                <w:szCs w:val="20"/>
                <w:lang w:val="en-GB"/>
              </w:rPr>
            </w:pPr>
          </w:p>
          <w:p w14:paraId="3128FF70" w14:textId="77777777" w:rsidR="001F3080" w:rsidRPr="00C81FD2" w:rsidRDefault="001F3080" w:rsidP="00285EFC">
            <w:pPr>
              <w:spacing w:line="276" w:lineRule="auto"/>
              <w:jc w:val="center"/>
              <w:rPr>
                <w:rFonts w:ascii="Calibri Light" w:hAnsi="Calibri Light" w:cs="Calibri Light"/>
                <w:sz w:val="20"/>
                <w:szCs w:val="20"/>
                <w:lang w:val="en-GB"/>
              </w:rPr>
            </w:pPr>
            <w:r w:rsidRPr="00C81FD2">
              <w:rPr>
                <w:rFonts w:ascii="Calibri Light" w:hAnsi="Calibri Light" w:cs="Calibri Light"/>
                <w:sz w:val="20"/>
                <w:szCs w:val="20"/>
                <w:lang w:val="en-GB"/>
              </w:rPr>
              <w:t>1</w:t>
            </w:r>
          </w:p>
        </w:tc>
        <w:tc>
          <w:tcPr>
            <w:tcW w:w="4013" w:type="dxa"/>
          </w:tcPr>
          <w:p w14:paraId="0CDC3160" w14:textId="77777777" w:rsidR="00B906A8" w:rsidRPr="00C81FD2" w:rsidRDefault="00B906A8" w:rsidP="00285EFC">
            <w:pPr>
              <w:spacing w:line="276" w:lineRule="auto"/>
              <w:jc w:val="both"/>
              <w:rPr>
                <w:rFonts w:ascii="Calibri Light" w:hAnsi="Calibri Light" w:cs="Calibri Light"/>
                <w:sz w:val="20"/>
                <w:szCs w:val="20"/>
                <w:lang w:val="en-GB"/>
              </w:rPr>
            </w:pPr>
          </w:p>
          <w:p w14:paraId="765EE080" w14:textId="77777777" w:rsidR="001F3080" w:rsidRPr="00C81FD2" w:rsidRDefault="00F73A65" w:rsidP="00285EFC">
            <w:pPr>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 xml:space="preserve">To be responsible </w:t>
            </w:r>
            <w:r w:rsidR="000938C7" w:rsidRPr="00C81FD2">
              <w:rPr>
                <w:rFonts w:ascii="Calibri Light" w:hAnsi="Calibri Light" w:cs="Calibri Light"/>
                <w:sz w:val="20"/>
                <w:szCs w:val="20"/>
                <w:lang w:val="en-GB"/>
              </w:rPr>
              <w:t xml:space="preserve">through the HP&amp;D, </w:t>
            </w:r>
            <w:r w:rsidRPr="00C81FD2">
              <w:rPr>
                <w:rFonts w:ascii="Calibri Light" w:hAnsi="Calibri Light" w:cs="Calibri Light"/>
                <w:sz w:val="20"/>
                <w:szCs w:val="20"/>
                <w:lang w:val="en-GB"/>
              </w:rPr>
              <w:t xml:space="preserve">for the management and the implementation of the </w:t>
            </w:r>
            <w:r w:rsidR="009A022E" w:rsidRPr="00C81FD2">
              <w:rPr>
                <w:rFonts w:ascii="Calibri Light" w:hAnsi="Calibri Light" w:cs="Calibri Light"/>
                <w:sz w:val="20"/>
                <w:szCs w:val="20"/>
                <w:lang w:val="en-GB"/>
              </w:rPr>
              <w:t xml:space="preserve">planned and reactive </w:t>
            </w:r>
            <w:r w:rsidRPr="00C81FD2">
              <w:rPr>
                <w:rFonts w:ascii="Calibri Light" w:hAnsi="Calibri Light" w:cs="Calibri Light"/>
                <w:sz w:val="20"/>
                <w:szCs w:val="20"/>
                <w:lang w:val="en-GB"/>
              </w:rPr>
              <w:t>repair and maintenance work</w:t>
            </w:r>
            <w:r w:rsidR="009A022E" w:rsidRPr="00C81FD2">
              <w:rPr>
                <w:rFonts w:ascii="Calibri Light" w:hAnsi="Calibri Light" w:cs="Calibri Light"/>
                <w:sz w:val="20"/>
                <w:szCs w:val="20"/>
                <w:lang w:val="en-GB"/>
              </w:rPr>
              <w:t xml:space="preserve">s alongside </w:t>
            </w:r>
            <w:r w:rsidR="00A84E30" w:rsidRPr="00C81FD2">
              <w:rPr>
                <w:rFonts w:ascii="Calibri Light" w:hAnsi="Calibri Light" w:cs="Calibri Light"/>
                <w:sz w:val="20"/>
                <w:szCs w:val="20"/>
                <w:lang w:val="en-GB"/>
              </w:rPr>
              <w:t xml:space="preserve">the </w:t>
            </w:r>
            <w:r w:rsidR="00195AAB" w:rsidRPr="00C81FD2">
              <w:rPr>
                <w:rFonts w:ascii="Calibri Light" w:hAnsi="Calibri Light" w:cs="Calibri Light"/>
                <w:sz w:val="20"/>
                <w:szCs w:val="20"/>
                <w:lang w:val="en-GB"/>
              </w:rPr>
              <w:t>Property Officer</w:t>
            </w:r>
            <w:r w:rsidR="009A022E" w:rsidRPr="00C81FD2">
              <w:rPr>
                <w:rFonts w:ascii="Calibri Light" w:hAnsi="Calibri Light" w:cs="Calibri Light"/>
                <w:sz w:val="20"/>
                <w:szCs w:val="20"/>
                <w:lang w:val="en-GB"/>
              </w:rPr>
              <w:t xml:space="preserve">. </w:t>
            </w:r>
            <w:r w:rsidR="006B7AAF" w:rsidRPr="00C81FD2">
              <w:rPr>
                <w:rFonts w:ascii="Calibri Light" w:hAnsi="Calibri Light" w:cs="Calibri Light"/>
                <w:sz w:val="20"/>
                <w:szCs w:val="20"/>
                <w:lang w:val="en-GB"/>
              </w:rPr>
              <w:t xml:space="preserve"> </w:t>
            </w:r>
          </w:p>
          <w:p w14:paraId="30D78A48" w14:textId="77777777" w:rsidR="001F3080" w:rsidRPr="00C81FD2" w:rsidRDefault="001F3080" w:rsidP="00285EFC">
            <w:pPr>
              <w:spacing w:line="276" w:lineRule="auto"/>
              <w:jc w:val="both"/>
              <w:rPr>
                <w:rFonts w:ascii="Calibri Light" w:hAnsi="Calibri Light" w:cs="Calibri Light"/>
                <w:sz w:val="20"/>
                <w:szCs w:val="20"/>
                <w:lang w:val="en-GB"/>
              </w:rPr>
            </w:pPr>
          </w:p>
        </w:tc>
        <w:tc>
          <w:tcPr>
            <w:tcW w:w="4639" w:type="dxa"/>
          </w:tcPr>
          <w:p w14:paraId="57E0C8B1" w14:textId="77777777" w:rsidR="00B906A8" w:rsidRPr="00C81FD2" w:rsidRDefault="00B906A8" w:rsidP="00285EFC">
            <w:pPr>
              <w:spacing w:line="276" w:lineRule="auto"/>
              <w:jc w:val="both"/>
              <w:rPr>
                <w:rFonts w:ascii="Calibri Light" w:hAnsi="Calibri Light" w:cs="Calibri Light"/>
                <w:sz w:val="20"/>
                <w:szCs w:val="20"/>
                <w:lang w:val="en-GB"/>
              </w:rPr>
            </w:pPr>
          </w:p>
          <w:p w14:paraId="658014A7" w14:textId="77777777" w:rsidR="00A65D83" w:rsidRPr="00C81FD2" w:rsidRDefault="00DC2774" w:rsidP="00285EFC">
            <w:pPr>
              <w:numPr>
                <w:ilvl w:val="0"/>
                <w:numId w:val="5"/>
              </w:numPr>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 xml:space="preserve">Deliver a comprehensive, </w:t>
            </w:r>
            <w:r w:rsidR="00A76C40" w:rsidRPr="00C81FD2">
              <w:rPr>
                <w:rFonts w:ascii="Calibri Light" w:hAnsi="Calibri Light" w:cs="Calibri Light"/>
                <w:sz w:val="20"/>
                <w:szCs w:val="20"/>
                <w:lang w:val="en-GB"/>
              </w:rPr>
              <w:t>excellent</w:t>
            </w:r>
            <w:r w:rsidRPr="00C81FD2">
              <w:rPr>
                <w:rFonts w:ascii="Calibri Light" w:hAnsi="Calibri Light" w:cs="Calibri Light"/>
                <w:sz w:val="20"/>
                <w:szCs w:val="20"/>
                <w:lang w:val="en-GB"/>
              </w:rPr>
              <w:t xml:space="preserve"> quality responsive repairs and maintenance service wi</w:t>
            </w:r>
            <w:r w:rsidR="00C835E1" w:rsidRPr="00C81FD2">
              <w:rPr>
                <w:rFonts w:ascii="Calibri Light" w:hAnsi="Calibri Light" w:cs="Calibri Light"/>
                <w:sz w:val="20"/>
                <w:szCs w:val="20"/>
                <w:lang w:val="en-GB"/>
              </w:rPr>
              <w:t>th a</w:t>
            </w:r>
            <w:r w:rsidR="00A65D83" w:rsidRPr="00C81FD2">
              <w:rPr>
                <w:rFonts w:ascii="Calibri Light" w:hAnsi="Calibri Light" w:cs="Calibri Light"/>
                <w:sz w:val="20"/>
                <w:szCs w:val="20"/>
                <w:lang w:val="en-GB"/>
              </w:rPr>
              <w:t xml:space="preserve"> high standard of communication and customer service</w:t>
            </w:r>
            <w:r w:rsidRPr="00C81FD2">
              <w:rPr>
                <w:rFonts w:ascii="Calibri Light" w:hAnsi="Calibri Light" w:cs="Calibri Light"/>
                <w:sz w:val="20"/>
                <w:szCs w:val="20"/>
                <w:lang w:val="en-GB"/>
              </w:rPr>
              <w:t xml:space="preserve">. </w:t>
            </w:r>
          </w:p>
          <w:p w14:paraId="7DA52926" w14:textId="77777777" w:rsidR="00BD716A" w:rsidRPr="00C81FD2" w:rsidRDefault="00BD716A" w:rsidP="00BD716A">
            <w:pPr>
              <w:spacing w:line="276" w:lineRule="auto"/>
              <w:ind w:left="360"/>
              <w:jc w:val="both"/>
              <w:rPr>
                <w:rFonts w:ascii="Calibri Light" w:hAnsi="Calibri Light" w:cs="Calibri Light"/>
                <w:sz w:val="20"/>
                <w:szCs w:val="20"/>
                <w:lang w:val="en-GB"/>
              </w:rPr>
            </w:pPr>
          </w:p>
          <w:p w14:paraId="442898E1" w14:textId="77777777" w:rsidR="00A76C40" w:rsidRPr="00C81FD2" w:rsidRDefault="007D6A5A" w:rsidP="00A76C40">
            <w:pPr>
              <w:numPr>
                <w:ilvl w:val="0"/>
                <w:numId w:val="5"/>
              </w:numPr>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U</w:t>
            </w:r>
            <w:r w:rsidR="00D64077" w:rsidRPr="00C81FD2">
              <w:rPr>
                <w:rFonts w:ascii="Calibri Light" w:hAnsi="Calibri Light" w:cs="Calibri Light"/>
                <w:sz w:val="20"/>
                <w:szCs w:val="20"/>
                <w:lang w:val="en-GB"/>
              </w:rPr>
              <w:t>ndertak</w:t>
            </w:r>
            <w:r w:rsidR="00CB090C" w:rsidRPr="00C81FD2">
              <w:rPr>
                <w:rFonts w:ascii="Calibri Light" w:hAnsi="Calibri Light" w:cs="Calibri Light"/>
                <w:sz w:val="20"/>
                <w:szCs w:val="20"/>
                <w:lang w:val="en-GB"/>
              </w:rPr>
              <w:t>e</w:t>
            </w:r>
            <w:r w:rsidR="00D64077" w:rsidRPr="00C81FD2">
              <w:rPr>
                <w:rFonts w:ascii="Calibri Light" w:hAnsi="Calibri Light" w:cs="Calibri Light"/>
                <w:sz w:val="20"/>
                <w:szCs w:val="20"/>
                <w:lang w:val="en-GB"/>
              </w:rPr>
              <w:t xml:space="preserve"> property inspections</w:t>
            </w:r>
            <w:r w:rsidRPr="00C81FD2">
              <w:rPr>
                <w:rFonts w:ascii="Calibri Light" w:hAnsi="Calibri Light" w:cs="Calibri Light"/>
                <w:sz w:val="20"/>
                <w:szCs w:val="20"/>
                <w:lang w:val="en-GB"/>
              </w:rPr>
              <w:t xml:space="preserve"> to identify cause and determine rectification works</w:t>
            </w:r>
            <w:r w:rsidR="009244CC" w:rsidRPr="00C81FD2">
              <w:rPr>
                <w:rFonts w:ascii="Calibri Light" w:hAnsi="Calibri Light" w:cs="Calibri Light"/>
                <w:sz w:val="20"/>
                <w:szCs w:val="20"/>
                <w:lang w:val="en-GB"/>
              </w:rPr>
              <w:t xml:space="preserve"> (problem solving)</w:t>
            </w:r>
            <w:r w:rsidR="00792753" w:rsidRPr="00C81FD2">
              <w:rPr>
                <w:rFonts w:ascii="Calibri Light" w:hAnsi="Calibri Light" w:cs="Calibri Light"/>
                <w:sz w:val="20"/>
                <w:szCs w:val="20"/>
                <w:lang w:val="en-GB"/>
              </w:rPr>
              <w:t xml:space="preserve"> preparing specification for contractors to price and work to. </w:t>
            </w:r>
          </w:p>
          <w:p w14:paraId="647DD62A" w14:textId="77777777" w:rsidR="00A76C40" w:rsidRPr="00C81FD2" w:rsidRDefault="00A76C40" w:rsidP="00A76C40">
            <w:pPr>
              <w:pStyle w:val="ListParagraph"/>
              <w:rPr>
                <w:rFonts w:ascii="Calibri Light" w:hAnsi="Calibri Light" w:cs="Calibri Light"/>
                <w:sz w:val="20"/>
                <w:szCs w:val="20"/>
                <w:lang w:val="en-GB"/>
              </w:rPr>
            </w:pPr>
          </w:p>
          <w:p w14:paraId="4A8DEEB6" w14:textId="77777777" w:rsidR="00A76C40" w:rsidRPr="00C81FD2" w:rsidRDefault="00A76C40" w:rsidP="00A76C40">
            <w:pPr>
              <w:numPr>
                <w:ilvl w:val="0"/>
                <w:numId w:val="5"/>
              </w:numPr>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Provide accurate notes and reports on completed works to provide a good standard of maintenance records.</w:t>
            </w:r>
          </w:p>
          <w:p w14:paraId="420B93B5" w14:textId="77777777" w:rsidR="00195AAB" w:rsidRPr="00C81FD2" w:rsidRDefault="00195AAB" w:rsidP="00195AAB">
            <w:pPr>
              <w:spacing w:line="276" w:lineRule="auto"/>
              <w:jc w:val="both"/>
              <w:rPr>
                <w:rFonts w:ascii="Calibri Light" w:hAnsi="Calibri Light" w:cs="Calibri Light"/>
                <w:sz w:val="20"/>
                <w:szCs w:val="20"/>
                <w:lang w:val="en-GB"/>
              </w:rPr>
            </w:pPr>
          </w:p>
        </w:tc>
      </w:tr>
      <w:tr w:rsidR="00386381" w:rsidRPr="00C81FD2" w14:paraId="1F6611CD" w14:textId="77777777" w:rsidTr="00BD716A">
        <w:trPr>
          <w:cantSplit/>
          <w:trHeight w:val="234"/>
        </w:trPr>
        <w:tc>
          <w:tcPr>
            <w:tcW w:w="348" w:type="dxa"/>
          </w:tcPr>
          <w:p w14:paraId="7D2DC284" w14:textId="77777777" w:rsidR="00386381" w:rsidRPr="00C81FD2" w:rsidRDefault="00386381" w:rsidP="00285EFC">
            <w:pPr>
              <w:spacing w:line="276" w:lineRule="auto"/>
              <w:jc w:val="center"/>
              <w:rPr>
                <w:rFonts w:ascii="Calibri Light" w:hAnsi="Calibri Light" w:cs="Calibri Light"/>
                <w:b/>
                <w:sz w:val="20"/>
                <w:szCs w:val="20"/>
                <w:lang w:val="en-GB"/>
              </w:rPr>
            </w:pPr>
            <w:r w:rsidRPr="00C81FD2">
              <w:rPr>
                <w:rFonts w:ascii="Calibri Light" w:hAnsi="Calibri Light" w:cs="Calibri Light"/>
                <w:b/>
                <w:sz w:val="20"/>
                <w:szCs w:val="20"/>
                <w:lang w:val="en-GB"/>
              </w:rPr>
              <w:lastRenderedPageBreak/>
              <w:t>B</w:t>
            </w:r>
          </w:p>
        </w:tc>
        <w:tc>
          <w:tcPr>
            <w:tcW w:w="8652" w:type="dxa"/>
            <w:gridSpan w:val="2"/>
          </w:tcPr>
          <w:p w14:paraId="5F8C2B4D" w14:textId="77777777" w:rsidR="00386381" w:rsidRPr="00C81FD2" w:rsidRDefault="00386381" w:rsidP="00285EFC">
            <w:pPr>
              <w:spacing w:line="276" w:lineRule="auto"/>
              <w:rPr>
                <w:rFonts w:ascii="Calibri Light" w:hAnsi="Calibri Light" w:cs="Calibri Light"/>
                <w:b/>
                <w:sz w:val="20"/>
                <w:szCs w:val="20"/>
                <w:lang w:val="en-GB"/>
              </w:rPr>
            </w:pPr>
            <w:r w:rsidRPr="00C81FD2">
              <w:rPr>
                <w:rFonts w:ascii="Calibri Light" w:hAnsi="Calibri Light" w:cs="Calibri Light"/>
                <w:b/>
                <w:sz w:val="20"/>
                <w:szCs w:val="20"/>
              </w:rPr>
              <w:t>FACILITIES MANAGEMENT OF OFFICES</w:t>
            </w:r>
          </w:p>
        </w:tc>
      </w:tr>
      <w:tr w:rsidR="00386381" w:rsidRPr="00C81FD2" w14:paraId="5C92DB2D" w14:textId="77777777" w:rsidTr="00BD716A">
        <w:trPr>
          <w:trHeight w:val="815"/>
        </w:trPr>
        <w:tc>
          <w:tcPr>
            <w:tcW w:w="348" w:type="dxa"/>
          </w:tcPr>
          <w:p w14:paraId="29C59D5F" w14:textId="77777777" w:rsidR="00D64077" w:rsidRPr="00C81FD2" w:rsidRDefault="00D64077" w:rsidP="00285EFC">
            <w:pPr>
              <w:spacing w:line="276" w:lineRule="auto"/>
              <w:jc w:val="center"/>
              <w:rPr>
                <w:rFonts w:ascii="Calibri Light" w:hAnsi="Calibri Light" w:cs="Calibri Light"/>
                <w:sz w:val="20"/>
                <w:szCs w:val="20"/>
                <w:lang w:val="en-GB"/>
              </w:rPr>
            </w:pPr>
          </w:p>
          <w:p w14:paraId="1D330C52" w14:textId="77777777" w:rsidR="00386381" w:rsidRPr="00C81FD2" w:rsidRDefault="00386381" w:rsidP="00285EFC">
            <w:pPr>
              <w:spacing w:line="276" w:lineRule="auto"/>
              <w:jc w:val="center"/>
              <w:rPr>
                <w:rFonts w:ascii="Calibri Light" w:hAnsi="Calibri Light" w:cs="Calibri Light"/>
                <w:sz w:val="20"/>
                <w:szCs w:val="20"/>
                <w:lang w:val="en-GB"/>
              </w:rPr>
            </w:pPr>
            <w:r w:rsidRPr="00C81FD2">
              <w:rPr>
                <w:rFonts w:ascii="Calibri Light" w:hAnsi="Calibri Light" w:cs="Calibri Light"/>
                <w:sz w:val="20"/>
                <w:szCs w:val="20"/>
                <w:lang w:val="en-GB"/>
              </w:rPr>
              <w:t>1</w:t>
            </w:r>
          </w:p>
        </w:tc>
        <w:tc>
          <w:tcPr>
            <w:tcW w:w="4013" w:type="dxa"/>
          </w:tcPr>
          <w:p w14:paraId="4A6C7237" w14:textId="77777777" w:rsidR="00D64077" w:rsidRPr="00C81FD2" w:rsidRDefault="00D64077" w:rsidP="00285E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p>
          <w:p w14:paraId="3D668C4F" w14:textId="77777777" w:rsidR="00D62B97" w:rsidRPr="00C81FD2" w:rsidRDefault="00386381" w:rsidP="00285E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 xml:space="preserve">To </w:t>
            </w:r>
            <w:r w:rsidR="000938C7" w:rsidRPr="00C81FD2">
              <w:rPr>
                <w:rFonts w:ascii="Calibri Light" w:hAnsi="Calibri Light" w:cs="Calibri Light"/>
                <w:sz w:val="20"/>
                <w:szCs w:val="20"/>
                <w:lang w:val="en-GB"/>
              </w:rPr>
              <w:t>be responsible through the HP&amp;D for the</w:t>
            </w:r>
            <w:r w:rsidR="00D64077" w:rsidRPr="00C81FD2">
              <w:rPr>
                <w:rFonts w:ascii="Calibri Light" w:hAnsi="Calibri Light" w:cs="Calibri Light"/>
                <w:sz w:val="20"/>
                <w:szCs w:val="20"/>
                <w:lang w:val="en-GB"/>
              </w:rPr>
              <w:t xml:space="preserve"> </w:t>
            </w:r>
            <w:r w:rsidRPr="00C81FD2">
              <w:rPr>
                <w:rFonts w:ascii="Calibri Light" w:hAnsi="Calibri Light" w:cs="Calibri Light"/>
                <w:sz w:val="20"/>
                <w:szCs w:val="20"/>
                <w:lang w:val="en-GB"/>
              </w:rPr>
              <w:t>maintenance</w:t>
            </w:r>
            <w:r w:rsidR="000938C7" w:rsidRPr="00C81FD2">
              <w:rPr>
                <w:rFonts w:ascii="Calibri Light" w:hAnsi="Calibri Light" w:cs="Calibri Light"/>
                <w:sz w:val="20"/>
                <w:szCs w:val="20"/>
                <w:lang w:val="en-GB"/>
              </w:rPr>
              <w:t xml:space="preserve">, </w:t>
            </w:r>
            <w:r w:rsidR="00C01C8F" w:rsidRPr="00C81FD2">
              <w:rPr>
                <w:rFonts w:ascii="Calibri Light" w:hAnsi="Calibri Light" w:cs="Calibri Light"/>
                <w:sz w:val="20"/>
                <w:szCs w:val="20"/>
                <w:lang w:val="en-GB"/>
              </w:rPr>
              <w:t>and</w:t>
            </w:r>
            <w:r w:rsidR="00AE46EA" w:rsidRPr="00C81FD2">
              <w:rPr>
                <w:rFonts w:ascii="Calibri Light" w:hAnsi="Calibri Light" w:cs="Calibri Light"/>
                <w:sz w:val="20"/>
                <w:szCs w:val="20"/>
                <w:lang w:val="en-GB"/>
              </w:rPr>
              <w:t xml:space="preserve"> </w:t>
            </w:r>
            <w:r w:rsidR="000938C7" w:rsidRPr="00C81FD2">
              <w:rPr>
                <w:rFonts w:ascii="Calibri Light" w:hAnsi="Calibri Light" w:cs="Calibri Light"/>
                <w:sz w:val="20"/>
                <w:szCs w:val="20"/>
                <w:lang w:val="en-GB"/>
              </w:rPr>
              <w:t>Health and Safety</w:t>
            </w:r>
            <w:r w:rsidR="00D14A0A" w:rsidRPr="00C81FD2">
              <w:rPr>
                <w:rFonts w:ascii="Calibri Light" w:hAnsi="Calibri Light" w:cs="Calibri Light"/>
                <w:sz w:val="20"/>
                <w:szCs w:val="20"/>
                <w:lang w:val="en-GB"/>
              </w:rPr>
              <w:t xml:space="preserve"> building inspections for the</w:t>
            </w:r>
            <w:r w:rsidRPr="00C81FD2">
              <w:rPr>
                <w:rFonts w:ascii="Calibri Light" w:hAnsi="Calibri Light" w:cs="Calibri Light"/>
                <w:sz w:val="20"/>
                <w:szCs w:val="20"/>
                <w:lang w:val="en-GB"/>
              </w:rPr>
              <w:t xml:space="preserve"> </w:t>
            </w:r>
            <w:r w:rsidR="00D64077" w:rsidRPr="00C81FD2">
              <w:rPr>
                <w:rFonts w:ascii="Calibri Light" w:hAnsi="Calibri Light" w:cs="Calibri Light"/>
                <w:sz w:val="20"/>
                <w:szCs w:val="20"/>
                <w:lang w:val="en-GB"/>
              </w:rPr>
              <w:t>D</w:t>
            </w:r>
            <w:r w:rsidRPr="00C81FD2">
              <w:rPr>
                <w:rFonts w:ascii="Calibri Light" w:hAnsi="Calibri Light" w:cs="Calibri Light"/>
                <w:sz w:val="20"/>
                <w:szCs w:val="20"/>
                <w:lang w:val="en-GB"/>
              </w:rPr>
              <w:t xml:space="preserve">iocesan </w:t>
            </w:r>
            <w:r w:rsidR="008666DF" w:rsidRPr="00C81FD2">
              <w:rPr>
                <w:rFonts w:ascii="Calibri Light" w:hAnsi="Calibri Light" w:cs="Calibri Light"/>
                <w:sz w:val="20"/>
                <w:szCs w:val="20"/>
                <w:lang w:val="en-GB"/>
              </w:rPr>
              <w:t>O</w:t>
            </w:r>
            <w:r w:rsidR="00D62B97" w:rsidRPr="00C81FD2">
              <w:rPr>
                <w:rFonts w:ascii="Calibri Light" w:hAnsi="Calibri Light" w:cs="Calibri Light"/>
                <w:sz w:val="20"/>
                <w:szCs w:val="20"/>
                <w:lang w:val="en-GB"/>
              </w:rPr>
              <w:t xml:space="preserve">ffices to enable the management of the office facilities. </w:t>
            </w:r>
          </w:p>
          <w:p w14:paraId="222194DC" w14:textId="77777777" w:rsidR="00386381" w:rsidRPr="00C81FD2" w:rsidRDefault="00386381" w:rsidP="00285EFC">
            <w:pPr>
              <w:spacing w:line="276" w:lineRule="auto"/>
              <w:jc w:val="both"/>
              <w:rPr>
                <w:rFonts w:ascii="Calibri Light" w:hAnsi="Calibri Light" w:cs="Calibri Light"/>
                <w:sz w:val="20"/>
                <w:szCs w:val="20"/>
                <w:lang w:val="en-GB"/>
              </w:rPr>
            </w:pPr>
          </w:p>
        </w:tc>
        <w:tc>
          <w:tcPr>
            <w:tcW w:w="4639" w:type="dxa"/>
          </w:tcPr>
          <w:p w14:paraId="7D586D72" w14:textId="77777777" w:rsidR="00D64077" w:rsidRPr="00C81FD2" w:rsidRDefault="00D64077" w:rsidP="00285E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p>
          <w:p w14:paraId="446BB117" w14:textId="77777777" w:rsidR="00D14A0A" w:rsidRPr="00C81FD2" w:rsidRDefault="00BD716A" w:rsidP="00D14A0A">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U</w:t>
            </w:r>
            <w:r w:rsidR="000938C7" w:rsidRPr="00C81FD2">
              <w:rPr>
                <w:rFonts w:ascii="Calibri Light" w:hAnsi="Calibri Light" w:cs="Calibri Light"/>
                <w:sz w:val="20"/>
                <w:szCs w:val="20"/>
                <w:lang w:val="en-GB"/>
              </w:rPr>
              <w:t>ndertak</w:t>
            </w:r>
            <w:r w:rsidR="00682208" w:rsidRPr="00C81FD2">
              <w:rPr>
                <w:rFonts w:ascii="Calibri Light" w:hAnsi="Calibri Light" w:cs="Calibri Light"/>
                <w:sz w:val="20"/>
                <w:szCs w:val="20"/>
                <w:lang w:val="en-GB"/>
              </w:rPr>
              <w:t>e</w:t>
            </w:r>
            <w:r w:rsidR="000938C7" w:rsidRPr="00C81FD2">
              <w:rPr>
                <w:rFonts w:ascii="Calibri Light" w:hAnsi="Calibri Light" w:cs="Calibri Light"/>
                <w:sz w:val="20"/>
                <w:szCs w:val="20"/>
                <w:lang w:val="en-GB"/>
              </w:rPr>
              <w:t xml:space="preserve"> </w:t>
            </w:r>
            <w:r w:rsidRPr="00C81FD2">
              <w:rPr>
                <w:rFonts w:ascii="Calibri Light" w:hAnsi="Calibri Light" w:cs="Calibri Light"/>
                <w:sz w:val="20"/>
                <w:szCs w:val="20"/>
                <w:lang w:val="en-GB"/>
              </w:rPr>
              <w:t xml:space="preserve">weekly building inspections </w:t>
            </w:r>
            <w:r w:rsidR="00D14A0A" w:rsidRPr="00C81FD2">
              <w:rPr>
                <w:rFonts w:ascii="Calibri Light" w:hAnsi="Calibri Light" w:cs="Calibri Light"/>
                <w:sz w:val="20"/>
                <w:szCs w:val="20"/>
                <w:lang w:val="en-GB"/>
              </w:rPr>
              <w:t xml:space="preserve">of the office buildings. </w:t>
            </w:r>
          </w:p>
          <w:p w14:paraId="727590CD" w14:textId="77777777" w:rsidR="00D14A0A" w:rsidRDefault="00D14A0A" w:rsidP="00D14A0A">
            <w:pPr>
              <w:spacing w:line="276" w:lineRule="auto"/>
              <w:ind w:left="360"/>
              <w:jc w:val="both"/>
              <w:rPr>
                <w:rFonts w:ascii="Calibri Light" w:hAnsi="Calibri Light" w:cs="Calibri Light"/>
                <w:sz w:val="20"/>
                <w:szCs w:val="20"/>
                <w:lang w:val="en-GB"/>
              </w:rPr>
            </w:pPr>
          </w:p>
          <w:p w14:paraId="2340F353" w14:textId="77777777" w:rsidR="00D14A0A" w:rsidRPr="00D14A0A" w:rsidRDefault="00D14A0A" w:rsidP="00D14A0A">
            <w:pPr>
              <w:numPr>
                <w:ilvl w:val="0"/>
                <w:numId w:val="7"/>
              </w:numPr>
              <w:spacing w:line="276" w:lineRule="auto"/>
              <w:jc w:val="both"/>
              <w:rPr>
                <w:rFonts w:ascii="Calibri Light" w:hAnsi="Calibri Light" w:cs="Calibri Light"/>
                <w:sz w:val="20"/>
                <w:szCs w:val="20"/>
                <w:lang w:val="en-GB"/>
              </w:rPr>
            </w:pPr>
            <w:r w:rsidRPr="00D14A0A">
              <w:rPr>
                <w:rFonts w:ascii="Calibri Light" w:hAnsi="Calibri Light" w:cs="Calibri Light"/>
                <w:sz w:val="20"/>
                <w:szCs w:val="20"/>
                <w:lang w:val="en-GB"/>
              </w:rPr>
              <w:t xml:space="preserve">Provide a quick response to reported works with a high standard of communication and customer service throughout process. </w:t>
            </w:r>
          </w:p>
          <w:p w14:paraId="0DC36B88" w14:textId="77777777" w:rsidR="00D14A0A" w:rsidRPr="00D14A0A" w:rsidRDefault="00D14A0A" w:rsidP="00D14A0A">
            <w:pPr>
              <w:spacing w:line="276" w:lineRule="auto"/>
              <w:ind w:left="360"/>
              <w:jc w:val="both"/>
              <w:rPr>
                <w:rFonts w:ascii="Calibri Light" w:hAnsi="Calibri Light" w:cs="Calibri Light"/>
                <w:sz w:val="20"/>
                <w:szCs w:val="20"/>
                <w:lang w:val="en-GB"/>
              </w:rPr>
            </w:pPr>
          </w:p>
          <w:p w14:paraId="1D00F29C" w14:textId="77777777" w:rsidR="00D14A0A" w:rsidRPr="00D14A0A" w:rsidRDefault="00D14A0A" w:rsidP="00D14A0A">
            <w:pPr>
              <w:numPr>
                <w:ilvl w:val="0"/>
                <w:numId w:val="7"/>
              </w:numPr>
              <w:spacing w:line="276" w:lineRule="auto"/>
              <w:jc w:val="both"/>
              <w:rPr>
                <w:rFonts w:ascii="Calibri Light" w:hAnsi="Calibri Light" w:cs="Calibri Light"/>
                <w:sz w:val="20"/>
                <w:szCs w:val="20"/>
                <w:lang w:val="en-GB"/>
              </w:rPr>
            </w:pPr>
            <w:r w:rsidRPr="00D14A0A">
              <w:rPr>
                <w:rFonts w:ascii="Calibri Light" w:hAnsi="Calibri Light" w:cs="Calibri Light"/>
                <w:sz w:val="20"/>
                <w:szCs w:val="20"/>
                <w:lang w:val="en-GB"/>
              </w:rPr>
              <w:t xml:space="preserve">Undertake property inspections to identify cause and determine rectification works (problem solving) preparing specification for contractors to price and work to. </w:t>
            </w:r>
          </w:p>
          <w:p w14:paraId="486818F9" w14:textId="77777777" w:rsidR="00D14A0A" w:rsidRPr="00C81FD2" w:rsidRDefault="00D14A0A" w:rsidP="00D14A0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360"/>
              <w:jc w:val="both"/>
              <w:rPr>
                <w:rFonts w:ascii="Calibri Light" w:hAnsi="Calibri Light" w:cs="Calibri Light"/>
                <w:sz w:val="20"/>
                <w:szCs w:val="20"/>
                <w:lang w:val="en-GB"/>
              </w:rPr>
            </w:pPr>
          </w:p>
        </w:tc>
      </w:tr>
      <w:tr w:rsidR="00386381" w:rsidRPr="00C81FD2" w14:paraId="412943D2" w14:textId="77777777" w:rsidTr="00BD716A">
        <w:trPr>
          <w:cantSplit/>
          <w:trHeight w:val="228"/>
        </w:trPr>
        <w:tc>
          <w:tcPr>
            <w:tcW w:w="348" w:type="dxa"/>
          </w:tcPr>
          <w:p w14:paraId="08EF3B92" w14:textId="77777777" w:rsidR="00386381" w:rsidRPr="00C81FD2" w:rsidRDefault="002C5AC3" w:rsidP="00285EFC">
            <w:pPr>
              <w:spacing w:line="276" w:lineRule="auto"/>
              <w:jc w:val="center"/>
              <w:rPr>
                <w:rFonts w:ascii="Calibri Light" w:hAnsi="Calibri Light" w:cs="Calibri Light"/>
                <w:b/>
                <w:bCs/>
                <w:sz w:val="20"/>
                <w:szCs w:val="20"/>
                <w:lang w:val="en-GB"/>
              </w:rPr>
            </w:pPr>
            <w:r w:rsidRPr="00C81FD2">
              <w:rPr>
                <w:rFonts w:ascii="Calibri Light" w:hAnsi="Calibri Light" w:cs="Calibri Light"/>
                <w:b/>
                <w:bCs/>
                <w:sz w:val="20"/>
                <w:szCs w:val="20"/>
                <w:lang w:val="en-GB"/>
              </w:rPr>
              <w:t>C</w:t>
            </w:r>
          </w:p>
        </w:tc>
        <w:tc>
          <w:tcPr>
            <w:tcW w:w="8652" w:type="dxa"/>
            <w:gridSpan w:val="2"/>
          </w:tcPr>
          <w:p w14:paraId="5CCD0AEE" w14:textId="77777777" w:rsidR="00386381" w:rsidRPr="00C81FD2" w:rsidRDefault="00386381" w:rsidP="00285EFC">
            <w:pPr>
              <w:spacing w:line="276" w:lineRule="auto"/>
              <w:jc w:val="both"/>
              <w:rPr>
                <w:rFonts w:ascii="Calibri Light" w:hAnsi="Calibri Light" w:cs="Calibri Light"/>
                <w:sz w:val="20"/>
                <w:szCs w:val="20"/>
                <w:lang w:val="en-GB"/>
              </w:rPr>
            </w:pPr>
            <w:r w:rsidRPr="00C81FD2">
              <w:rPr>
                <w:rFonts w:ascii="Calibri Light" w:hAnsi="Calibri Light" w:cs="Calibri Light"/>
                <w:b/>
                <w:bCs/>
                <w:sz w:val="20"/>
                <w:szCs w:val="20"/>
                <w:lang w:val="en-GB"/>
              </w:rPr>
              <w:t>OTHER RESPONSIBILITES</w:t>
            </w:r>
          </w:p>
        </w:tc>
      </w:tr>
      <w:tr w:rsidR="00386381" w:rsidRPr="00C81FD2" w14:paraId="735C759D" w14:textId="77777777" w:rsidTr="00BD716A">
        <w:trPr>
          <w:trHeight w:val="581"/>
        </w:trPr>
        <w:tc>
          <w:tcPr>
            <w:tcW w:w="348" w:type="dxa"/>
          </w:tcPr>
          <w:p w14:paraId="671BB6B0" w14:textId="77777777" w:rsidR="006600A8" w:rsidRPr="00C81FD2" w:rsidRDefault="006600A8" w:rsidP="00285EFC">
            <w:pPr>
              <w:spacing w:line="276" w:lineRule="auto"/>
              <w:jc w:val="center"/>
              <w:rPr>
                <w:rFonts w:ascii="Calibri Light" w:hAnsi="Calibri Light" w:cs="Calibri Light"/>
                <w:sz w:val="20"/>
                <w:szCs w:val="20"/>
                <w:lang w:val="en-GB"/>
              </w:rPr>
            </w:pPr>
          </w:p>
          <w:p w14:paraId="2D3C7141" w14:textId="77777777" w:rsidR="00386381" w:rsidRPr="00C81FD2" w:rsidRDefault="00386381" w:rsidP="00285EFC">
            <w:pPr>
              <w:spacing w:line="276" w:lineRule="auto"/>
              <w:jc w:val="center"/>
              <w:rPr>
                <w:rFonts w:ascii="Calibri Light" w:hAnsi="Calibri Light" w:cs="Calibri Light"/>
                <w:sz w:val="20"/>
                <w:szCs w:val="20"/>
                <w:lang w:val="en-GB"/>
              </w:rPr>
            </w:pPr>
            <w:r w:rsidRPr="00C81FD2">
              <w:rPr>
                <w:rFonts w:ascii="Calibri Light" w:hAnsi="Calibri Light" w:cs="Calibri Light"/>
                <w:sz w:val="20"/>
                <w:szCs w:val="20"/>
                <w:lang w:val="en-GB"/>
              </w:rPr>
              <w:t>1</w:t>
            </w:r>
          </w:p>
        </w:tc>
        <w:tc>
          <w:tcPr>
            <w:tcW w:w="4013" w:type="dxa"/>
          </w:tcPr>
          <w:p w14:paraId="02D19300" w14:textId="77777777" w:rsidR="006600A8" w:rsidRPr="00C81FD2" w:rsidRDefault="006600A8" w:rsidP="00285EFC">
            <w:pPr>
              <w:spacing w:line="276" w:lineRule="auto"/>
              <w:jc w:val="both"/>
              <w:rPr>
                <w:rFonts w:ascii="Calibri Light" w:hAnsi="Calibri Light" w:cs="Calibri Light"/>
                <w:sz w:val="20"/>
                <w:szCs w:val="20"/>
                <w:lang w:val="en-GB"/>
              </w:rPr>
            </w:pPr>
          </w:p>
          <w:p w14:paraId="3D0105F2" w14:textId="77777777" w:rsidR="00386381" w:rsidRPr="00C81FD2" w:rsidRDefault="00386381" w:rsidP="00285EFC">
            <w:pPr>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To</w:t>
            </w:r>
            <w:r w:rsidR="006F6A5A" w:rsidRPr="00C81FD2">
              <w:rPr>
                <w:rFonts w:ascii="Calibri Light" w:hAnsi="Calibri Light" w:cs="Calibri Light"/>
                <w:sz w:val="20"/>
                <w:szCs w:val="20"/>
                <w:lang w:val="en-GB"/>
              </w:rPr>
              <w:t xml:space="preserve"> </w:t>
            </w:r>
            <w:r w:rsidRPr="00C81FD2">
              <w:rPr>
                <w:rFonts w:ascii="Calibri Light" w:hAnsi="Calibri Light" w:cs="Calibri Light"/>
                <w:sz w:val="20"/>
                <w:szCs w:val="20"/>
                <w:lang w:val="en-GB"/>
              </w:rPr>
              <w:t>maintain the Property Database</w:t>
            </w:r>
            <w:r w:rsidR="006600A8" w:rsidRPr="00C81FD2">
              <w:rPr>
                <w:rFonts w:ascii="Calibri Light" w:hAnsi="Calibri Light" w:cs="Calibri Light"/>
                <w:sz w:val="20"/>
                <w:szCs w:val="20"/>
                <w:lang w:val="en-GB"/>
              </w:rPr>
              <w:t xml:space="preserve"> and information</w:t>
            </w:r>
            <w:r w:rsidRPr="00C81FD2">
              <w:rPr>
                <w:rFonts w:ascii="Calibri Light" w:hAnsi="Calibri Light" w:cs="Calibri Light"/>
                <w:sz w:val="20"/>
                <w:szCs w:val="20"/>
                <w:lang w:val="en-GB"/>
              </w:rPr>
              <w:t>.</w:t>
            </w:r>
          </w:p>
          <w:p w14:paraId="6B4DEF6D" w14:textId="77777777" w:rsidR="00386381" w:rsidRPr="00C81FD2" w:rsidRDefault="00386381" w:rsidP="00285EFC">
            <w:pPr>
              <w:spacing w:line="276" w:lineRule="auto"/>
              <w:jc w:val="both"/>
              <w:rPr>
                <w:rFonts w:ascii="Calibri Light" w:hAnsi="Calibri Light" w:cs="Calibri Light"/>
                <w:sz w:val="20"/>
                <w:szCs w:val="20"/>
                <w:lang w:val="en-GB"/>
              </w:rPr>
            </w:pPr>
          </w:p>
        </w:tc>
        <w:tc>
          <w:tcPr>
            <w:tcW w:w="4639" w:type="dxa"/>
          </w:tcPr>
          <w:p w14:paraId="27E729A0" w14:textId="77777777" w:rsidR="006600A8" w:rsidRPr="00C81FD2" w:rsidRDefault="006600A8" w:rsidP="00285EFC">
            <w:pPr>
              <w:spacing w:line="276" w:lineRule="auto"/>
              <w:jc w:val="both"/>
              <w:rPr>
                <w:rFonts w:ascii="Calibri Light" w:hAnsi="Calibri Light" w:cs="Calibri Light"/>
                <w:sz w:val="20"/>
                <w:szCs w:val="20"/>
                <w:lang w:val="en-GB"/>
              </w:rPr>
            </w:pPr>
          </w:p>
          <w:p w14:paraId="6A34B0DF" w14:textId="77777777" w:rsidR="00386381" w:rsidRPr="00C81FD2" w:rsidRDefault="006600A8" w:rsidP="00285EFC">
            <w:pPr>
              <w:numPr>
                <w:ilvl w:val="0"/>
                <w:numId w:val="9"/>
              </w:numPr>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U</w:t>
            </w:r>
            <w:r w:rsidR="00386381" w:rsidRPr="00C81FD2">
              <w:rPr>
                <w:rFonts w:ascii="Calibri Light" w:hAnsi="Calibri Light" w:cs="Calibri Light"/>
                <w:sz w:val="20"/>
                <w:szCs w:val="20"/>
                <w:lang w:val="en-GB"/>
              </w:rPr>
              <w:t>pdat</w:t>
            </w:r>
            <w:r w:rsidRPr="00C81FD2">
              <w:rPr>
                <w:rFonts w:ascii="Calibri Light" w:hAnsi="Calibri Light" w:cs="Calibri Light"/>
                <w:sz w:val="20"/>
                <w:szCs w:val="20"/>
                <w:lang w:val="en-GB"/>
              </w:rPr>
              <w:t xml:space="preserve">e </w:t>
            </w:r>
            <w:r w:rsidR="00386381" w:rsidRPr="00C81FD2">
              <w:rPr>
                <w:rFonts w:ascii="Calibri Light" w:hAnsi="Calibri Light" w:cs="Calibri Light"/>
                <w:sz w:val="20"/>
                <w:szCs w:val="20"/>
                <w:lang w:val="en-GB"/>
              </w:rPr>
              <w:t>information</w:t>
            </w:r>
            <w:r w:rsidRPr="00C81FD2">
              <w:rPr>
                <w:rFonts w:ascii="Calibri Light" w:hAnsi="Calibri Light" w:cs="Calibri Light"/>
                <w:sz w:val="20"/>
                <w:szCs w:val="20"/>
                <w:lang w:val="en-GB"/>
              </w:rPr>
              <w:t xml:space="preserve"> and service records</w:t>
            </w:r>
            <w:r w:rsidR="00386381" w:rsidRPr="00C81FD2">
              <w:rPr>
                <w:rFonts w:ascii="Calibri Light" w:hAnsi="Calibri Light" w:cs="Calibri Light"/>
                <w:sz w:val="20"/>
                <w:szCs w:val="20"/>
                <w:lang w:val="en-GB"/>
              </w:rPr>
              <w:t>, monitor</w:t>
            </w:r>
            <w:r w:rsidRPr="00C81FD2">
              <w:rPr>
                <w:rFonts w:ascii="Calibri Light" w:hAnsi="Calibri Light" w:cs="Calibri Light"/>
                <w:sz w:val="20"/>
                <w:szCs w:val="20"/>
                <w:lang w:val="en-GB"/>
              </w:rPr>
              <w:t xml:space="preserve"> and report</w:t>
            </w:r>
            <w:r w:rsidR="00386381" w:rsidRPr="00C81FD2">
              <w:rPr>
                <w:rFonts w:ascii="Calibri Light" w:hAnsi="Calibri Light" w:cs="Calibri Light"/>
                <w:sz w:val="20"/>
                <w:szCs w:val="20"/>
                <w:lang w:val="en-GB"/>
              </w:rPr>
              <w:t xml:space="preserve"> </w:t>
            </w:r>
            <w:r w:rsidRPr="00C81FD2">
              <w:rPr>
                <w:rFonts w:ascii="Calibri Light" w:hAnsi="Calibri Light" w:cs="Calibri Light"/>
                <w:sz w:val="20"/>
                <w:szCs w:val="20"/>
                <w:lang w:val="en-GB"/>
              </w:rPr>
              <w:t xml:space="preserve">planned maintenance </w:t>
            </w:r>
            <w:r w:rsidR="00386381" w:rsidRPr="00C81FD2">
              <w:rPr>
                <w:rFonts w:ascii="Calibri Light" w:hAnsi="Calibri Light" w:cs="Calibri Light"/>
                <w:sz w:val="20"/>
                <w:szCs w:val="20"/>
                <w:lang w:val="en-GB"/>
              </w:rPr>
              <w:t xml:space="preserve">expenditure and </w:t>
            </w:r>
            <w:r w:rsidRPr="00C81FD2">
              <w:rPr>
                <w:rFonts w:ascii="Calibri Light" w:hAnsi="Calibri Light" w:cs="Calibri Light"/>
                <w:sz w:val="20"/>
                <w:szCs w:val="20"/>
                <w:lang w:val="en-GB"/>
              </w:rPr>
              <w:t xml:space="preserve">budgets to HP&amp;D. </w:t>
            </w:r>
          </w:p>
          <w:p w14:paraId="02723B60" w14:textId="77777777" w:rsidR="00386381" w:rsidRPr="00C81FD2" w:rsidRDefault="00386381" w:rsidP="00285EFC">
            <w:pPr>
              <w:spacing w:line="276" w:lineRule="auto"/>
              <w:ind w:left="360"/>
              <w:jc w:val="both"/>
              <w:rPr>
                <w:rFonts w:ascii="Calibri Light" w:hAnsi="Calibri Light" w:cs="Calibri Light"/>
                <w:sz w:val="20"/>
                <w:szCs w:val="20"/>
                <w:lang w:val="en-GB"/>
              </w:rPr>
            </w:pPr>
          </w:p>
        </w:tc>
      </w:tr>
      <w:tr w:rsidR="00386381" w:rsidRPr="00C81FD2" w14:paraId="11477863" w14:textId="77777777" w:rsidTr="00BD716A">
        <w:trPr>
          <w:trHeight w:val="689"/>
        </w:trPr>
        <w:tc>
          <w:tcPr>
            <w:tcW w:w="348" w:type="dxa"/>
          </w:tcPr>
          <w:p w14:paraId="3D18FA87" w14:textId="77777777" w:rsidR="006600A8" w:rsidRPr="00C81FD2" w:rsidRDefault="006600A8" w:rsidP="00285EFC">
            <w:pPr>
              <w:spacing w:line="276" w:lineRule="auto"/>
              <w:jc w:val="center"/>
              <w:rPr>
                <w:rFonts w:ascii="Calibri Light" w:hAnsi="Calibri Light" w:cs="Calibri Light"/>
                <w:sz w:val="20"/>
                <w:szCs w:val="20"/>
                <w:lang w:val="en-GB"/>
              </w:rPr>
            </w:pPr>
          </w:p>
          <w:p w14:paraId="024FEC95" w14:textId="77777777" w:rsidR="00386381" w:rsidRPr="00C81FD2" w:rsidRDefault="004C293F" w:rsidP="00285EFC">
            <w:pPr>
              <w:spacing w:line="276" w:lineRule="auto"/>
              <w:jc w:val="center"/>
              <w:rPr>
                <w:rFonts w:ascii="Calibri Light" w:hAnsi="Calibri Light" w:cs="Calibri Light"/>
                <w:sz w:val="20"/>
                <w:szCs w:val="20"/>
                <w:lang w:val="en-GB"/>
              </w:rPr>
            </w:pPr>
            <w:r w:rsidRPr="00C81FD2">
              <w:rPr>
                <w:rFonts w:ascii="Calibri Light" w:hAnsi="Calibri Light" w:cs="Calibri Light"/>
                <w:sz w:val="20"/>
                <w:szCs w:val="20"/>
                <w:lang w:val="en-GB"/>
              </w:rPr>
              <w:t>2</w:t>
            </w:r>
          </w:p>
        </w:tc>
        <w:tc>
          <w:tcPr>
            <w:tcW w:w="4013" w:type="dxa"/>
          </w:tcPr>
          <w:p w14:paraId="4F33B3F2" w14:textId="77777777" w:rsidR="006600A8" w:rsidRPr="00C81FD2" w:rsidRDefault="006600A8" w:rsidP="00285EFC">
            <w:pPr>
              <w:spacing w:line="276" w:lineRule="auto"/>
              <w:jc w:val="both"/>
              <w:rPr>
                <w:rFonts w:ascii="Calibri Light" w:hAnsi="Calibri Light" w:cs="Calibri Light"/>
                <w:sz w:val="20"/>
                <w:szCs w:val="20"/>
                <w:lang w:val="en-GB"/>
              </w:rPr>
            </w:pPr>
          </w:p>
          <w:p w14:paraId="0D8B1E04" w14:textId="77777777" w:rsidR="006600A8" w:rsidRPr="00C81FD2" w:rsidRDefault="00081ED6" w:rsidP="00285EFC">
            <w:pPr>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T</w:t>
            </w:r>
            <w:r w:rsidR="00991B00" w:rsidRPr="00C81FD2">
              <w:rPr>
                <w:rFonts w:ascii="Calibri Light" w:hAnsi="Calibri Light" w:cs="Calibri Light"/>
                <w:sz w:val="20"/>
                <w:szCs w:val="20"/>
                <w:lang w:val="en-GB"/>
              </w:rPr>
              <w:t xml:space="preserve">o remain current and up to date with latest legislation, </w:t>
            </w:r>
            <w:proofErr w:type="gramStart"/>
            <w:r w:rsidR="00991B00" w:rsidRPr="00C81FD2">
              <w:rPr>
                <w:rFonts w:ascii="Calibri Light" w:hAnsi="Calibri Light" w:cs="Calibri Light"/>
                <w:sz w:val="20"/>
                <w:szCs w:val="20"/>
                <w:lang w:val="en-GB"/>
              </w:rPr>
              <w:t>regulations</w:t>
            </w:r>
            <w:proofErr w:type="gramEnd"/>
            <w:r w:rsidR="00991B00" w:rsidRPr="00C81FD2">
              <w:rPr>
                <w:rFonts w:ascii="Calibri Light" w:hAnsi="Calibri Light" w:cs="Calibri Light"/>
                <w:sz w:val="20"/>
                <w:szCs w:val="20"/>
                <w:lang w:val="en-GB"/>
              </w:rPr>
              <w:t xml:space="preserve"> and statutory requirements.</w:t>
            </w:r>
          </w:p>
          <w:p w14:paraId="2D0B346E" w14:textId="77777777" w:rsidR="00386381" w:rsidRPr="00C81FD2" w:rsidRDefault="00386381" w:rsidP="00285EFC">
            <w:pPr>
              <w:spacing w:line="276" w:lineRule="auto"/>
              <w:jc w:val="both"/>
              <w:rPr>
                <w:rFonts w:ascii="Calibri Light" w:hAnsi="Calibri Light" w:cs="Calibri Light"/>
                <w:sz w:val="20"/>
                <w:szCs w:val="20"/>
                <w:lang w:val="en-GB"/>
              </w:rPr>
            </w:pPr>
          </w:p>
        </w:tc>
        <w:tc>
          <w:tcPr>
            <w:tcW w:w="4639" w:type="dxa"/>
          </w:tcPr>
          <w:p w14:paraId="21E7238C" w14:textId="77777777" w:rsidR="006600A8" w:rsidRPr="00C81FD2" w:rsidRDefault="006600A8" w:rsidP="00285EF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Calibri Light" w:hAnsi="Calibri Light" w:cs="Calibri Light"/>
                <w:sz w:val="20"/>
                <w:szCs w:val="20"/>
                <w:lang w:val="en-GB"/>
              </w:rPr>
            </w:pPr>
          </w:p>
          <w:p w14:paraId="3B4B858E" w14:textId="77777777" w:rsidR="00386381" w:rsidRPr="00C81FD2" w:rsidRDefault="00991B00" w:rsidP="00285EFC">
            <w:pPr>
              <w:numPr>
                <w:ilvl w:val="0"/>
                <w:numId w:val="10"/>
              </w:numPr>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 xml:space="preserve">To attend relevant </w:t>
            </w:r>
            <w:r w:rsidR="006600A8" w:rsidRPr="00C81FD2">
              <w:rPr>
                <w:rFonts w:ascii="Calibri Light" w:hAnsi="Calibri Light" w:cs="Calibri Light"/>
                <w:sz w:val="20"/>
                <w:szCs w:val="20"/>
                <w:lang w:val="en-GB"/>
              </w:rPr>
              <w:t xml:space="preserve">professional development </w:t>
            </w:r>
            <w:r w:rsidRPr="00C81FD2">
              <w:rPr>
                <w:rFonts w:ascii="Calibri Light" w:hAnsi="Calibri Light" w:cs="Calibri Light"/>
                <w:sz w:val="20"/>
                <w:szCs w:val="20"/>
                <w:lang w:val="en-GB"/>
              </w:rPr>
              <w:t>courses requested by HP&amp;D.</w:t>
            </w:r>
          </w:p>
          <w:p w14:paraId="5B4F6E4D" w14:textId="77777777" w:rsidR="00991B00" w:rsidRPr="00C81FD2" w:rsidRDefault="00991B00" w:rsidP="00BD716A">
            <w:pPr>
              <w:spacing w:line="276" w:lineRule="auto"/>
              <w:jc w:val="both"/>
              <w:rPr>
                <w:rFonts w:ascii="Calibri Light" w:hAnsi="Calibri Light" w:cs="Calibri Light"/>
                <w:sz w:val="20"/>
                <w:szCs w:val="20"/>
                <w:lang w:val="en-GB"/>
              </w:rPr>
            </w:pPr>
          </w:p>
        </w:tc>
      </w:tr>
      <w:tr w:rsidR="00386381" w:rsidRPr="00C81FD2" w14:paraId="18E943C6" w14:textId="77777777" w:rsidTr="00BD716A">
        <w:trPr>
          <w:trHeight w:val="348"/>
        </w:trPr>
        <w:tc>
          <w:tcPr>
            <w:tcW w:w="348" w:type="dxa"/>
          </w:tcPr>
          <w:p w14:paraId="7DE21D77" w14:textId="77777777" w:rsidR="00991B00" w:rsidRPr="00C81FD2" w:rsidRDefault="00991B00" w:rsidP="00285EFC">
            <w:pPr>
              <w:spacing w:line="276" w:lineRule="auto"/>
              <w:jc w:val="center"/>
              <w:rPr>
                <w:rFonts w:ascii="Calibri Light" w:hAnsi="Calibri Light" w:cs="Calibri Light"/>
                <w:sz w:val="20"/>
                <w:szCs w:val="20"/>
                <w:lang w:val="en-GB"/>
              </w:rPr>
            </w:pPr>
          </w:p>
          <w:p w14:paraId="66916493" w14:textId="77777777" w:rsidR="00386381" w:rsidRPr="00C81FD2" w:rsidRDefault="004C293F" w:rsidP="00285EFC">
            <w:pPr>
              <w:spacing w:line="276" w:lineRule="auto"/>
              <w:jc w:val="center"/>
              <w:rPr>
                <w:rFonts w:ascii="Calibri Light" w:hAnsi="Calibri Light" w:cs="Calibri Light"/>
                <w:sz w:val="20"/>
                <w:szCs w:val="20"/>
                <w:lang w:val="en-GB"/>
              </w:rPr>
            </w:pPr>
            <w:r w:rsidRPr="00C81FD2">
              <w:rPr>
                <w:rFonts w:ascii="Calibri Light" w:hAnsi="Calibri Light" w:cs="Calibri Light"/>
                <w:sz w:val="20"/>
                <w:szCs w:val="20"/>
                <w:lang w:val="en-GB"/>
              </w:rPr>
              <w:t>3</w:t>
            </w:r>
          </w:p>
        </w:tc>
        <w:tc>
          <w:tcPr>
            <w:tcW w:w="4013" w:type="dxa"/>
          </w:tcPr>
          <w:p w14:paraId="72CC4F77" w14:textId="77777777" w:rsidR="002C5AC3" w:rsidRPr="00C81FD2" w:rsidRDefault="002C5AC3" w:rsidP="00285EFC">
            <w:pPr>
              <w:spacing w:line="276" w:lineRule="auto"/>
              <w:jc w:val="both"/>
              <w:rPr>
                <w:rFonts w:ascii="Calibri Light" w:hAnsi="Calibri Light" w:cs="Calibri Light"/>
                <w:sz w:val="20"/>
                <w:szCs w:val="20"/>
                <w:lang w:val="en-GB"/>
              </w:rPr>
            </w:pPr>
          </w:p>
          <w:p w14:paraId="23116FEF" w14:textId="77777777" w:rsidR="006F0DDA" w:rsidRPr="00C81FD2" w:rsidRDefault="002C5AC3" w:rsidP="00285EFC">
            <w:pPr>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To attend meetings and provide updates to the Head of Property and Development and Property Team</w:t>
            </w:r>
          </w:p>
        </w:tc>
        <w:tc>
          <w:tcPr>
            <w:tcW w:w="4639" w:type="dxa"/>
          </w:tcPr>
          <w:p w14:paraId="6EFFE648" w14:textId="77777777" w:rsidR="00DC03C3" w:rsidRPr="00C81FD2" w:rsidRDefault="00DC03C3" w:rsidP="00285EFC">
            <w:pPr>
              <w:spacing w:line="276" w:lineRule="auto"/>
              <w:jc w:val="both"/>
              <w:rPr>
                <w:rFonts w:ascii="Calibri Light" w:hAnsi="Calibri Light" w:cs="Calibri Light"/>
                <w:sz w:val="20"/>
                <w:szCs w:val="20"/>
                <w:lang w:val="en-GB"/>
              </w:rPr>
            </w:pPr>
          </w:p>
          <w:p w14:paraId="6A325CC7" w14:textId="77777777" w:rsidR="002C5AC3" w:rsidRPr="00C81FD2" w:rsidRDefault="002C5AC3" w:rsidP="00FE0ADA">
            <w:pPr>
              <w:spacing w:line="276" w:lineRule="auto"/>
              <w:jc w:val="both"/>
              <w:rPr>
                <w:rFonts w:ascii="Calibri Light" w:hAnsi="Calibri Light" w:cs="Calibri Light"/>
                <w:sz w:val="20"/>
                <w:szCs w:val="20"/>
                <w:lang w:val="en-GB"/>
              </w:rPr>
            </w:pPr>
            <w:r w:rsidRPr="00C81FD2">
              <w:rPr>
                <w:rFonts w:ascii="Calibri Light" w:hAnsi="Calibri Light" w:cs="Calibri Light"/>
                <w:sz w:val="20"/>
                <w:szCs w:val="20"/>
                <w:lang w:val="en-GB"/>
              </w:rPr>
              <w:t xml:space="preserve">Attend and contribute to: </w:t>
            </w:r>
          </w:p>
          <w:p w14:paraId="291E2B9D" w14:textId="77777777" w:rsidR="002C5AC3" w:rsidRPr="00C81FD2" w:rsidRDefault="00FE0ADA" w:rsidP="00285EFC">
            <w:pPr>
              <w:numPr>
                <w:ilvl w:val="0"/>
                <w:numId w:val="23"/>
              </w:numPr>
              <w:tabs>
                <w:tab w:val="num" w:pos="360"/>
              </w:tabs>
              <w:spacing w:line="276" w:lineRule="auto"/>
              <w:ind w:left="360" w:hanging="360"/>
              <w:jc w:val="both"/>
              <w:rPr>
                <w:rFonts w:ascii="Calibri Light" w:hAnsi="Calibri Light" w:cs="Calibri Light"/>
                <w:sz w:val="20"/>
                <w:szCs w:val="20"/>
                <w:lang w:val="en-GB"/>
              </w:rPr>
            </w:pPr>
            <w:r w:rsidRPr="00C81FD2">
              <w:rPr>
                <w:rFonts w:ascii="Calibri Light" w:hAnsi="Calibri Light" w:cs="Calibri Light"/>
                <w:sz w:val="20"/>
                <w:szCs w:val="20"/>
                <w:lang w:val="en-GB"/>
              </w:rPr>
              <w:t>W</w:t>
            </w:r>
            <w:r w:rsidR="002C5AC3" w:rsidRPr="00C81FD2">
              <w:rPr>
                <w:rFonts w:ascii="Calibri Light" w:hAnsi="Calibri Light" w:cs="Calibri Light"/>
                <w:sz w:val="20"/>
                <w:szCs w:val="20"/>
                <w:lang w:val="en-GB"/>
              </w:rPr>
              <w:t>eekly team meetings.</w:t>
            </w:r>
          </w:p>
          <w:p w14:paraId="057C0067" w14:textId="77777777" w:rsidR="00A80A9F" w:rsidRPr="00C81FD2" w:rsidRDefault="00A80A9F" w:rsidP="00285EFC">
            <w:pPr>
              <w:numPr>
                <w:ilvl w:val="0"/>
                <w:numId w:val="23"/>
              </w:numPr>
              <w:tabs>
                <w:tab w:val="num" w:pos="360"/>
              </w:tabs>
              <w:spacing w:line="276" w:lineRule="auto"/>
              <w:ind w:left="360" w:hanging="360"/>
              <w:jc w:val="both"/>
              <w:rPr>
                <w:rFonts w:ascii="Calibri Light" w:hAnsi="Calibri Light" w:cs="Calibri Light"/>
                <w:sz w:val="20"/>
                <w:szCs w:val="20"/>
                <w:lang w:val="en-GB"/>
              </w:rPr>
            </w:pPr>
            <w:r w:rsidRPr="00C81FD2">
              <w:rPr>
                <w:rFonts w:ascii="Calibri Light" w:hAnsi="Calibri Light" w:cs="Calibri Light"/>
                <w:sz w:val="20"/>
                <w:szCs w:val="20"/>
                <w:lang w:val="en-GB"/>
              </w:rPr>
              <w:t xml:space="preserve">AEM monthly meetings </w:t>
            </w:r>
            <w:r w:rsidR="00FE0ADA" w:rsidRPr="00C81FD2">
              <w:rPr>
                <w:rFonts w:ascii="Calibri Light" w:hAnsi="Calibri Light" w:cs="Calibri Light"/>
                <w:sz w:val="20"/>
                <w:szCs w:val="20"/>
                <w:lang w:val="en-GB"/>
              </w:rPr>
              <w:t>(bimonthly)</w:t>
            </w:r>
          </w:p>
          <w:p w14:paraId="01282525" w14:textId="77777777" w:rsidR="002C5AC3" w:rsidRPr="00C81FD2" w:rsidRDefault="00A80A9F" w:rsidP="00285EFC">
            <w:pPr>
              <w:numPr>
                <w:ilvl w:val="0"/>
                <w:numId w:val="23"/>
              </w:numPr>
              <w:tabs>
                <w:tab w:val="num" w:pos="360"/>
              </w:tabs>
              <w:spacing w:line="276" w:lineRule="auto"/>
              <w:ind w:left="360" w:hanging="360"/>
              <w:jc w:val="both"/>
              <w:rPr>
                <w:rFonts w:ascii="Calibri Light" w:hAnsi="Calibri Light" w:cs="Calibri Light"/>
                <w:sz w:val="20"/>
                <w:szCs w:val="20"/>
                <w:lang w:val="en-GB"/>
              </w:rPr>
            </w:pPr>
            <w:r w:rsidRPr="00C81FD2">
              <w:rPr>
                <w:rFonts w:ascii="Calibri Light" w:hAnsi="Calibri Light" w:cs="Calibri Light"/>
                <w:sz w:val="20"/>
                <w:szCs w:val="20"/>
                <w:lang w:val="en-GB"/>
              </w:rPr>
              <w:t>Quarterly statutory and legislation meetings</w:t>
            </w:r>
          </w:p>
          <w:p w14:paraId="7C25B8FB" w14:textId="77777777" w:rsidR="00A80A9F" w:rsidRPr="00C81FD2" w:rsidRDefault="00A80A9F" w:rsidP="00285EFC">
            <w:pPr>
              <w:numPr>
                <w:ilvl w:val="0"/>
                <w:numId w:val="23"/>
              </w:numPr>
              <w:tabs>
                <w:tab w:val="num" w:pos="360"/>
              </w:tabs>
              <w:spacing w:line="276" w:lineRule="auto"/>
              <w:ind w:left="360" w:hanging="360"/>
              <w:jc w:val="both"/>
              <w:rPr>
                <w:rFonts w:ascii="Calibri Light" w:hAnsi="Calibri Light" w:cs="Calibri Light"/>
                <w:sz w:val="20"/>
                <w:szCs w:val="20"/>
                <w:lang w:val="en-GB"/>
              </w:rPr>
            </w:pPr>
            <w:r w:rsidRPr="00C81FD2">
              <w:rPr>
                <w:rFonts w:ascii="Calibri Light" w:hAnsi="Calibri Light" w:cs="Calibri Light"/>
                <w:sz w:val="20"/>
                <w:szCs w:val="20"/>
                <w:lang w:val="en-GB"/>
              </w:rPr>
              <w:t>Annual H&amp;S departmental reviews</w:t>
            </w:r>
          </w:p>
          <w:p w14:paraId="4E366C65" w14:textId="77777777" w:rsidR="006F0DDA" w:rsidRPr="00C81FD2" w:rsidRDefault="006F0DDA" w:rsidP="00285EFC">
            <w:pPr>
              <w:spacing w:line="276" w:lineRule="auto"/>
              <w:ind w:left="360"/>
              <w:jc w:val="both"/>
              <w:rPr>
                <w:rFonts w:ascii="Calibri Light" w:hAnsi="Calibri Light" w:cs="Calibri Light"/>
                <w:sz w:val="20"/>
                <w:szCs w:val="20"/>
                <w:lang w:val="en-GB"/>
              </w:rPr>
            </w:pPr>
          </w:p>
        </w:tc>
      </w:tr>
    </w:tbl>
    <w:p w14:paraId="47D9B7AE" w14:textId="77777777" w:rsidR="00177308" w:rsidRPr="00C81FD2" w:rsidRDefault="00177308" w:rsidP="00285EFC">
      <w:pPr>
        <w:spacing w:line="276" w:lineRule="auto"/>
        <w:rPr>
          <w:rFonts w:ascii="Calibri Light" w:hAnsi="Calibri Light" w:cs="Calibri Light"/>
          <w:b/>
          <w:sz w:val="20"/>
          <w:szCs w:val="20"/>
          <w:lang w:val="en-GB"/>
        </w:rPr>
      </w:pPr>
    </w:p>
    <w:p w14:paraId="06686342" w14:textId="77777777" w:rsidR="00177308" w:rsidRPr="00C81FD2" w:rsidRDefault="00177308" w:rsidP="00285EFC">
      <w:pPr>
        <w:spacing w:line="276" w:lineRule="auto"/>
        <w:rPr>
          <w:rFonts w:ascii="Calibri Light" w:hAnsi="Calibri Light" w:cs="Calibri Light"/>
          <w:b/>
          <w:sz w:val="20"/>
          <w:szCs w:val="20"/>
          <w:lang w:val="en-GB"/>
        </w:rPr>
      </w:pPr>
      <w:r w:rsidRPr="00C81FD2">
        <w:rPr>
          <w:rFonts w:ascii="Calibri Light" w:hAnsi="Calibri Light" w:cs="Calibri Light"/>
          <w:b/>
          <w:sz w:val="20"/>
          <w:szCs w:val="20"/>
          <w:lang w:val="en-GB"/>
        </w:rPr>
        <w:t>Generic Responsibilities</w:t>
      </w:r>
    </w:p>
    <w:p w14:paraId="6DB494AB" w14:textId="77777777" w:rsidR="00177308" w:rsidRPr="00C81FD2" w:rsidRDefault="00177308" w:rsidP="00285EFC">
      <w:pPr>
        <w:spacing w:line="276" w:lineRule="auto"/>
        <w:rPr>
          <w:rFonts w:ascii="Calibri Light" w:hAnsi="Calibri Light" w:cs="Calibri Light"/>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340"/>
      </w:tblGrid>
      <w:tr w:rsidR="00177308" w:rsidRPr="00C81FD2" w14:paraId="76D535A1" w14:textId="77777777" w:rsidTr="00244EA8">
        <w:tc>
          <w:tcPr>
            <w:tcW w:w="648" w:type="dxa"/>
          </w:tcPr>
          <w:p w14:paraId="43B85F14" w14:textId="77777777" w:rsidR="007B11CF" w:rsidRPr="00C81FD2" w:rsidRDefault="007B11CF" w:rsidP="00285EFC">
            <w:pPr>
              <w:spacing w:line="276" w:lineRule="auto"/>
              <w:jc w:val="center"/>
              <w:rPr>
                <w:rFonts w:ascii="Calibri Light" w:hAnsi="Calibri Light" w:cs="Calibri Light"/>
                <w:sz w:val="20"/>
                <w:szCs w:val="20"/>
                <w:lang w:val="en-GB"/>
              </w:rPr>
            </w:pPr>
          </w:p>
          <w:p w14:paraId="13245EF4" w14:textId="77777777" w:rsidR="00177308" w:rsidRPr="00C81FD2" w:rsidRDefault="00177308" w:rsidP="00285EFC">
            <w:pPr>
              <w:spacing w:line="276" w:lineRule="auto"/>
              <w:jc w:val="center"/>
              <w:rPr>
                <w:rFonts w:ascii="Calibri Light" w:hAnsi="Calibri Light" w:cs="Calibri Light"/>
                <w:sz w:val="20"/>
                <w:szCs w:val="20"/>
                <w:lang w:val="en-GB"/>
              </w:rPr>
            </w:pPr>
            <w:r w:rsidRPr="00C81FD2">
              <w:rPr>
                <w:rFonts w:ascii="Calibri Light" w:hAnsi="Calibri Light" w:cs="Calibri Light"/>
                <w:sz w:val="20"/>
                <w:szCs w:val="20"/>
                <w:lang w:val="en-GB"/>
              </w:rPr>
              <w:t>1</w:t>
            </w:r>
          </w:p>
        </w:tc>
        <w:tc>
          <w:tcPr>
            <w:tcW w:w="8340" w:type="dxa"/>
          </w:tcPr>
          <w:p w14:paraId="755B8490" w14:textId="77777777" w:rsidR="007B11CF" w:rsidRPr="00C81FD2" w:rsidRDefault="007B11CF" w:rsidP="00285EFC">
            <w:pPr>
              <w:spacing w:line="276" w:lineRule="auto"/>
              <w:rPr>
                <w:rFonts w:ascii="Calibri Light" w:hAnsi="Calibri Light" w:cs="Calibri Light"/>
                <w:sz w:val="20"/>
                <w:szCs w:val="20"/>
                <w:lang w:val="en-GB"/>
              </w:rPr>
            </w:pPr>
          </w:p>
          <w:p w14:paraId="52F984EB" w14:textId="77777777" w:rsidR="00177308" w:rsidRPr="00C81FD2" w:rsidRDefault="00177308" w:rsidP="00285EFC">
            <w:pPr>
              <w:spacing w:line="276" w:lineRule="auto"/>
              <w:rPr>
                <w:rFonts w:ascii="Calibri Light" w:hAnsi="Calibri Light" w:cs="Calibri Light"/>
                <w:sz w:val="20"/>
                <w:szCs w:val="20"/>
                <w:lang w:val="en-GB"/>
              </w:rPr>
            </w:pPr>
            <w:r w:rsidRPr="00C81FD2">
              <w:rPr>
                <w:rFonts w:ascii="Calibri Light" w:hAnsi="Calibri Light" w:cs="Calibri Light"/>
                <w:sz w:val="20"/>
                <w:szCs w:val="20"/>
                <w:lang w:val="en-GB"/>
              </w:rPr>
              <w:t xml:space="preserve">To welcome visitors and/or receive incoming enquiries and telephone calls - dealing promptly and courteously with enquiries and </w:t>
            </w:r>
            <w:proofErr w:type="gramStart"/>
            <w:r w:rsidRPr="00C81FD2">
              <w:rPr>
                <w:rFonts w:ascii="Calibri Light" w:hAnsi="Calibri Light" w:cs="Calibri Light"/>
                <w:sz w:val="20"/>
                <w:szCs w:val="20"/>
                <w:lang w:val="en-GB"/>
              </w:rPr>
              <w:t>ensuring high quality customer service at all times</w:t>
            </w:r>
            <w:proofErr w:type="gramEnd"/>
            <w:r w:rsidR="00812E35" w:rsidRPr="00C81FD2">
              <w:rPr>
                <w:rFonts w:ascii="Calibri Light" w:hAnsi="Calibri Light" w:cs="Calibri Light"/>
                <w:sz w:val="20"/>
                <w:szCs w:val="20"/>
                <w:lang w:val="en-GB"/>
              </w:rPr>
              <w:t>.</w:t>
            </w:r>
          </w:p>
          <w:p w14:paraId="496D07E8" w14:textId="77777777" w:rsidR="00177308" w:rsidRPr="00C81FD2" w:rsidRDefault="00177308" w:rsidP="00285EFC">
            <w:pPr>
              <w:spacing w:line="276" w:lineRule="auto"/>
              <w:rPr>
                <w:rFonts w:ascii="Calibri Light" w:hAnsi="Calibri Light" w:cs="Calibri Light"/>
                <w:sz w:val="20"/>
                <w:szCs w:val="20"/>
                <w:lang w:val="en-GB"/>
              </w:rPr>
            </w:pPr>
          </w:p>
        </w:tc>
      </w:tr>
      <w:tr w:rsidR="00177308" w:rsidRPr="00C81FD2" w14:paraId="5D9EBDA3" w14:textId="77777777" w:rsidTr="00244EA8">
        <w:tc>
          <w:tcPr>
            <w:tcW w:w="648" w:type="dxa"/>
          </w:tcPr>
          <w:p w14:paraId="6C776655" w14:textId="77777777" w:rsidR="007B11CF" w:rsidRPr="00C81FD2" w:rsidRDefault="007B11CF" w:rsidP="00285EFC">
            <w:pPr>
              <w:spacing w:line="276" w:lineRule="auto"/>
              <w:jc w:val="center"/>
              <w:rPr>
                <w:rFonts w:ascii="Calibri Light" w:hAnsi="Calibri Light" w:cs="Calibri Light"/>
                <w:sz w:val="20"/>
                <w:szCs w:val="20"/>
                <w:lang w:val="en-GB"/>
              </w:rPr>
            </w:pPr>
          </w:p>
          <w:p w14:paraId="3B9DCD08" w14:textId="77777777" w:rsidR="00177308" w:rsidRPr="00C81FD2" w:rsidRDefault="00177308" w:rsidP="00285EFC">
            <w:pPr>
              <w:spacing w:line="276" w:lineRule="auto"/>
              <w:jc w:val="center"/>
              <w:rPr>
                <w:rFonts w:ascii="Calibri Light" w:hAnsi="Calibri Light" w:cs="Calibri Light"/>
                <w:sz w:val="20"/>
                <w:szCs w:val="20"/>
                <w:lang w:val="en-GB"/>
              </w:rPr>
            </w:pPr>
            <w:r w:rsidRPr="00C81FD2">
              <w:rPr>
                <w:rFonts w:ascii="Calibri Light" w:hAnsi="Calibri Light" w:cs="Calibri Light"/>
                <w:sz w:val="20"/>
                <w:szCs w:val="20"/>
                <w:lang w:val="en-GB"/>
              </w:rPr>
              <w:t>2</w:t>
            </w:r>
          </w:p>
        </w:tc>
        <w:tc>
          <w:tcPr>
            <w:tcW w:w="8340" w:type="dxa"/>
          </w:tcPr>
          <w:p w14:paraId="2FCF7304" w14:textId="77777777" w:rsidR="007B11CF" w:rsidRPr="00C81FD2" w:rsidRDefault="007B11CF" w:rsidP="00285EFC">
            <w:pPr>
              <w:spacing w:line="276" w:lineRule="auto"/>
              <w:rPr>
                <w:rFonts w:ascii="Calibri Light" w:hAnsi="Calibri Light" w:cs="Calibri Light"/>
                <w:sz w:val="20"/>
                <w:szCs w:val="20"/>
                <w:lang w:val="en-GB"/>
              </w:rPr>
            </w:pPr>
          </w:p>
          <w:p w14:paraId="447C2264" w14:textId="77777777" w:rsidR="00177308" w:rsidRPr="00C81FD2" w:rsidRDefault="00177308" w:rsidP="00285EFC">
            <w:pPr>
              <w:spacing w:line="276" w:lineRule="auto"/>
              <w:rPr>
                <w:rFonts w:ascii="Calibri Light" w:hAnsi="Calibri Light" w:cs="Calibri Light"/>
                <w:sz w:val="20"/>
                <w:szCs w:val="20"/>
                <w:lang w:val="en-GB"/>
              </w:rPr>
            </w:pPr>
            <w:r w:rsidRPr="00C81FD2">
              <w:rPr>
                <w:rFonts w:ascii="Calibri Light" w:hAnsi="Calibri Light" w:cs="Calibri Light"/>
                <w:sz w:val="20"/>
                <w:szCs w:val="20"/>
                <w:lang w:val="en-GB"/>
              </w:rPr>
              <w:t xml:space="preserve">To ensure that all health and safety instructions are </w:t>
            </w:r>
            <w:r w:rsidR="00F072EA" w:rsidRPr="00C81FD2">
              <w:rPr>
                <w:rFonts w:ascii="Calibri Light" w:hAnsi="Calibri Light" w:cs="Calibri Light"/>
                <w:sz w:val="20"/>
                <w:szCs w:val="20"/>
                <w:lang w:val="en-GB"/>
              </w:rPr>
              <w:t>followed,</w:t>
            </w:r>
            <w:r w:rsidRPr="00C81FD2">
              <w:rPr>
                <w:rFonts w:ascii="Calibri Light" w:hAnsi="Calibri Light" w:cs="Calibri Light"/>
                <w:sz w:val="20"/>
                <w:szCs w:val="20"/>
                <w:lang w:val="en-GB"/>
              </w:rPr>
              <w:t xml:space="preserve"> and that care is taken to ensure safety for self and colleagues, reporting concerns immediately</w:t>
            </w:r>
            <w:r w:rsidR="00812E35" w:rsidRPr="00C81FD2">
              <w:rPr>
                <w:rFonts w:ascii="Calibri Light" w:hAnsi="Calibri Light" w:cs="Calibri Light"/>
                <w:sz w:val="20"/>
                <w:szCs w:val="20"/>
                <w:lang w:val="en-GB"/>
              </w:rPr>
              <w:t>.</w:t>
            </w:r>
          </w:p>
          <w:p w14:paraId="69402A2C" w14:textId="77777777" w:rsidR="00177308" w:rsidRPr="00C81FD2" w:rsidRDefault="00177308" w:rsidP="00285EFC">
            <w:pPr>
              <w:spacing w:line="276" w:lineRule="auto"/>
              <w:rPr>
                <w:rFonts w:ascii="Calibri Light" w:hAnsi="Calibri Light" w:cs="Calibri Light"/>
                <w:sz w:val="20"/>
                <w:szCs w:val="20"/>
                <w:lang w:val="en-GB"/>
              </w:rPr>
            </w:pPr>
          </w:p>
        </w:tc>
      </w:tr>
      <w:tr w:rsidR="00177308" w:rsidRPr="00C81FD2" w14:paraId="4EB11BE7" w14:textId="77777777" w:rsidTr="00244EA8">
        <w:tc>
          <w:tcPr>
            <w:tcW w:w="648" w:type="dxa"/>
          </w:tcPr>
          <w:p w14:paraId="2DDE0662" w14:textId="77777777" w:rsidR="007B11CF" w:rsidRPr="00C81FD2" w:rsidRDefault="007B11CF" w:rsidP="00285EFC">
            <w:pPr>
              <w:spacing w:line="276" w:lineRule="auto"/>
              <w:jc w:val="center"/>
              <w:rPr>
                <w:rFonts w:ascii="Calibri Light" w:hAnsi="Calibri Light" w:cs="Calibri Light"/>
                <w:sz w:val="20"/>
                <w:szCs w:val="20"/>
                <w:lang w:val="en-GB"/>
              </w:rPr>
            </w:pPr>
          </w:p>
          <w:p w14:paraId="39A7B438" w14:textId="77777777" w:rsidR="00177308" w:rsidRPr="00C81FD2" w:rsidRDefault="00177308" w:rsidP="00285EFC">
            <w:pPr>
              <w:spacing w:line="276" w:lineRule="auto"/>
              <w:jc w:val="center"/>
              <w:rPr>
                <w:rFonts w:ascii="Calibri Light" w:hAnsi="Calibri Light" w:cs="Calibri Light"/>
                <w:sz w:val="20"/>
                <w:szCs w:val="20"/>
                <w:lang w:val="en-GB"/>
              </w:rPr>
            </w:pPr>
            <w:r w:rsidRPr="00C81FD2">
              <w:rPr>
                <w:rFonts w:ascii="Calibri Light" w:hAnsi="Calibri Light" w:cs="Calibri Light"/>
                <w:sz w:val="20"/>
                <w:szCs w:val="20"/>
                <w:lang w:val="en-GB"/>
              </w:rPr>
              <w:t>3</w:t>
            </w:r>
          </w:p>
        </w:tc>
        <w:tc>
          <w:tcPr>
            <w:tcW w:w="8340" w:type="dxa"/>
          </w:tcPr>
          <w:p w14:paraId="71B9A148" w14:textId="77777777" w:rsidR="007B11CF" w:rsidRPr="00C81FD2" w:rsidRDefault="007B11CF" w:rsidP="00285EFC">
            <w:pPr>
              <w:spacing w:line="276" w:lineRule="auto"/>
              <w:rPr>
                <w:rFonts w:ascii="Calibri Light" w:hAnsi="Calibri Light" w:cs="Calibri Light"/>
                <w:sz w:val="20"/>
                <w:szCs w:val="20"/>
                <w:lang w:val="en-GB"/>
              </w:rPr>
            </w:pPr>
          </w:p>
          <w:p w14:paraId="796D384B" w14:textId="00C9010F" w:rsidR="00177308" w:rsidRPr="00C81FD2" w:rsidRDefault="00177308" w:rsidP="00285EFC">
            <w:pPr>
              <w:spacing w:line="276" w:lineRule="auto"/>
              <w:rPr>
                <w:rFonts w:ascii="Calibri Light" w:hAnsi="Calibri Light" w:cs="Calibri Light"/>
                <w:sz w:val="20"/>
                <w:szCs w:val="20"/>
                <w:lang w:val="en-GB"/>
              </w:rPr>
            </w:pPr>
            <w:r w:rsidRPr="00C81FD2">
              <w:rPr>
                <w:rFonts w:ascii="Calibri Light" w:hAnsi="Calibri Light" w:cs="Calibri Light"/>
                <w:sz w:val="20"/>
                <w:szCs w:val="20"/>
                <w:lang w:val="en-GB"/>
              </w:rPr>
              <w:t>To undertake as requested other duties as may reasonably be expected</w:t>
            </w:r>
            <w:r w:rsidR="00D60EE7">
              <w:rPr>
                <w:rFonts w:ascii="Calibri Light" w:hAnsi="Calibri Light" w:cs="Calibri Light"/>
                <w:sz w:val="20"/>
                <w:szCs w:val="20"/>
                <w:lang w:val="en-GB"/>
              </w:rPr>
              <w:t xml:space="preserve"> to support the team and assist with incoming workflow delegated by the Head of Property and Development. </w:t>
            </w:r>
          </w:p>
          <w:p w14:paraId="6E15A03C" w14:textId="77777777" w:rsidR="00177308" w:rsidRPr="00C81FD2" w:rsidRDefault="00177308" w:rsidP="00285EFC">
            <w:pPr>
              <w:spacing w:line="276" w:lineRule="auto"/>
              <w:rPr>
                <w:rFonts w:ascii="Calibri Light" w:hAnsi="Calibri Light" w:cs="Calibri Light"/>
                <w:sz w:val="20"/>
                <w:szCs w:val="20"/>
                <w:lang w:val="en-GB"/>
              </w:rPr>
            </w:pPr>
          </w:p>
        </w:tc>
      </w:tr>
    </w:tbl>
    <w:p w14:paraId="7B883B5D" w14:textId="77777777" w:rsidR="00177308" w:rsidRPr="00C81FD2" w:rsidRDefault="00177308" w:rsidP="00285EFC">
      <w:pPr>
        <w:spacing w:line="276" w:lineRule="auto"/>
        <w:rPr>
          <w:rFonts w:ascii="Calibri Light" w:hAnsi="Calibri Light" w:cs="Calibri Light"/>
          <w:sz w:val="20"/>
          <w:szCs w:val="20"/>
          <w:lang w:val="en-GB"/>
        </w:rPr>
      </w:pPr>
    </w:p>
    <w:p w14:paraId="345A65CF" w14:textId="77777777" w:rsidR="00D81BD2" w:rsidRPr="00C81FD2" w:rsidRDefault="00D81BD2" w:rsidP="00285EFC">
      <w:pPr>
        <w:spacing w:line="276" w:lineRule="auto"/>
        <w:rPr>
          <w:rFonts w:ascii="Calibri Light" w:hAnsi="Calibri Light" w:cs="Calibri Light"/>
          <w:sz w:val="20"/>
          <w:szCs w:val="20"/>
          <w:lang w:val="en-GB"/>
        </w:rPr>
      </w:pPr>
    </w:p>
    <w:p w14:paraId="0B0075F7" w14:textId="77777777" w:rsidR="00D81BD2" w:rsidRPr="00C81FD2" w:rsidRDefault="00D81BD2" w:rsidP="00285EFC">
      <w:pPr>
        <w:spacing w:line="276" w:lineRule="auto"/>
        <w:rPr>
          <w:rFonts w:ascii="Calibri Light" w:hAnsi="Calibri Light" w:cs="Calibri Light"/>
          <w:sz w:val="20"/>
          <w:szCs w:val="20"/>
          <w:lang w:val="en-GB"/>
        </w:rPr>
      </w:pPr>
    </w:p>
    <w:p w14:paraId="2BBA4E50" w14:textId="77777777" w:rsidR="00200C1E" w:rsidRPr="00C81FD2" w:rsidRDefault="00200C1E" w:rsidP="00285EFC">
      <w:pPr>
        <w:spacing w:line="276" w:lineRule="auto"/>
        <w:rPr>
          <w:rFonts w:ascii="Calibri Light" w:hAnsi="Calibri Light" w:cs="Calibri Light"/>
          <w:sz w:val="20"/>
          <w:szCs w:val="20"/>
          <w:lang w:val="en-GB"/>
        </w:rPr>
      </w:pPr>
    </w:p>
    <w:p w14:paraId="255B14C7" w14:textId="77777777" w:rsidR="00200C1E" w:rsidRPr="00C81FD2" w:rsidRDefault="00200C1E" w:rsidP="00285EFC">
      <w:pPr>
        <w:spacing w:line="276" w:lineRule="auto"/>
        <w:rPr>
          <w:rFonts w:ascii="Calibri Light" w:hAnsi="Calibri Light" w:cs="Calibri Light"/>
          <w:sz w:val="20"/>
          <w:szCs w:val="20"/>
          <w:lang w:val="en-GB"/>
        </w:rPr>
      </w:pPr>
    </w:p>
    <w:p w14:paraId="3238D53C" w14:textId="77777777" w:rsidR="00200C1E" w:rsidRPr="00C81FD2" w:rsidRDefault="00200C1E" w:rsidP="00285EFC">
      <w:pPr>
        <w:spacing w:line="276" w:lineRule="auto"/>
        <w:rPr>
          <w:rFonts w:ascii="Calibri Light" w:hAnsi="Calibri Light" w:cs="Calibri Light"/>
          <w:sz w:val="20"/>
          <w:szCs w:val="20"/>
          <w:lang w:val="en-GB"/>
        </w:rPr>
      </w:pPr>
    </w:p>
    <w:p w14:paraId="49592873" w14:textId="77777777" w:rsidR="005752A1" w:rsidRPr="00C81FD2" w:rsidRDefault="005752A1" w:rsidP="00285EFC">
      <w:pPr>
        <w:spacing w:line="276" w:lineRule="auto"/>
        <w:rPr>
          <w:rFonts w:ascii="Calibri Light" w:hAnsi="Calibri Light" w:cs="Calibri Light"/>
          <w:sz w:val="20"/>
          <w:szCs w:val="20"/>
          <w:lang w:val="en-GB"/>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20"/>
        <w:gridCol w:w="3720"/>
      </w:tblGrid>
      <w:tr w:rsidR="00177308" w:rsidRPr="007D6F4B" w14:paraId="4E074602" w14:textId="77777777" w:rsidTr="00244EA8">
        <w:tc>
          <w:tcPr>
            <w:tcW w:w="1548" w:type="dxa"/>
          </w:tcPr>
          <w:p w14:paraId="7C71B2D1" w14:textId="77777777" w:rsidR="00177308" w:rsidRPr="00C81FD2" w:rsidRDefault="007B671E" w:rsidP="003D5DCC">
            <w:pPr>
              <w:spacing w:line="276" w:lineRule="auto"/>
              <w:rPr>
                <w:rFonts w:ascii="Calibri Light" w:hAnsi="Calibri Light" w:cs="Calibri Light"/>
                <w:sz w:val="20"/>
                <w:szCs w:val="20"/>
                <w:lang w:val="en-GB"/>
              </w:rPr>
            </w:pPr>
            <w:r w:rsidRPr="00C81FD2">
              <w:rPr>
                <w:rFonts w:ascii="Calibri Light" w:hAnsi="Calibri Light" w:cs="Calibri Light"/>
                <w:sz w:val="20"/>
                <w:szCs w:val="20"/>
                <w:lang w:val="en-GB"/>
              </w:rPr>
              <w:br w:type="page"/>
            </w:r>
            <w:r w:rsidR="00177308" w:rsidRPr="007D6F4B">
              <w:rPr>
                <w:rFonts w:ascii="Calibri Light" w:hAnsi="Calibri Light" w:cs="Calibri Light"/>
                <w:b/>
                <w:sz w:val="20"/>
                <w:szCs w:val="20"/>
                <w:lang w:val="en-GB"/>
              </w:rPr>
              <w:t>Attributes</w:t>
            </w:r>
          </w:p>
        </w:tc>
        <w:tc>
          <w:tcPr>
            <w:tcW w:w="3720" w:type="dxa"/>
          </w:tcPr>
          <w:p w14:paraId="30E60379" w14:textId="77777777" w:rsidR="00177308" w:rsidRPr="007D6F4B" w:rsidRDefault="00177308" w:rsidP="003D5DCC">
            <w:pPr>
              <w:spacing w:line="276" w:lineRule="auto"/>
              <w:rPr>
                <w:rFonts w:ascii="Calibri Light" w:hAnsi="Calibri Light" w:cs="Calibri Light"/>
                <w:b/>
                <w:sz w:val="20"/>
                <w:szCs w:val="20"/>
                <w:lang w:val="en-GB"/>
              </w:rPr>
            </w:pPr>
            <w:r w:rsidRPr="007D6F4B">
              <w:rPr>
                <w:rFonts w:ascii="Calibri Light" w:hAnsi="Calibri Light" w:cs="Calibri Light"/>
                <w:b/>
                <w:sz w:val="20"/>
                <w:szCs w:val="20"/>
                <w:lang w:val="en-GB"/>
              </w:rPr>
              <w:t xml:space="preserve">Essential </w:t>
            </w:r>
          </w:p>
          <w:p w14:paraId="03200311" w14:textId="77777777" w:rsidR="00177308" w:rsidRPr="007D6F4B" w:rsidRDefault="00177308" w:rsidP="003D5DCC">
            <w:pPr>
              <w:spacing w:line="276" w:lineRule="auto"/>
              <w:rPr>
                <w:rFonts w:ascii="Calibri Light" w:hAnsi="Calibri Light" w:cs="Calibri Light"/>
                <w:b/>
                <w:sz w:val="20"/>
                <w:szCs w:val="20"/>
                <w:lang w:val="en-GB"/>
              </w:rPr>
            </w:pPr>
            <w:r w:rsidRPr="007D6F4B">
              <w:rPr>
                <w:rFonts w:ascii="Calibri Light" w:hAnsi="Calibri Light" w:cs="Calibri Light"/>
                <w:b/>
                <w:sz w:val="20"/>
                <w:szCs w:val="20"/>
                <w:lang w:val="en-GB"/>
              </w:rPr>
              <w:t>(</w:t>
            </w:r>
            <w:r w:rsidR="00F072EA" w:rsidRPr="007D6F4B">
              <w:rPr>
                <w:rFonts w:ascii="Calibri Light" w:hAnsi="Calibri Light" w:cs="Calibri Light"/>
                <w:b/>
                <w:sz w:val="20"/>
                <w:szCs w:val="20"/>
                <w:lang w:val="en-GB"/>
              </w:rPr>
              <w:t>Or</w:t>
            </w:r>
            <w:r w:rsidRPr="007D6F4B">
              <w:rPr>
                <w:rFonts w:ascii="Calibri Light" w:hAnsi="Calibri Light" w:cs="Calibri Light"/>
                <w:b/>
                <w:sz w:val="20"/>
                <w:szCs w:val="20"/>
                <w:lang w:val="en-GB"/>
              </w:rPr>
              <w:t xml:space="preserve"> expected to train/qualify to that standard)</w:t>
            </w:r>
          </w:p>
        </w:tc>
        <w:tc>
          <w:tcPr>
            <w:tcW w:w="3720" w:type="dxa"/>
          </w:tcPr>
          <w:p w14:paraId="7E2248F0" w14:textId="77777777" w:rsidR="00177308" w:rsidRPr="007D6F4B" w:rsidRDefault="00177308" w:rsidP="003D5DCC">
            <w:pPr>
              <w:spacing w:line="276" w:lineRule="auto"/>
              <w:rPr>
                <w:rFonts w:ascii="Calibri Light" w:hAnsi="Calibri Light" w:cs="Calibri Light"/>
                <w:b/>
                <w:sz w:val="20"/>
                <w:szCs w:val="20"/>
                <w:lang w:val="en-GB"/>
              </w:rPr>
            </w:pPr>
            <w:r w:rsidRPr="007D6F4B">
              <w:rPr>
                <w:rFonts w:ascii="Calibri Light" w:hAnsi="Calibri Light" w:cs="Calibri Light"/>
                <w:b/>
                <w:sz w:val="20"/>
                <w:szCs w:val="20"/>
                <w:lang w:val="en-GB"/>
              </w:rPr>
              <w:t>Desirable</w:t>
            </w:r>
          </w:p>
          <w:p w14:paraId="04550E03" w14:textId="77777777" w:rsidR="00177308" w:rsidRPr="007D6F4B" w:rsidRDefault="00177308" w:rsidP="003D5DCC">
            <w:pPr>
              <w:spacing w:line="276" w:lineRule="auto"/>
              <w:rPr>
                <w:rFonts w:ascii="Calibri Light" w:hAnsi="Calibri Light" w:cs="Calibri Light"/>
                <w:b/>
                <w:sz w:val="20"/>
                <w:szCs w:val="20"/>
                <w:lang w:val="en-GB"/>
              </w:rPr>
            </w:pPr>
          </w:p>
        </w:tc>
      </w:tr>
      <w:tr w:rsidR="00177308" w:rsidRPr="007D6F4B" w14:paraId="790B5F04" w14:textId="77777777" w:rsidTr="00353EF9">
        <w:tc>
          <w:tcPr>
            <w:tcW w:w="1548" w:type="dxa"/>
          </w:tcPr>
          <w:p w14:paraId="0815880E" w14:textId="77777777" w:rsidR="00177308" w:rsidRPr="007D6F4B" w:rsidRDefault="00177308" w:rsidP="003D5DCC">
            <w:pPr>
              <w:spacing w:line="276" w:lineRule="auto"/>
              <w:rPr>
                <w:rFonts w:ascii="Calibri Light" w:hAnsi="Calibri Light" w:cs="Calibri Light"/>
                <w:b/>
                <w:sz w:val="20"/>
                <w:szCs w:val="20"/>
                <w:lang w:val="en-GB"/>
              </w:rPr>
            </w:pPr>
          </w:p>
          <w:p w14:paraId="3D1145F2" w14:textId="77777777" w:rsidR="00177308" w:rsidRPr="007D6F4B" w:rsidRDefault="00177308" w:rsidP="003D5DCC">
            <w:pPr>
              <w:spacing w:line="276" w:lineRule="auto"/>
              <w:rPr>
                <w:rFonts w:ascii="Calibri Light" w:hAnsi="Calibri Light" w:cs="Calibri Light"/>
                <w:b/>
                <w:sz w:val="20"/>
                <w:szCs w:val="20"/>
                <w:lang w:val="en-GB"/>
              </w:rPr>
            </w:pPr>
            <w:r w:rsidRPr="007D6F4B">
              <w:rPr>
                <w:rFonts w:ascii="Calibri Light" w:hAnsi="Calibri Light" w:cs="Calibri Light"/>
                <w:b/>
                <w:sz w:val="20"/>
                <w:szCs w:val="20"/>
                <w:lang w:val="en-GB"/>
              </w:rPr>
              <w:t xml:space="preserve">Qualifications and Training </w:t>
            </w:r>
          </w:p>
          <w:p w14:paraId="5AB52BFB" w14:textId="77777777" w:rsidR="00177308" w:rsidRPr="007D6F4B" w:rsidRDefault="00177308" w:rsidP="003D5DCC">
            <w:pPr>
              <w:spacing w:line="276" w:lineRule="auto"/>
              <w:rPr>
                <w:rFonts w:ascii="Calibri Light" w:hAnsi="Calibri Light" w:cs="Calibri Light"/>
                <w:b/>
                <w:sz w:val="20"/>
                <w:szCs w:val="20"/>
                <w:lang w:val="en-GB"/>
              </w:rPr>
            </w:pPr>
          </w:p>
          <w:p w14:paraId="73651891" w14:textId="77777777" w:rsidR="00177308" w:rsidRPr="007D6F4B" w:rsidRDefault="00177308" w:rsidP="003D5DCC">
            <w:pPr>
              <w:spacing w:line="276" w:lineRule="auto"/>
              <w:rPr>
                <w:rFonts w:ascii="Calibri Light" w:hAnsi="Calibri Light" w:cs="Calibri Light"/>
                <w:b/>
                <w:sz w:val="20"/>
                <w:szCs w:val="20"/>
                <w:lang w:val="en-GB"/>
              </w:rPr>
            </w:pPr>
          </w:p>
        </w:tc>
        <w:tc>
          <w:tcPr>
            <w:tcW w:w="3720" w:type="dxa"/>
          </w:tcPr>
          <w:p w14:paraId="086C7175" w14:textId="77777777" w:rsidR="00177308" w:rsidRPr="007D6F4B" w:rsidRDefault="00177308" w:rsidP="003D5DCC">
            <w:pPr>
              <w:spacing w:line="276" w:lineRule="auto"/>
              <w:ind w:left="12" w:right="132"/>
              <w:jc w:val="both"/>
              <w:rPr>
                <w:rFonts w:ascii="Calibri Light" w:hAnsi="Calibri Light" w:cs="Calibri Light"/>
                <w:sz w:val="20"/>
                <w:szCs w:val="20"/>
                <w:lang w:val="en-GB"/>
              </w:rPr>
            </w:pPr>
          </w:p>
          <w:p w14:paraId="434955DE" w14:textId="77777777" w:rsidR="007765CC" w:rsidRDefault="00B64846" w:rsidP="003D5DCC">
            <w:pPr>
              <w:spacing w:line="276" w:lineRule="auto"/>
              <w:ind w:left="12" w:right="132"/>
              <w:jc w:val="both"/>
              <w:rPr>
                <w:rFonts w:ascii="Calibri Light" w:hAnsi="Calibri Light" w:cs="Calibri Light"/>
                <w:sz w:val="20"/>
                <w:szCs w:val="20"/>
                <w:lang w:val="en-GB"/>
              </w:rPr>
            </w:pPr>
            <w:r w:rsidRPr="007D6F4B">
              <w:rPr>
                <w:rFonts w:ascii="Calibri Light" w:hAnsi="Calibri Light" w:cs="Calibri Light"/>
                <w:sz w:val="20"/>
                <w:szCs w:val="20"/>
                <w:lang w:val="en-GB"/>
              </w:rPr>
              <w:t xml:space="preserve">IOSHH </w:t>
            </w:r>
            <w:r w:rsidR="008315EA">
              <w:rPr>
                <w:rFonts w:ascii="Calibri Light" w:hAnsi="Calibri Light" w:cs="Calibri Light"/>
                <w:sz w:val="20"/>
                <w:szCs w:val="20"/>
                <w:lang w:val="en-GB"/>
              </w:rPr>
              <w:t xml:space="preserve">Manging Safely </w:t>
            </w:r>
            <w:r w:rsidRPr="007D6F4B">
              <w:rPr>
                <w:rFonts w:ascii="Calibri Light" w:hAnsi="Calibri Light" w:cs="Calibri Light"/>
                <w:sz w:val="20"/>
                <w:szCs w:val="20"/>
                <w:lang w:val="en-GB"/>
              </w:rPr>
              <w:t xml:space="preserve">qualified. Training and support to be provided. </w:t>
            </w:r>
          </w:p>
          <w:p w14:paraId="6F70009C" w14:textId="77777777" w:rsidR="0031531B" w:rsidRDefault="0031531B" w:rsidP="003D5DCC">
            <w:pPr>
              <w:spacing w:line="276" w:lineRule="auto"/>
              <w:ind w:left="12" w:right="132"/>
              <w:jc w:val="both"/>
              <w:rPr>
                <w:rFonts w:ascii="Calibri Light" w:hAnsi="Calibri Light" w:cs="Calibri Light"/>
                <w:sz w:val="20"/>
                <w:szCs w:val="20"/>
                <w:lang w:val="en-GB"/>
              </w:rPr>
            </w:pPr>
          </w:p>
          <w:p w14:paraId="36D44E25" w14:textId="77777777" w:rsidR="007765CC" w:rsidRDefault="00281CFE" w:rsidP="00281CFE">
            <w:pPr>
              <w:spacing w:line="276" w:lineRule="auto"/>
              <w:ind w:left="12" w:right="132"/>
              <w:jc w:val="both"/>
              <w:rPr>
                <w:rFonts w:ascii="Calibri Light" w:hAnsi="Calibri Light" w:cs="Calibri Light"/>
                <w:sz w:val="20"/>
                <w:szCs w:val="20"/>
                <w:lang w:val="en-GB"/>
              </w:rPr>
            </w:pPr>
            <w:r>
              <w:rPr>
                <w:rFonts w:ascii="Calibri Light" w:hAnsi="Calibri Light" w:cs="Calibri Light"/>
                <w:sz w:val="20"/>
                <w:szCs w:val="20"/>
                <w:lang w:val="en-GB"/>
              </w:rPr>
              <w:t>Asbestos awareness training.</w:t>
            </w:r>
          </w:p>
          <w:p w14:paraId="09C6A375" w14:textId="77777777" w:rsidR="00281CFE" w:rsidRDefault="00281CFE" w:rsidP="00281CFE">
            <w:pPr>
              <w:spacing w:line="276" w:lineRule="auto"/>
              <w:ind w:left="12" w:right="132"/>
              <w:jc w:val="both"/>
              <w:rPr>
                <w:rFonts w:ascii="Calibri Light" w:hAnsi="Calibri Light" w:cs="Calibri Light"/>
                <w:sz w:val="20"/>
                <w:szCs w:val="20"/>
                <w:lang w:val="en-GB"/>
              </w:rPr>
            </w:pPr>
            <w:r>
              <w:rPr>
                <w:rFonts w:ascii="Calibri Light" w:hAnsi="Calibri Light" w:cs="Calibri Light"/>
                <w:sz w:val="20"/>
                <w:szCs w:val="20"/>
                <w:lang w:val="en-GB"/>
              </w:rPr>
              <w:t xml:space="preserve">Working at height training. </w:t>
            </w:r>
          </w:p>
          <w:p w14:paraId="247973F5" w14:textId="77777777" w:rsidR="00F072EA" w:rsidRDefault="00F072EA" w:rsidP="00281CFE">
            <w:pPr>
              <w:spacing w:line="276" w:lineRule="auto"/>
              <w:ind w:left="12" w:right="132"/>
              <w:jc w:val="both"/>
              <w:rPr>
                <w:rFonts w:ascii="Calibri Light" w:hAnsi="Calibri Light" w:cs="Calibri Light"/>
                <w:sz w:val="20"/>
                <w:szCs w:val="20"/>
                <w:lang w:val="en-GB"/>
              </w:rPr>
            </w:pPr>
            <w:r>
              <w:rPr>
                <w:rFonts w:ascii="Calibri Light" w:hAnsi="Calibri Light" w:cs="Calibri Light"/>
                <w:sz w:val="20"/>
                <w:szCs w:val="20"/>
                <w:lang w:val="en-GB"/>
              </w:rPr>
              <w:t>Manual handling awareness training.</w:t>
            </w:r>
          </w:p>
          <w:p w14:paraId="6262372C" w14:textId="77777777" w:rsidR="00F072EA" w:rsidRDefault="00F072EA" w:rsidP="00281CFE">
            <w:pPr>
              <w:spacing w:line="276" w:lineRule="auto"/>
              <w:ind w:left="12" w:right="132"/>
              <w:jc w:val="both"/>
              <w:rPr>
                <w:rFonts w:ascii="Calibri Light" w:hAnsi="Calibri Light" w:cs="Calibri Light"/>
                <w:sz w:val="20"/>
                <w:szCs w:val="20"/>
                <w:lang w:val="en-GB"/>
              </w:rPr>
            </w:pPr>
            <w:r>
              <w:rPr>
                <w:rFonts w:ascii="Calibri Light" w:hAnsi="Calibri Light" w:cs="Calibri Light"/>
                <w:sz w:val="20"/>
                <w:szCs w:val="20"/>
                <w:lang w:val="en-GB"/>
              </w:rPr>
              <w:t>Legionella awareness training.</w:t>
            </w:r>
          </w:p>
          <w:p w14:paraId="6CEB8386" w14:textId="77777777" w:rsidR="00F072EA" w:rsidRPr="007D6F4B" w:rsidRDefault="00F072EA" w:rsidP="00281CFE">
            <w:pPr>
              <w:spacing w:line="276" w:lineRule="auto"/>
              <w:ind w:left="12" w:right="132"/>
              <w:jc w:val="both"/>
              <w:rPr>
                <w:rFonts w:ascii="Calibri Light" w:hAnsi="Calibri Light" w:cs="Calibri Light"/>
                <w:sz w:val="20"/>
                <w:szCs w:val="20"/>
                <w:lang w:val="en-GB"/>
              </w:rPr>
            </w:pPr>
          </w:p>
        </w:tc>
        <w:tc>
          <w:tcPr>
            <w:tcW w:w="3720" w:type="dxa"/>
          </w:tcPr>
          <w:p w14:paraId="2221A524" w14:textId="77777777" w:rsidR="00177308" w:rsidRPr="007D6F4B" w:rsidRDefault="00177308" w:rsidP="003D5DCC">
            <w:pPr>
              <w:spacing w:line="276" w:lineRule="auto"/>
              <w:ind w:left="132" w:right="132"/>
              <w:jc w:val="both"/>
              <w:rPr>
                <w:rFonts w:ascii="Calibri Light" w:hAnsi="Calibri Light" w:cs="Calibri Light"/>
                <w:sz w:val="20"/>
                <w:szCs w:val="20"/>
                <w:lang w:val="en-GB"/>
              </w:rPr>
            </w:pPr>
          </w:p>
          <w:p w14:paraId="7FC91A7C" w14:textId="77777777" w:rsidR="00F072EA" w:rsidRDefault="00F072EA" w:rsidP="00F072EA">
            <w:pPr>
              <w:spacing w:line="276" w:lineRule="auto"/>
              <w:ind w:left="12" w:right="132"/>
              <w:jc w:val="both"/>
              <w:rPr>
                <w:rFonts w:ascii="Calibri Light" w:hAnsi="Calibri Light" w:cs="Calibri Light"/>
                <w:sz w:val="20"/>
                <w:szCs w:val="20"/>
                <w:lang w:val="en-GB"/>
              </w:rPr>
            </w:pPr>
            <w:r>
              <w:rPr>
                <w:rFonts w:ascii="Calibri Light" w:hAnsi="Calibri Light" w:cs="Calibri Light"/>
                <w:sz w:val="20"/>
                <w:szCs w:val="20"/>
                <w:lang w:val="en-GB"/>
              </w:rPr>
              <w:t>HNC, HND, NVQ level 4 – 5 qualification or similar professional qualification e.g., City and Guilds</w:t>
            </w:r>
          </w:p>
          <w:p w14:paraId="610A0107" w14:textId="77777777" w:rsidR="00281CFE" w:rsidRDefault="00281CFE" w:rsidP="00BD11EE">
            <w:pPr>
              <w:spacing w:line="276" w:lineRule="auto"/>
              <w:ind w:left="12" w:right="132"/>
              <w:jc w:val="both"/>
              <w:rPr>
                <w:rFonts w:ascii="Calibri Light" w:hAnsi="Calibri Light" w:cs="Calibri Light"/>
                <w:sz w:val="20"/>
                <w:szCs w:val="20"/>
                <w:lang w:val="en-GB"/>
              </w:rPr>
            </w:pPr>
          </w:p>
          <w:p w14:paraId="57D65EA8" w14:textId="77777777" w:rsidR="00281CFE" w:rsidRPr="00281CFE" w:rsidRDefault="00281CFE" w:rsidP="00281CFE">
            <w:pPr>
              <w:spacing w:line="276" w:lineRule="auto"/>
              <w:ind w:left="12" w:right="132"/>
              <w:jc w:val="both"/>
              <w:rPr>
                <w:rFonts w:ascii="Calibri Light" w:hAnsi="Calibri Light" w:cs="Calibri Light"/>
                <w:color w:val="000000"/>
                <w:sz w:val="20"/>
                <w:szCs w:val="20"/>
                <w:lang w:val="en-GB"/>
              </w:rPr>
            </w:pPr>
            <w:r w:rsidRPr="00281CFE">
              <w:rPr>
                <w:rFonts w:ascii="Calibri Light" w:hAnsi="Calibri Light" w:cs="Calibri Light"/>
                <w:color w:val="000000"/>
                <w:sz w:val="20"/>
                <w:szCs w:val="20"/>
                <w:lang w:val="en-GB"/>
              </w:rPr>
              <w:t xml:space="preserve">P405 qualification </w:t>
            </w:r>
            <w:r w:rsidRPr="00281CFE">
              <w:rPr>
                <w:rFonts w:ascii="Calibri Light" w:hAnsi="Calibri Light" w:cs="Calibri Light"/>
                <w:color w:val="000000"/>
                <w:sz w:val="20"/>
                <w:szCs w:val="20"/>
                <w:shd w:val="clear" w:color="auto" w:fill="FFFFFF"/>
              </w:rPr>
              <w:t xml:space="preserve">– Management of Asbestos in Buildings. </w:t>
            </w:r>
            <w:r w:rsidRPr="007D6F4B">
              <w:rPr>
                <w:rFonts w:ascii="Calibri Light" w:hAnsi="Calibri Light" w:cs="Calibri Light"/>
                <w:sz w:val="20"/>
                <w:szCs w:val="20"/>
                <w:lang w:val="en-GB"/>
              </w:rPr>
              <w:t>Training and support to be provided</w:t>
            </w:r>
            <w:r>
              <w:rPr>
                <w:rFonts w:ascii="Calibri Light" w:hAnsi="Calibri Light" w:cs="Calibri Light"/>
                <w:sz w:val="20"/>
                <w:szCs w:val="20"/>
                <w:lang w:val="en-GB"/>
              </w:rPr>
              <w:t xml:space="preserve">. </w:t>
            </w:r>
          </w:p>
          <w:p w14:paraId="55FA2933" w14:textId="77777777" w:rsidR="00281CFE" w:rsidRPr="007D6F4B" w:rsidRDefault="00281CFE" w:rsidP="00BD11EE">
            <w:pPr>
              <w:spacing w:line="276" w:lineRule="auto"/>
              <w:ind w:left="12" w:right="132"/>
              <w:jc w:val="both"/>
              <w:rPr>
                <w:rFonts w:ascii="Calibri Light" w:hAnsi="Calibri Light" w:cs="Calibri Light"/>
                <w:sz w:val="20"/>
                <w:szCs w:val="20"/>
                <w:lang w:val="en-GB"/>
              </w:rPr>
            </w:pPr>
          </w:p>
        </w:tc>
      </w:tr>
      <w:tr w:rsidR="00177308" w:rsidRPr="007D6F4B" w14:paraId="3A189F5D" w14:textId="77777777" w:rsidTr="00353EF9">
        <w:tc>
          <w:tcPr>
            <w:tcW w:w="1548" w:type="dxa"/>
          </w:tcPr>
          <w:p w14:paraId="44492652" w14:textId="77777777" w:rsidR="00177308" w:rsidRPr="007D6F4B" w:rsidRDefault="00177308" w:rsidP="003D5DCC">
            <w:pPr>
              <w:spacing w:line="276" w:lineRule="auto"/>
              <w:rPr>
                <w:rFonts w:ascii="Calibri Light" w:hAnsi="Calibri Light" w:cs="Calibri Light"/>
                <w:b/>
                <w:sz w:val="20"/>
                <w:szCs w:val="20"/>
                <w:lang w:val="en-GB"/>
              </w:rPr>
            </w:pPr>
          </w:p>
          <w:p w14:paraId="454FFA05" w14:textId="77777777" w:rsidR="00177308" w:rsidRPr="007D6F4B" w:rsidRDefault="00177308" w:rsidP="003D5DCC">
            <w:pPr>
              <w:spacing w:line="276" w:lineRule="auto"/>
              <w:rPr>
                <w:rFonts w:ascii="Calibri Light" w:hAnsi="Calibri Light" w:cs="Calibri Light"/>
                <w:b/>
                <w:sz w:val="20"/>
                <w:szCs w:val="20"/>
                <w:lang w:val="en-GB"/>
              </w:rPr>
            </w:pPr>
            <w:r w:rsidRPr="007D6F4B">
              <w:rPr>
                <w:rFonts w:ascii="Calibri Light" w:hAnsi="Calibri Light" w:cs="Calibri Light"/>
                <w:b/>
                <w:sz w:val="20"/>
                <w:szCs w:val="20"/>
                <w:lang w:val="en-GB"/>
              </w:rPr>
              <w:t>Experience</w:t>
            </w:r>
          </w:p>
          <w:p w14:paraId="283770AD" w14:textId="77777777" w:rsidR="00177308" w:rsidRPr="007D6F4B" w:rsidRDefault="00177308" w:rsidP="003D5DCC">
            <w:pPr>
              <w:spacing w:line="276" w:lineRule="auto"/>
              <w:rPr>
                <w:rFonts w:ascii="Calibri Light" w:hAnsi="Calibri Light" w:cs="Calibri Light"/>
                <w:b/>
                <w:sz w:val="20"/>
                <w:szCs w:val="20"/>
                <w:lang w:val="en-GB"/>
              </w:rPr>
            </w:pPr>
          </w:p>
        </w:tc>
        <w:tc>
          <w:tcPr>
            <w:tcW w:w="3720" w:type="dxa"/>
          </w:tcPr>
          <w:p w14:paraId="71EA7509" w14:textId="77777777" w:rsidR="003B67A3" w:rsidRPr="007D6F4B" w:rsidRDefault="003B67A3" w:rsidP="003D5DCC">
            <w:pPr>
              <w:spacing w:line="276" w:lineRule="auto"/>
              <w:ind w:left="12" w:right="132"/>
              <w:jc w:val="both"/>
              <w:rPr>
                <w:rFonts w:ascii="Calibri Light" w:hAnsi="Calibri Light" w:cs="Calibri Light"/>
                <w:sz w:val="20"/>
                <w:szCs w:val="20"/>
                <w:lang w:val="en-GB"/>
              </w:rPr>
            </w:pPr>
          </w:p>
          <w:p w14:paraId="4A98D274" w14:textId="3A3A419D" w:rsidR="00BD11EE" w:rsidRDefault="0031531B" w:rsidP="0031531B">
            <w:pPr>
              <w:spacing w:line="276" w:lineRule="auto"/>
              <w:ind w:left="16" w:right="132"/>
              <w:jc w:val="both"/>
              <w:rPr>
                <w:rFonts w:ascii="Calibri Light" w:hAnsi="Calibri Light" w:cs="Calibri Light"/>
                <w:sz w:val="20"/>
                <w:szCs w:val="20"/>
                <w:lang w:val="en-GB"/>
              </w:rPr>
            </w:pPr>
            <w:r w:rsidRPr="0031531B">
              <w:rPr>
                <w:rFonts w:ascii="Calibri Light" w:hAnsi="Calibri Light" w:cs="Calibri Light"/>
                <w:sz w:val="20"/>
                <w:szCs w:val="20"/>
                <w:lang w:val="en-GB"/>
              </w:rPr>
              <w:t xml:space="preserve">To have a good, broad based surveying or construction background, with </w:t>
            </w:r>
            <w:r>
              <w:rPr>
                <w:rFonts w:ascii="Calibri Light" w:hAnsi="Calibri Light" w:cs="Calibri Light"/>
                <w:sz w:val="20"/>
                <w:szCs w:val="20"/>
                <w:lang w:val="en-GB"/>
              </w:rPr>
              <w:t xml:space="preserve">a minimum of </w:t>
            </w:r>
            <w:r w:rsidR="00F072EA">
              <w:rPr>
                <w:rFonts w:ascii="Calibri Light" w:hAnsi="Calibri Light" w:cs="Calibri Light"/>
                <w:sz w:val="20"/>
                <w:szCs w:val="20"/>
                <w:lang w:val="en-GB"/>
              </w:rPr>
              <w:t xml:space="preserve">three </w:t>
            </w:r>
            <w:r w:rsidR="005700B2">
              <w:rPr>
                <w:rFonts w:ascii="Calibri Light" w:hAnsi="Calibri Light" w:cs="Calibri Light"/>
                <w:sz w:val="20"/>
                <w:szCs w:val="20"/>
                <w:lang w:val="en-GB"/>
              </w:rPr>
              <w:t>years’</w:t>
            </w:r>
            <w:r w:rsidR="005700B2" w:rsidRPr="0031531B">
              <w:rPr>
                <w:rFonts w:ascii="Calibri Light" w:hAnsi="Calibri Light" w:cs="Calibri Light"/>
                <w:sz w:val="20"/>
                <w:szCs w:val="20"/>
                <w:lang w:val="en-GB"/>
              </w:rPr>
              <w:t xml:space="preserve"> experience</w:t>
            </w:r>
            <w:r w:rsidRPr="0031531B">
              <w:rPr>
                <w:rFonts w:ascii="Calibri Light" w:hAnsi="Calibri Light" w:cs="Calibri Light"/>
                <w:sz w:val="20"/>
                <w:szCs w:val="20"/>
                <w:lang w:val="en-GB"/>
              </w:rPr>
              <w:t xml:space="preserve"> in residential property</w:t>
            </w:r>
            <w:r w:rsidR="00D81BD2">
              <w:rPr>
                <w:rFonts w:ascii="Calibri Light" w:hAnsi="Calibri Light" w:cs="Calibri Light"/>
                <w:sz w:val="20"/>
                <w:szCs w:val="20"/>
                <w:lang w:val="en-GB"/>
              </w:rPr>
              <w:t xml:space="preserve"> surveys or </w:t>
            </w:r>
            <w:r w:rsidR="00226E1D">
              <w:rPr>
                <w:rFonts w:ascii="Calibri Light" w:hAnsi="Calibri Light" w:cs="Calibri Light"/>
                <w:sz w:val="20"/>
                <w:szCs w:val="20"/>
                <w:lang w:val="en-GB"/>
              </w:rPr>
              <w:t xml:space="preserve">building </w:t>
            </w:r>
            <w:r w:rsidR="00D81BD2">
              <w:rPr>
                <w:rFonts w:ascii="Calibri Light" w:hAnsi="Calibri Light" w:cs="Calibri Light"/>
                <w:sz w:val="20"/>
                <w:szCs w:val="20"/>
                <w:lang w:val="en-GB"/>
              </w:rPr>
              <w:t xml:space="preserve">maintenance. </w:t>
            </w:r>
          </w:p>
          <w:p w14:paraId="63CE9377" w14:textId="77777777" w:rsidR="00226E1D" w:rsidRDefault="00226E1D" w:rsidP="0031531B">
            <w:pPr>
              <w:spacing w:line="276" w:lineRule="auto"/>
              <w:ind w:left="16" w:right="132"/>
              <w:jc w:val="both"/>
              <w:rPr>
                <w:rFonts w:ascii="Calibri Light" w:hAnsi="Calibri Light" w:cs="Calibri Light"/>
                <w:sz w:val="20"/>
                <w:szCs w:val="20"/>
                <w:lang w:val="en-GB"/>
              </w:rPr>
            </w:pPr>
          </w:p>
          <w:p w14:paraId="06FC2895" w14:textId="77777777" w:rsidR="00177308" w:rsidRDefault="00177308" w:rsidP="003D5DCC">
            <w:pPr>
              <w:spacing w:line="276" w:lineRule="auto"/>
              <w:ind w:left="12" w:right="132"/>
              <w:jc w:val="both"/>
              <w:rPr>
                <w:rFonts w:ascii="Calibri Light" w:hAnsi="Calibri Light" w:cs="Calibri Light"/>
                <w:sz w:val="20"/>
                <w:szCs w:val="20"/>
                <w:lang w:val="en-GB"/>
              </w:rPr>
            </w:pPr>
            <w:r w:rsidRPr="007D6F4B">
              <w:rPr>
                <w:rFonts w:ascii="Calibri Light" w:hAnsi="Calibri Light" w:cs="Calibri Light"/>
                <w:sz w:val="20"/>
                <w:szCs w:val="20"/>
                <w:lang w:val="en-GB"/>
              </w:rPr>
              <w:t xml:space="preserve">Ability to work on own initiative, plan workload efficiently, and instruct contractors and </w:t>
            </w:r>
            <w:r w:rsidR="004C293F" w:rsidRPr="007D6F4B">
              <w:rPr>
                <w:rFonts w:ascii="Calibri Light" w:hAnsi="Calibri Light" w:cs="Calibri Light"/>
                <w:sz w:val="20"/>
                <w:szCs w:val="20"/>
                <w:lang w:val="en-GB"/>
              </w:rPr>
              <w:t>colleagues as appropriate</w:t>
            </w:r>
            <w:r w:rsidRPr="007D6F4B">
              <w:rPr>
                <w:rFonts w:ascii="Calibri Light" w:hAnsi="Calibri Light" w:cs="Calibri Light"/>
                <w:sz w:val="20"/>
                <w:szCs w:val="20"/>
                <w:lang w:val="en-GB"/>
              </w:rPr>
              <w:t>.</w:t>
            </w:r>
          </w:p>
          <w:p w14:paraId="12AD8245" w14:textId="77777777" w:rsidR="00BD11EE" w:rsidRDefault="00BD11EE" w:rsidP="003D5DCC">
            <w:pPr>
              <w:spacing w:line="276" w:lineRule="auto"/>
              <w:ind w:left="12" w:right="132"/>
              <w:jc w:val="both"/>
              <w:rPr>
                <w:rFonts w:ascii="Calibri Light" w:hAnsi="Calibri Light" w:cs="Calibri Light"/>
                <w:sz w:val="20"/>
                <w:szCs w:val="20"/>
                <w:lang w:val="en-GB"/>
              </w:rPr>
            </w:pPr>
          </w:p>
          <w:p w14:paraId="256B5601" w14:textId="77777777" w:rsidR="00BD11EE" w:rsidRDefault="00D836EB" w:rsidP="003D5DCC">
            <w:pPr>
              <w:spacing w:line="276" w:lineRule="auto"/>
              <w:ind w:left="12" w:right="132"/>
              <w:jc w:val="both"/>
              <w:rPr>
                <w:rFonts w:ascii="Calibri Light" w:hAnsi="Calibri Light" w:cs="Calibri Light"/>
                <w:sz w:val="20"/>
                <w:szCs w:val="20"/>
                <w:lang w:val="en-GB"/>
              </w:rPr>
            </w:pPr>
            <w:r>
              <w:rPr>
                <w:rFonts w:ascii="Calibri Light" w:hAnsi="Calibri Light" w:cs="Calibri Light"/>
                <w:sz w:val="20"/>
                <w:szCs w:val="20"/>
                <w:lang w:val="en-GB"/>
              </w:rPr>
              <w:t xml:space="preserve">Experience of working to the </w:t>
            </w:r>
            <w:r w:rsidR="00BD11EE">
              <w:rPr>
                <w:rFonts w:ascii="Calibri Light" w:hAnsi="Calibri Light" w:cs="Calibri Light"/>
                <w:sz w:val="20"/>
                <w:szCs w:val="20"/>
                <w:lang w:val="en-GB"/>
              </w:rPr>
              <w:t xml:space="preserve">Health and Safety Regulations and Legislation </w:t>
            </w:r>
            <w:r w:rsidR="00F072EA">
              <w:rPr>
                <w:rFonts w:ascii="Calibri Light" w:hAnsi="Calibri Light" w:cs="Calibri Light"/>
                <w:sz w:val="20"/>
                <w:szCs w:val="20"/>
                <w:lang w:val="en-GB"/>
              </w:rPr>
              <w:t>e.g.,</w:t>
            </w:r>
            <w:r w:rsidR="00BD11EE">
              <w:rPr>
                <w:rFonts w:ascii="Calibri Light" w:hAnsi="Calibri Light" w:cs="Calibri Light"/>
                <w:sz w:val="20"/>
                <w:szCs w:val="20"/>
                <w:lang w:val="en-GB"/>
              </w:rPr>
              <w:t xml:space="preserve"> CDM Regulations 2015. </w:t>
            </w:r>
          </w:p>
          <w:p w14:paraId="21CF1C0A" w14:textId="77777777" w:rsidR="005700B2" w:rsidRDefault="005700B2" w:rsidP="003D5DCC">
            <w:pPr>
              <w:spacing w:line="276" w:lineRule="auto"/>
              <w:ind w:left="12" w:right="132"/>
              <w:jc w:val="both"/>
              <w:rPr>
                <w:rFonts w:ascii="Calibri Light" w:hAnsi="Calibri Light" w:cs="Calibri Light"/>
                <w:sz w:val="20"/>
                <w:szCs w:val="20"/>
                <w:lang w:val="en-GB"/>
              </w:rPr>
            </w:pPr>
          </w:p>
          <w:p w14:paraId="21735D8A" w14:textId="77777777" w:rsidR="005700B2" w:rsidRDefault="005700B2" w:rsidP="003D5DCC">
            <w:pPr>
              <w:spacing w:line="276" w:lineRule="auto"/>
              <w:ind w:left="12" w:right="132"/>
              <w:jc w:val="both"/>
              <w:rPr>
                <w:rFonts w:ascii="Calibri Light" w:hAnsi="Calibri Light" w:cs="Calibri Light"/>
                <w:sz w:val="20"/>
                <w:szCs w:val="20"/>
                <w:lang w:val="en-GB"/>
              </w:rPr>
            </w:pPr>
            <w:r>
              <w:rPr>
                <w:rFonts w:ascii="Calibri Light" w:hAnsi="Calibri Light" w:cs="Calibri Light"/>
                <w:sz w:val="20"/>
                <w:szCs w:val="20"/>
                <w:lang w:val="en-GB"/>
              </w:rPr>
              <w:t xml:space="preserve">Experience managing and inspecting asbestos in buildings.  </w:t>
            </w:r>
          </w:p>
          <w:p w14:paraId="61D8298F" w14:textId="77777777" w:rsidR="00D81BD2" w:rsidRDefault="00D81BD2" w:rsidP="003D5DCC">
            <w:pPr>
              <w:spacing w:line="276" w:lineRule="auto"/>
              <w:ind w:left="12" w:right="132"/>
              <w:jc w:val="both"/>
              <w:rPr>
                <w:rFonts w:ascii="Calibri Light" w:hAnsi="Calibri Light" w:cs="Calibri Light"/>
                <w:sz w:val="20"/>
                <w:szCs w:val="20"/>
                <w:lang w:val="en-GB"/>
              </w:rPr>
            </w:pPr>
          </w:p>
          <w:p w14:paraId="3CBF3628" w14:textId="77777777" w:rsidR="00177308" w:rsidRPr="007D6F4B" w:rsidRDefault="00D81BD2" w:rsidP="00281CFE">
            <w:pPr>
              <w:spacing w:line="276" w:lineRule="auto"/>
              <w:ind w:left="12" w:right="132"/>
              <w:jc w:val="both"/>
              <w:rPr>
                <w:rFonts w:ascii="Calibri Light" w:hAnsi="Calibri Light" w:cs="Calibri Light"/>
                <w:sz w:val="20"/>
                <w:szCs w:val="20"/>
                <w:lang w:val="en-GB"/>
              </w:rPr>
            </w:pPr>
            <w:r>
              <w:rPr>
                <w:rFonts w:ascii="Calibri Light" w:hAnsi="Calibri Light" w:cs="Calibri Light"/>
                <w:sz w:val="20"/>
                <w:szCs w:val="20"/>
                <w:lang w:val="en-GB"/>
              </w:rPr>
              <w:t xml:space="preserve">Must be able to demonstrate good customer care skills and communication skills. </w:t>
            </w:r>
          </w:p>
        </w:tc>
        <w:tc>
          <w:tcPr>
            <w:tcW w:w="3720" w:type="dxa"/>
          </w:tcPr>
          <w:p w14:paraId="0E8D62E4" w14:textId="77777777" w:rsidR="00177308" w:rsidRPr="007D6F4B" w:rsidRDefault="00177308" w:rsidP="003D5DCC">
            <w:pPr>
              <w:spacing w:line="276" w:lineRule="auto"/>
              <w:ind w:left="132" w:right="132"/>
              <w:jc w:val="both"/>
              <w:rPr>
                <w:rFonts w:ascii="Calibri Light" w:hAnsi="Calibri Light" w:cs="Calibri Light"/>
                <w:sz w:val="20"/>
                <w:szCs w:val="20"/>
                <w:lang w:val="en-GB"/>
              </w:rPr>
            </w:pPr>
          </w:p>
          <w:p w14:paraId="61178DCE" w14:textId="77777777" w:rsidR="00177308" w:rsidRDefault="005700B2" w:rsidP="005700B2">
            <w:pPr>
              <w:spacing w:line="276" w:lineRule="auto"/>
              <w:ind w:left="16" w:right="132"/>
              <w:jc w:val="both"/>
              <w:rPr>
                <w:rFonts w:ascii="Calibri Light" w:hAnsi="Calibri Light" w:cs="Calibri Light"/>
                <w:sz w:val="20"/>
                <w:szCs w:val="20"/>
                <w:lang w:val="en-GB"/>
              </w:rPr>
            </w:pPr>
            <w:r>
              <w:rPr>
                <w:rFonts w:ascii="Calibri Light" w:hAnsi="Calibri Light" w:cs="Calibri Light"/>
                <w:sz w:val="20"/>
                <w:szCs w:val="20"/>
                <w:lang w:val="en-GB"/>
              </w:rPr>
              <w:t xml:space="preserve">Experience in problem solving residential maintenance repairs </w:t>
            </w:r>
            <w:r w:rsidR="00F072EA">
              <w:rPr>
                <w:rFonts w:ascii="Calibri Light" w:hAnsi="Calibri Light" w:cs="Calibri Light"/>
                <w:sz w:val="20"/>
                <w:szCs w:val="20"/>
                <w:lang w:val="en-GB"/>
              </w:rPr>
              <w:t>e.g.,</w:t>
            </w:r>
            <w:r>
              <w:rPr>
                <w:rFonts w:ascii="Calibri Light" w:hAnsi="Calibri Light" w:cs="Calibri Light"/>
                <w:sz w:val="20"/>
                <w:szCs w:val="20"/>
                <w:lang w:val="en-GB"/>
              </w:rPr>
              <w:t xml:space="preserve"> defect diagnosis and specification writing. </w:t>
            </w:r>
          </w:p>
          <w:p w14:paraId="5FA814E4" w14:textId="77777777" w:rsidR="00226E1D" w:rsidRDefault="00226E1D" w:rsidP="005700B2">
            <w:pPr>
              <w:spacing w:line="276" w:lineRule="auto"/>
              <w:ind w:left="16" w:right="132"/>
              <w:jc w:val="both"/>
              <w:rPr>
                <w:rFonts w:ascii="Calibri Light" w:hAnsi="Calibri Light" w:cs="Calibri Light"/>
                <w:sz w:val="20"/>
                <w:szCs w:val="20"/>
                <w:lang w:val="en-GB"/>
              </w:rPr>
            </w:pPr>
          </w:p>
          <w:p w14:paraId="4E364EBC" w14:textId="77777777" w:rsidR="00226E1D" w:rsidRDefault="00226E1D" w:rsidP="00226E1D">
            <w:pPr>
              <w:spacing w:line="276" w:lineRule="auto"/>
              <w:ind w:left="16" w:right="132"/>
              <w:jc w:val="both"/>
              <w:rPr>
                <w:rFonts w:ascii="Calibri Light" w:hAnsi="Calibri Light" w:cs="Calibri Light"/>
                <w:sz w:val="20"/>
                <w:szCs w:val="20"/>
                <w:lang w:val="en-GB"/>
              </w:rPr>
            </w:pPr>
            <w:r>
              <w:rPr>
                <w:rFonts w:ascii="Calibri Light" w:hAnsi="Calibri Light" w:cs="Calibri Light"/>
                <w:sz w:val="20"/>
                <w:szCs w:val="20"/>
                <w:lang w:val="en-GB"/>
              </w:rPr>
              <w:t xml:space="preserve">Project management experience of administrating Planned maintenance and improvement projects. </w:t>
            </w:r>
          </w:p>
          <w:p w14:paraId="14776F52" w14:textId="77777777" w:rsidR="00226E1D" w:rsidRDefault="00226E1D" w:rsidP="005700B2">
            <w:pPr>
              <w:spacing w:line="276" w:lineRule="auto"/>
              <w:ind w:left="16" w:right="132"/>
              <w:jc w:val="both"/>
              <w:rPr>
                <w:rFonts w:ascii="Calibri Light" w:hAnsi="Calibri Light" w:cs="Calibri Light"/>
                <w:sz w:val="20"/>
                <w:szCs w:val="20"/>
                <w:lang w:val="en-GB"/>
              </w:rPr>
            </w:pPr>
          </w:p>
          <w:p w14:paraId="44F65B47" w14:textId="77777777" w:rsidR="00226E1D" w:rsidRPr="007D6F4B" w:rsidRDefault="00226E1D" w:rsidP="005700B2">
            <w:pPr>
              <w:spacing w:line="276" w:lineRule="auto"/>
              <w:ind w:left="16" w:right="132"/>
              <w:jc w:val="both"/>
              <w:rPr>
                <w:rFonts w:ascii="Calibri Light" w:hAnsi="Calibri Light" w:cs="Calibri Light"/>
                <w:sz w:val="20"/>
                <w:szCs w:val="20"/>
                <w:lang w:val="en-GB"/>
              </w:rPr>
            </w:pPr>
            <w:r>
              <w:rPr>
                <w:rFonts w:ascii="Calibri Light" w:hAnsi="Calibri Light" w:cs="Calibri Light"/>
                <w:sz w:val="20"/>
                <w:szCs w:val="20"/>
                <w:lang w:val="en-GB"/>
              </w:rPr>
              <w:t xml:space="preserve">Experience of dealing with insurance claims. </w:t>
            </w:r>
          </w:p>
        </w:tc>
      </w:tr>
      <w:tr w:rsidR="00177308" w:rsidRPr="007D6F4B" w14:paraId="3432727E" w14:textId="77777777" w:rsidTr="00353EF9">
        <w:tc>
          <w:tcPr>
            <w:tcW w:w="1548" w:type="dxa"/>
          </w:tcPr>
          <w:p w14:paraId="5DA69431" w14:textId="77777777" w:rsidR="00177308" w:rsidRPr="007D6F4B" w:rsidRDefault="00177308" w:rsidP="003D5DCC">
            <w:pPr>
              <w:spacing w:line="276" w:lineRule="auto"/>
              <w:rPr>
                <w:rFonts w:ascii="Calibri Light" w:hAnsi="Calibri Light" w:cs="Calibri Light"/>
                <w:b/>
                <w:sz w:val="20"/>
                <w:szCs w:val="20"/>
                <w:lang w:val="en-GB"/>
              </w:rPr>
            </w:pPr>
          </w:p>
          <w:p w14:paraId="5A8FFABC" w14:textId="77777777" w:rsidR="00177308" w:rsidRPr="007D6F4B" w:rsidRDefault="00177308" w:rsidP="003D5DCC">
            <w:pPr>
              <w:spacing w:line="276" w:lineRule="auto"/>
              <w:rPr>
                <w:rFonts w:ascii="Calibri Light" w:hAnsi="Calibri Light" w:cs="Calibri Light"/>
                <w:b/>
                <w:sz w:val="20"/>
                <w:szCs w:val="20"/>
                <w:lang w:val="en-GB"/>
              </w:rPr>
            </w:pPr>
            <w:r w:rsidRPr="007D6F4B">
              <w:rPr>
                <w:rFonts w:ascii="Calibri Light" w:hAnsi="Calibri Light" w:cs="Calibri Light"/>
                <w:b/>
                <w:sz w:val="20"/>
                <w:szCs w:val="20"/>
                <w:lang w:val="en-GB"/>
              </w:rPr>
              <w:t xml:space="preserve">Knowledge, </w:t>
            </w:r>
            <w:proofErr w:type="gramStart"/>
            <w:r w:rsidRPr="007D6F4B">
              <w:rPr>
                <w:rFonts w:ascii="Calibri Light" w:hAnsi="Calibri Light" w:cs="Calibri Light"/>
                <w:b/>
                <w:sz w:val="20"/>
                <w:szCs w:val="20"/>
                <w:lang w:val="en-GB"/>
              </w:rPr>
              <w:t>skills</w:t>
            </w:r>
            <w:proofErr w:type="gramEnd"/>
            <w:r w:rsidRPr="007D6F4B">
              <w:rPr>
                <w:rFonts w:ascii="Calibri Light" w:hAnsi="Calibri Light" w:cs="Calibri Light"/>
                <w:b/>
                <w:sz w:val="20"/>
                <w:szCs w:val="20"/>
                <w:lang w:val="en-GB"/>
              </w:rPr>
              <w:t xml:space="preserve"> and abilities</w:t>
            </w:r>
          </w:p>
          <w:p w14:paraId="6092DD74" w14:textId="77777777" w:rsidR="00177308" w:rsidRPr="007D6F4B" w:rsidRDefault="00177308" w:rsidP="003D5DCC">
            <w:pPr>
              <w:spacing w:line="276" w:lineRule="auto"/>
              <w:rPr>
                <w:rFonts w:ascii="Calibri Light" w:hAnsi="Calibri Light" w:cs="Calibri Light"/>
                <w:b/>
                <w:sz w:val="20"/>
                <w:szCs w:val="20"/>
                <w:lang w:val="en-GB"/>
              </w:rPr>
            </w:pPr>
          </w:p>
          <w:p w14:paraId="7D469F33" w14:textId="77777777" w:rsidR="00177308" w:rsidRPr="007D6F4B" w:rsidRDefault="00177308" w:rsidP="003D5DCC">
            <w:pPr>
              <w:spacing w:line="276" w:lineRule="auto"/>
              <w:rPr>
                <w:rFonts w:ascii="Calibri Light" w:hAnsi="Calibri Light" w:cs="Calibri Light"/>
                <w:b/>
                <w:sz w:val="20"/>
                <w:szCs w:val="20"/>
                <w:lang w:val="en-GB"/>
              </w:rPr>
            </w:pPr>
          </w:p>
          <w:p w14:paraId="19567598" w14:textId="77777777" w:rsidR="00177308" w:rsidRPr="007D6F4B" w:rsidRDefault="00177308" w:rsidP="003D5DCC">
            <w:pPr>
              <w:spacing w:line="276" w:lineRule="auto"/>
              <w:rPr>
                <w:rFonts w:ascii="Calibri Light" w:hAnsi="Calibri Light" w:cs="Calibri Light"/>
                <w:b/>
                <w:sz w:val="20"/>
                <w:szCs w:val="20"/>
                <w:lang w:val="en-GB"/>
              </w:rPr>
            </w:pPr>
          </w:p>
          <w:p w14:paraId="24EA0AAF" w14:textId="77777777" w:rsidR="00177308" w:rsidRPr="007D6F4B" w:rsidRDefault="00177308" w:rsidP="003D5DCC">
            <w:pPr>
              <w:spacing w:line="276" w:lineRule="auto"/>
              <w:rPr>
                <w:rFonts w:ascii="Calibri Light" w:hAnsi="Calibri Light" w:cs="Calibri Light"/>
                <w:b/>
                <w:sz w:val="20"/>
                <w:szCs w:val="20"/>
                <w:lang w:val="en-GB"/>
              </w:rPr>
            </w:pPr>
          </w:p>
          <w:p w14:paraId="41A89379" w14:textId="77777777" w:rsidR="00177308" w:rsidRPr="007D6F4B" w:rsidRDefault="00177308" w:rsidP="003D5DCC">
            <w:pPr>
              <w:spacing w:line="276" w:lineRule="auto"/>
              <w:rPr>
                <w:rFonts w:ascii="Calibri Light" w:hAnsi="Calibri Light" w:cs="Calibri Light"/>
                <w:b/>
                <w:sz w:val="20"/>
                <w:szCs w:val="20"/>
                <w:lang w:val="en-GB"/>
              </w:rPr>
            </w:pPr>
          </w:p>
          <w:p w14:paraId="7B2E4FC3" w14:textId="77777777" w:rsidR="00177308" w:rsidRPr="007D6F4B" w:rsidRDefault="00177308" w:rsidP="003D5DCC">
            <w:pPr>
              <w:spacing w:line="276" w:lineRule="auto"/>
              <w:rPr>
                <w:rFonts w:ascii="Calibri Light" w:hAnsi="Calibri Light" w:cs="Calibri Light"/>
                <w:b/>
                <w:sz w:val="20"/>
                <w:szCs w:val="20"/>
                <w:lang w:val="en-GB"/>
              </w:rPr>
            </w:pPr>
          </w:p>
          <w:p w14:paraId="3AB6DEA1" w14:textId="77777777" w:rsidR="00177308" w:rsidRPr="007D6F4B" w:rsidRDefault="00177308" w:rsidP="003D5DCC">
            <w:pPr>
              <w:spacing w:line="276" w:lineRule="auto"/>
              <w:rPr>
                <w:rFonts w:ascii="Calibri Light" w:hAnsi="Calibri Light" w:cs="Calibri Light"/>
                <w:b/>
                <w:sz w:val="20"/>
                <w:szCs w:val="20"/>
                <w:lang w:val="en-GB"/>
              </w:rPr>
            </w:pPr>
          </w:p>
        </w:tc>
        <w:tc>
          <w:tcPr>
            <w:tcW w:w="3720" w:type="dxa"/>
          </w:tcPr>
          <w:p w14:paraId="1487AAD2" w14:textId="77777777" w:rsidR="00177308" w:rsidRPr="007D6F4B" w:rsidRDefault="00177308" w:rsidP="003D5DCC">
            <w:pPr>
              <w:spacing w:line="276" w:lineRule="auto"/>
              <w:ind w:left="12" w:right="132"/>
              <w:jc w:val="both"/>
              <w:rPr>
                <w:rFonts w:ascii="Calibri Light" w:hAnsi="Calibri Light" w:cs="Calibri Light"/>
                <w:sz w:val="20"/>
                <w:szCs w:val="20"/>
                <w:lang w:val="en-GB"/>
              </w:rPr>
            </w:pPr>
          </w:p>
          <w:p w14:paraId="33B0F615" w14:textId="77777777" w:rsidR="00D836EB" w:rsidRDefault="00D836EB" w:rsidP="003D5DCC">
            <w:pPr>
              <w:spacing w:line="276" w:lineRule="auto"/>
              <w:ind w:left="12" w:right="132"/>
              <w:jc w:val="both"/>
              <w:rPr>
                <w:rFonts w:ascii="Calibri Light" w:hAnsi="Calibri Light" w:cs="Calibri Light"/>
                <w:sz w:val="20"/>
                <w:szCs w:val="20"/>
                <w:lang w:val="en-GB"/>
              </w:rPr>
            </w:pPr>
            <w:r>
              <w:rPr>
                <w:rFonts w:ascii="Calibri Light" w:hAnsi="Calibri Light" w:cs="Calibri Light"/>
                <w:sz w:val="20"/>
                <w:szCs w:val="20"/>
                <w:lang w:val="en-GB"/>
              </w:rPr>
              <w:t xml:space="preserve">Demonstrate good knowledge and understanding of Health and Safety Regulations and Legislation </w:t>
            </w:r>
            <w:proofErr w:type="gramStart"/>
            <w:r>
              <w:rPr>
                <w:rFonts w:ascii="Calibri Light" w:hAnsi="Calibri Light" w:cs="Calibri Light"/>
                <w:sz w:val="20"/>
                <w:szCs w:val="20"/>
                <w:lang w:val="en-GB"/>
              </w:rPr>
              <w:t xml:space="preserve">in </w:t>
            </w:r>
            <w:r w:rsidR="00F072EA">
              <w:rPr>
                <w:rFonts w:ascii="Calibri Light" w:hAnsi="Calibri Light" w:cs="Calibri Light"/>
                <w:sz w:val="20"/>
                <w:szCs w:val="20"/>
                <w:lang w:val="en-GB"/>
              </w:rPr>
              <w:t>particular CDM</w:t>
            </w:r>
            <w:proofErr w:type="gramEnd"/>
            <w:r>
              <w:rPr>
                <w:rFonts w:ascii="Calibri Light" w:hAnsi="Calibri Light" w:cs="Calibri Light"/>
                <w:sz w:val="20"/>
                <w:szCs w:val="20"/>
                <w:lang w:val="en-GB"/>
              </w:rPr>
              <w:t xml:space="preserve"> Regulations 2015. </w:t>
            </w:r>
          </w:p>
          <w:p w14:paraId="26DD5B86" w14:textId="77777777" w:rsidR="00D836EB" w:rsidRDefault="00D836EB" w:rsidP="003D5DCC">
            <w:pPr>
              <w:spacing w:line="276" w:lineRule="auto"/>
              <w:ind w:left="12" w:right="132"/>
              <w:jc w:val="both"/>
              <w:rPr>
                <w:rFonts w:ascii="Calibri Light" w:hAnsi="Calibri Light" w:cs="Calibri Light"/>
                <w:sz w:val="20"/>
                <w:szCs w:val="20"/>
                <w:lang w:val="en-GB"/>
              </w:rPr>
            </w:pPr>
          </w:p>
          <w:p w14:paraId="150CD9A2" w14:textId="77777777" w:rsidR="00D836EB" w:rsidRPr="007D6F4B" w:rsidRDefault="00177308" w:rsidP="003D5DCC">
            <w:pPr>
              <w:spacing w:line="276" w:lineRule="auto"/>
              <w:ind w:left="12" w:right="132"/>
              <w:jc w:val="both"/>
              <w:rPr>
                <w:rFonts w:ascii="Calibri Light" w:hAnsi="Calibri Light" w:cs="Calibri Light"/>
                <w:sz w:val="20"/>
                <w:szCs w:val="20"/>
                <w:lang w:val="en-GB"/>
              </w:rPr>
            </w:pPr>
            <w:r w:rsidRPr="007D6F4B">
              <w:rPr>
                <w:rFonts w:ascii="Calibri Light" w:hAnsi="Calibri Light" w:cs="Calibri Light"/>
                <w:sz w:val="20"/>
                <w:szCs w:val="20"/>
                <w:lang w:val="en-GB"/>
              </w:rPr>
              <w:t xml:space="preserve">Good technical / construction </w:t>
            </w:r>
            <w:r w:rsidR="00F072EA" w:rsidRPr="007D6F4B">
              <w:rPr>
                <w:rFonts w:ascii="Calibri Light" w:hAnsi="Calibri Light" w:cs="Calibri Light"/>
                <w:sz w:val="20"/>
                <w:szCs w:val="20"/>
                <w:lang w:val="en-GB"/>
              </w:rPr>
              <w:t>knowledge</w:t>
            </w:r>
            <w:r w:rsidR="00F072EA">
              <w:rPr>
                <w:rFonts w:ascii="Calibri Light" w:hAnsi="Calibri Light" w:cs="Calibri Light"/>
                <w:sz w:val="20"/>
                <w:szCs w:val="20"/>
                <w:lang w:val="en-GB"/>
              </w:rPr>
              <w:t xml:space="preserve"> </w:t>
            </w:r>
            <w:r w:rsidR="00F072EA" w:rsidRPr="007D6F4B">
              <w:rPr>
                <w:rFonts w:ascii="Calibri Light" w:hAnsi="Calibri Light" w:cs="Calibri Light"/>
                <w:sz w:val="20"/>
                <w:szCs w:val="20"/>
                <w:lang w:val="en-GB"/>
              </w:rPr>
              <w:t>e.g.,</w:t>
            </w:r>
            <w:r w:rsidRPr="007D6F4B">
              <w:rPr>
                <w:rFonts w:ascii="Calibri Light" w:hAnsi="Calibri Light" w:cs="Calibri Light"/>
                <w:sz w:val="20"/>
                <w:szCs w:val="20"/>
                <w:lang w:val="en-GB"/>
              </w:rPr>
              <w:t xml:space="preserve"> construction methods</w:t>
            </w:r>
            <w:r w:rsidR="00D81BD2">
              <w:rPr>
                <w:rFonts w:ascii="Calibri Light" w:hAnsi="Calibri Light" w:cs="Calibri Light"/>
                <w:sz w:val="20"/>
                <w:szCs w:val="20"/>
                <w:lang w:val="en-GB"/>
              </w:rPr>
              <w:t>.</w:t>
            </w:r>
          </w:p>
          <w:p w14:paraId="2905C6F0" w14:textId="77777777" w:rsidR="00244EA8" w:rsidRPr="007D6F4B" w:rsidRDefault="00244EA8" w:rsidP="003D5DCC">
            <w:pPr>
              <w:spacing w:line="276" w:lineRule="auto"/>
              <w:ind w:left="12" w:right="132"/>
              <w:jc w:val="both"/>
              <w:rPr>
                <w:rFonts w:ascii="Calibri Light" w:hAnsi="Calibri Light" w:cs="Calibri Light"/>
                <w:sz w:val="20"/>
                <w:szCs w:val="20"/>
                <w:lang w:val="en-GB"/>
              </w:rPr>
            </w:pPr>
          </w:p>
          <w:p w14:paraId="5DADA9AC" w14:textId="77777777" w:rsidR="00177308" w:rsidRDefault="00177308" w:rsidP="003D5DCC">
            <w:pPr>
              <w:spacing w:line="276" w:lineRule="auto"/>
              <w:ind w:left="12" w:right="132"/>
              <w:jc w:val="both"/>
              <w:rPr>
                <w:rFonts w:ascii="Calibri Light" w:hAnsi="Calibri Light" w:cs="Calibri Light"/>
                <w:sz w:val="20"/>
                <w:szCs w:val="20"/>
                <w:lang w:val="en-GB"/>
              </w:rPr>
            </w:pPr>
            <w:r w:rsidRPr="007D6F4B">
              <w:rPr>
                <w:rFonts w:ascii="Calibri Light" w:hAnsi="Calibri Light" w:cs="Calibri Light"/>
                <w:sz w:val="20"/>
                <w:szCs w:val="20"/>
                <w:lang w:val="en-GB"/>
              </w:rPr>
              <w:t>Good organisational skills (Project Management).</w:t>
            </w:r>
            <w:r w:rsidR="007765CC" w:rsidRPr="007D6F4B">
              <w:rPr>
                <w:rFonts w:ascii="Calibri Light" w:hAnsi="Calibri Light" w:cs="Calibri Light"/>
                <w:sz w:val="20"/>
                <w:szCs w:val="20"/>
                <w:lang w:val="en-GB"/>
              </w:rPr>
              <w:t xml:space="preserve"> </w:t>
            </w:r>
          </w:p>
          <w:p w14:paraId="6A530612" w14:textId="77777777" w:rsidR="00226E1D" w:rsidRDefault="00226E1D" w:rsidP="003D5DCC">
            <w:pPr>
              <w:spacing w:line="276" w:lineRule="auto"/>
              <w:ind w:left="12" w:right="132"/>
              <w:jc w:val="both"/>
              <w:rPr>
                <w:rFonts w:ascii="Calibri Light" w:hAnsi="Calibri Light" w:cs="Calibri Light"/>
                <w:sz w:val="20"/>
                <w:szCs w:val="20"/>
                <w:lang w:val="en-GB"/>
              </w:rPr>
            </w:pPr>
          </w:p>
          <w:p w14:paraId="0E1CD189" w14:textId="77777777" w:rsidR="00177308" w:rsidRPr="007D6F4B" w:rsidRDefault="00177308" w:rsidP="003D5DCC">
            <w:pPr>
              <w:spacing w:line="276" w:lineRule="auto"/>
              <w:ind w:left="12" w:right="132"/>
              <w:jc w:val="both"/>
              <w:rPr>
                <w:rFonts w:ascii="Calibri Light" w:hAnsi="Calibri Light" w:cs="Calibri Light"/>
                <w:sz w:val="20"/>
                <w:szCs w:val="20"/>
                <w:lang w:val="en-GB"/>
              </w:rPr>
            </w:pPr>
            <w:r w:rsidRPr="007D6F4B">
              <w:rPr>
                <w:rFonts w:ascii="Calibri Light" w:hAnsi="Calibri Light" w:cs="Calibri Light"/>
                <w:sz w:val="20"/>
                <w:szCs w:val="20"/>
                <w:lang w:val="en-GB"/>
              </w:rPr>
              <w:t>Able to prioritise work</w:t>
            </w:r>
            <w:r w:rsidR="006906B3" w:rsidRPr="007D6F4B">
              <w:rPr>
                <w:rFonts w:ascii="Calibri Light" w:hAnsi="Calibri Light" w:cs="Calibri Light"/>
                <w:sz w:val="20"/>
                <w:szCs w:val="20"/>
                <w:lang w:val="en-GB"/>
              </w:rPr>
              <w:t xml:space="preserve">, </w:t>
            </w:r>
            <w:r w:rsidRPr="007D6F4B">
              <w:rPr>
                <w:rFonts w:ascii="Calibri Light" w:hAnsi="Calibri Light" w:cs="Calibri Light"/>
                <w:sz w:val="20"/>
                <w:szCs w:val="20"/>
                <w:lang w:val="en-GB"/>
              </w:rPr>
              <w:t>multi-task</w:t>
            </w:r>
            <w:r w:rsidR="006906B3" w:rsidRPr="007D6F4B">
              <w:rPr>
                <w:rFonts w:ascii="Calibri Light" w:hAnsi="Calibri Light" w:cs="Calibri Light"/>
                <w:sz w:val="20"/>
                <w:szCs w:val="20"/>
                <w:lang w:val="en-GB"/>
              </w:rPr>
              <w:t xml:space="preserve"> and to work to deadlines</w:t>
            </w:r>
            <w:r w:rsidRPr="007D6F4B">
              <w:rPr>
                <w:rFonts w:ascii="Calibri Light" w:hAnsi="Calibri Light" w:cs="Calibri Light"/>
                <w:sz w:val="20"/>
                <w:szCs w:val="20"/>
                <w:lang w:val="en-GB"/>
              </w:rPr>
              <w:t>.</w:t>
            </w:r>
          </w:p>
          <w:p w14:paraId="029F24F4" w14:textId="77777777" w:rsidR="003B67A3" w:rsidRPr="007D6F4B" w:rsidRDefault="003B67A3" w:rsidP="003D5DCC">
            <w:pPr>
              <w:spacing w:line="276" w:lineRule="auto"/>
              <w:ind w:left="12" w:right="132"/>
              <w:jc w:val="both"/>
              <w:rPr>
                <w:rFonts w:ascii="Calibri Light" w:hAnsi="Calibri Light" w:cs="Calibri Light"/>
                <w:sz w:val="20"/>
                <w:szCs w:val="20"/>
                <w:lang w:val="en-GB"/>
              </w:rPr>
            </w:pPr>
          </w:p>
          <w:p w14:paraId="2E595040" w14:textId="77777777" w:rsidR="00177308" w:rsidRPr="007D6F4B" w:rsidRDefault="00D81BD2" w:rsidP="003D5DCC">
            <w:pPr>
              <w:spacing w:line="276" w:lineRule="auto"/>
              <w:ind w:left="12" w:right="132"/>
              <w:jc w:val="both"/>
              <w:rPr>
                <w:rFonts w:ascii="Calibri Light" w:hAnsi="Calibri Light" w:cs="Calibri Light"/>
                <w:sz w:val="20"/>
                <w:szCs w:val="20"/>
                <w:lang w:val="en-GB"/>
              </w:rPr>
            </w:pPr>
            <w:r>
              <w:rPr>
                <w:rFonts w:ascii="Calibri Light" w:hAnsi="Calibri Light" w:cs="Calibri Light"/>
                <w:sz w:val="20"/>
                <w:szCs w:val="20"/>
                <w:lang w:val="en-GB"/>
              </w:rPr>
              <w:t xml:space="preserve">Must be </w:t>
            </w:r>
            <w:r w:rsidR="00177308" w:rsidRPr="007D6F4B">
              <w:rPr>
                <w:rFonts w:ascii="Calibri Light" w:hAnsi="Calibri Light" w:cs="Calibri Light"/>
                <w:sz w:val="20"/>
                <w:szCs w:val="20"/>
                <w:lang w:val="en-GB"/>
              </w:rPr>
              <w:t xml:space="preserve">IT literate </w:t>
            </w:r>
            <w:r w:rsidR="006906B3" w:rsidRPr="007D6F4B">
              <w:rPr>
                <w:rFonts w:ascii="Calibri Light" w:hAnsi="Calibri Light" w:cs="Calibri Light"/>
                <w:sz w:val="20"/>
                <w:szCs w:val="20"/>
                <w:lang w:val="en-GB"/>
              </w:rPr>
              <w:t>Microsoft Office –</w:t>
            </w:r>
            <w:r w:rsidR="00177308" w:rsidRPr="007D6F4B">
              <w:rPr>
                <w:rFonts w:ascii="Calibri Light" w:hAnsi="Calibri Light" w:cs="Calibri Light"/>
                <w:sz w:val="20"/>
                <w:szCs w:val="20"/>
                <w:lang w:val="en-GB"/>
              </w:rPr>
              <w:t xml:space="preserve"> </w:t>
            </w:r>
            <w:r w:rsidR="006906B3" w:rsidRPr="007D6F4B">
              <w:rPr>
                <w:rFonts w:ascii="Calibri Light" w:hAnsi="Calibri Light" w:cs="Calibri Light"/>
                <w:sz w:val="20"/>
                <w:szCs w:val="20"/>
                <w:lang w:val="en-GB"/>
              </w:rPr>
              <w:t>W</w:t>
            </w:r>
            <w:r w:rsidR="00177308" w:rsidRPr="007D6F4B">
              <w:rPr>
                <w:rFonts w:ascii="Calibri Light" w:hAnsi="Calibri Light" w:cs="Calibri Light"/>
                <w:sz w:val="20"/>
                <w:szCs w:val="20"/>
                <w:lang w:val="en-GB"/>
              </w:rPr>
              <w:t>ord</w:t>
            </w:r>
            <w:r w:rsidR="006906B3" w:rsidRPr="007D6F4B">
              <w:rPr>
                <w:rFonts w:ascii="Calibri Light" w:hAnsi="Calibri Light" w:cs="Calibri Light"/>
                <w:sz w:val="20"/>
                <w:szCs w:val="20"/>
                <w:lang w:val="en-GB"/>
              </w:rPr>
              <w:t xml:space="preserve"> and Excel</w:t>
            </w:r>
            <w:r w:rsidR="00177308" w:rsidRPr="007D6F4B">
              <w:rPr>
                <w:rFonts w:ascii="Calibri Light" w:hAnsi="Calibri Light" w:cs="Calibri Light"/>
                <w:sz w:val="20"/>
                <w:szCs w:val="20"/>
                <w:lang w:val="en-GB"/>
              </w:rPr>
              <w:t xml:space="preserve">, </w:t>
            </w:r>
            <w:r w:rsidR="006906B3" w:rsidRPr="007D6F4B">
              <w:rPr>
                <w:rFonts w:ascii="Calibri Light" w:hAnsi="Calibri Light" w:cs="Calibri Light"/>
                <w:sz w:val="20"/>
                <w:szCs w:val="20"/>
                <w:lang w:val="en-GB"/>
              </w:rPr>
              <w:t>Microsoft Outlook emails</w:t>
            </w:r>
            <w:r w:rsidR="00177308" w:rsidRPr="007D6F4B">
              <w:rPr>
                <w:rFonts w:ascii="Calibri Light" w:hAnsi="Calibri Light" w:cs="Calibri Light"/>
                <w:sz w:val="20"/>
                <w:szCs w:val="20"/>
                <w:lang w:val="en-GB"/>
              </w:rPr>
              <w:t xml:space="preserve"> and</w:t>
            </w:r>
            <w:r w:rsidR="006906B3" w:rsidRPr="007D6F4B">
              <w:rPr>
                <w:rFonts w:ascii="Calibri Light" w:hAnsi="Calibri Light" w:cs="Calibri Light"/>
                <w:sz w:val="20"/>
                <w:szCs w:val="20"/>
                <w:lang w:val="en-GB"/>
              </w:rPr>
              <w:t xml:space="preserve"> </w:t>
            </w:r>
            <w:r w:rsidR="00F36FD1" w:rsidRPr="007D6F4B">
              <w:rPr>
                <w:rFonts w:ascii="Calibri Light" w:hAnsi="Calibri Light" w:cs="Calibri Light"/>
                <w:sz w:val="20"/>
                <w:szCs w:val="20"/>
                <w:lang w:val="en-GB"/>
              </w:rPr>
              <w:t>E</w:t>
            </w:r>
            <w:r w:rsidR="006906B3" w:rsidRPr="007D6F4B">
              <w:rPr>
                <w:rFonts w:ascii="Calibri Light" w:hAnsi="Calibri Light" w:cs="Calibri Light"/>
                <w:sz w:val="20"/>
                <w:szCs w:val="20"/>
                <w:lang w:val="en-GB"/>
              </w:rPr>
              <w:t>xplorer for</w:t>
            </w:r>
            <w:r w:rsidR="00177308" w:rsidRPr="007D6F4B">
              <w:rPr>
                <w:rFonts w:ascii="Calibri Light" w:hAnsi="Calibri Light" w:cs="Calibri Light"/>
                <w:sz w:val="20"/>
                <w:szCs w:val="20"/>
                <w:lang w:val="en-GB"/>
              </w:rPr>
              <w:t xml:space="preserve"> internet </w:t>
            </w:r>
            <w:r w:rsidR="00177308" w:rsidRPr="007D6F4B">
              <w:rPr>
                <w:rFonts w:ascii="Calibri Light" w:hAnsi="Calibri Light" w:cs="Calibri Light"/>
                <w:sz w:val="20"/>
                <w:szCs w:val="20"/>
                <w:lang w:val="en-GB"/>
              </w:rPr>
              <w:lastRenderedPageBreak/>
              <w:t>searches).</w:t>
            </w:r>
          </w:p>
          <w:p w14:paraId="33687627" w14:textId="77777777" w:rsidR="003B67A3" w:rsidRDefault="003B67A3" w:rsidP="003D5DCC">
            <w:pPr>
              <w:spacing w:line="276" w:lineRule="auto"/>
              <w:ind w:left="12" w:right="132"/>
              <w:jc w:val="both"/>
              <w:rPr>
                <w:rFonts w:ascii="Calibri Light" w:hAnsi="Calibri Light" w:cs="Calibri Light"/>
                <w:sz w:val="20"/>
                <w:szCs w:val="20"/>
                <w:lang w:val="en-GB"/>
              </w:rPr>
            </w:pPr>
          </w:p>
          <w:p w14:paraId="49898AE9" w14:textId="77777777" w:rsidR="00177308" w:rsidRPr="007D6F4B" w:rsidRDefault="00177308" w:rsidP="003D5DCC">
            <w:pPr>
              <w:spacing w:line="276" w:lineRule="auto"/>
              <w:ind w:left="12" w:right="132"/>
              <w:jc w:val="both"/>
              <w:rPr>
                <w:rFonts w:ascii="Calibri Light" w:hAnsi="Calibri Light" w:cs="Calibri Light"/>
                <w:sz w:val="20"/>
                <w:szCs w:val="20"/>
                <w:lang w:val="en-GB"/>
              </w:rPr>
            </w:pPr>
            <w:r w:rsidRPr="007D6F4B">
              <w:rPr>
                <w:rFonts w:ascii="Calibri Light" w:hAnsi="Calibri Light" w:cs="Calibri Light"/>
                <w:sz w:val="20"/>
                <w:szCs w:val="20"/>
                <w:lang w:val="en-GB"/>
              </w:rPr>
              <w:t xml:space="preserve">Ability to </w:t>
            </w:r>
            <w:r w:rsidR="006906B3" w:rsidRPr="007D6F4B">
              <w:rPr>
                <w:rFonts w:ascii="Calibri Light" w:hAnsi="Calibri Light" w:cs="Calibri Light"/>
                <w:sz w:val="20"/>
                <w:szCs w:val="20"/>
                <w:lang w:val="en-GB"/>
              </w:rPr>
              <w:t xml:space="preserve">work at height and confined spaces </w:t>
            </w:r>
            <w:r w:rsidR="00F072EA" w:rsidRPr="007D6F4B">
              <w:rPr>
                <w:rFonts w:ascii="Calibri Light" w:hAnsi="Calibri Light" w:cs="Calibri Light"/>
                <w:sz w:val="20"/>
                <w:szCs w:val="20"/>
                <w:lang w:val="en-GB"/>
              </w:rPr>
              <w:t>e.g.,</w:t>
            </w:r>
            <w:r w:rsidR="006906B3" w:rsidRPr="007D6F4B">
              <w:rPr>
                <w:rFonts w:ascii="Calibri Light" w:hAnsi="Calibri Light" w:cs="Calibri Light"/>
                <w:sz w:val="20"/>
                <w:szCs w:val="20"/>
                <w:lang w:val="en-GB"/>
              </w:rPr>
              <w:t xml:space="preserve"> </w:t>
            </w:r>
            <w:r w:rsidRPr="007D6F4B">
              <w:rPr>
                <w:rFonts w:ascii="Calibri Light" w:hAnsi="Calibri Light" w:cs="Calibri Light"/>
                <w:sz w:val="20"/>
                <w:szCs w:val="20"/>
                <w:lang w:val="en-GB"/>
              </w:rPr>
              <w:t>climb ladders</w:t>
            </w:r>
            <w:r w:rsidR="006906B3" w:rsidRPr="007D6F4B">
              <w:rPr>
                <w:rFonts w:ascii="Calibri Light" w:hAnsi="Calibri Light" w:cs="Calibri Light"/>
                <w:sz w:val="20"/>
                <w:szCs w:val="20"/>
                <w:lang w:val="en-GB"/>
              </w:rPr>
              <w:t>, access platforms, s</w:t>
            </w:r>
            <w:r w:rsidRPr="007D6F4B">
              <w:rPr>
                <w:rFonts w:ascii="Calibri Light" w:hAnsi="Calibri Light" w:cs="Calibri Light"/>
                <w:sz w:val="20"/>
                <w:szCs w:val="20"/>
                <w:lang w:val="en-GB"/>
              </w:rPr>
              <w:t>caffold</w:t>
            </w:r>
            <w:r w:rsidR="006906B3" w:rsidRPr="007D6F4B">
              <w:rPr>
                <w:rFonts w:ascii="Calibri Light" w:hAnsi="Calibri Light" w:cs="Calibri Light"/>
                <w:sz w:val="20"/>
                <w:szCs w:val="20"/>
                <w:lang w:val="en-GB"/>
              </w:rPr>
              <w:t xml:space="preserve">ing and attic and cellar voids. </w:t>
            </w:r>
          </w:p>
          <w:p w14:paraId="3CA2F731" w14:textId="77777777" w:rsidR="00177308" w:rsidRPr="007D6F4B" w:rsidRDefault="00177308" w:rsidP="003D5DCC">
            <w:pPr>
              <w:spacing w:line="276" w:lineRule="auto"/>
              <w:ind w:left="12" w:right="132"/>
              <w:jc w:val="both"/>
              <w:rPr>
                <w:rFonts w:ascii="Calibri Light" w:hAnsi="Calibri Light" w:cs="Calibri Light"/>
                <w:sz w:val="20"/>
                <w:szCs w:val="20"/>
                <w:lang w:val="en-GB"/>
              </w:rPr>
            </w:pPr>
          </w:p>
          <w:p w14:paraId="52F1F7E1" w14:textId="77777777" w:rsidR="00C82B06" w:rsidRPr="007D6F4B" w:rsidRDefault="006906B3" w:rsidP="003D5DCC">
            <w:pPr>
              <w:spacing w:line="276" w:lineRule="auto"/>
              <w:ind w:left="12" w:right="132"/>
              <w:jc w:val="both"/>
              <w:rPr>
                <w:rFonts w:ascii="Calibri Light" w:hAnsi="Calibri Light" w:cs="Calibri Light"/>
                <w:sz w:val="20"/>
                <w:szCs w:val="20"/>
                <w:lang w:val="en-GB"/>
              </w:rPr>
            </w:pPr>
            <w:r w:rsidRPr="007D6F4B">
              <w:rPr>
                <w:rFonts w:ascii="Calibri Light" w:hAnsi="Calibri Light" w:cs="Calibri Light"/>
                <w:sz w:val="20"/>
                <w:szCs w:val="20"/>
                <w:lang w:val="en-GB"/>
              </w:rPr>
              <w:t>Full driving licence and own vehicle.</w:t>
            </w:r>
          </w:p>
          <w:p w14:paraId="27BF4DDA" w14:textId="77777777" w:rsidR="00C82B06" w:rsidRPr="007D6F4B" w:rsidRDefault="00C82B06" w:rsidP="003D5DCC">
            <w:pPr>
              <w:spacing w:line="276" w:lineRule="auto"/>
              <w:ind w:left="12" w:right="132"/>
              <w:jc w:val="both"/>
              <w:rPr>
                <w:rFonts w:ascii="Calibri Light" w:hAnsi="Calibri Light" w:cs="Calibri Light"/>
                <w:sz w:val="20"/>
                <w:szCs w:val="20"/>
                <w:lang w:val="en-GB"/>
              </w:rPr>
            </w:pPr>
          </w:p>
        </w:tc>
        <w:tc>
          <w:tcPr>
            <w:tcW w:w="3720" w:type="dxa"/>
          </w:tcPr>
          <w:p w14:paraId="711A793C" w14:textId="77777777" w:rsidR="00177308" w:rsidRPr="007D6F4B" w:rsidRDefault="00177308" w:rsidP="003D5DCC">
            <w:pPr>
              <w:spacing w:line="276" w:lineRule="auto"/>
              <w:ind w:left="132" w:right="132"/>
              <w:jc w:val="both"/>
              <w:rPr>
                <w:rFonts w:ascii="Calibri Light" w:hAnsi="Calibri Light" w:cs="Calibri Light"/>
                <w:sz w:val="20"/>
                <w:szCs w:val="20"/>
                <w:lang w:val="en-GB"/>
              </w:rPr>
            </w:pPr>
          </w:p>
          <w:p w14:paraId="1FA9F938" w14:textId="77777777" w:rsidR="00177308" w:rsidRPr="007D6F4B" w:rsidRDefault="00244EA8" w:rsidP="008315EA">
            <w:pPr>
              <w:spacing w:line="276" w:lineRule="auto"/>
              <w:ind w:right="132"/>
              <w:jc w:val="both"/>
              <w:rPr>
                <w:rFonts w:ascii="Calibri Light" w:hAnsi="Calibri Light" w:cs="Calibri Light"/>
                <w:sz w:val="20"/>
                <w:szCs w:val="20"/>
                <w:lang w:val="en-GB"/>
              </w:rPr>
            </w:pPr>
            <w:r w:rsidRPr="007D6F4B">
              <w:rPr>
                <w:rFonts w:ascii="Calibri Light" w:hAnsi="Calibri Light" w:cs="Calibri Light"/>
                <w:sz w:val="20"/>
                <w:szCs w:val="20"/>
                <w:lang w:val="en-GB"/>
              </w:rPr>
              <w:t>D</w:t>
            </w:r>
            <w:r w:rsidR="00177308" w:rsidRPr="007D6F4B">
              <w:rPr>
                <w:rFonts w:ascii="Calibri Light" w:hAnsi="Calibri Light" w:cs="Calibri Light"/>
                <w:sz w:val="20"/>
                <w:szCs w:val="20"/>
                <w:lang w:val="en-GB"/>
              </w:rPr>
              <w:t>atabase experience.</w:t>
            </w:r>
          </w:p>
          <w:p w14:paraId="56CAAE16" w14:textId="77777777" w:rsidR="00177308" w:rsidRPr="007D6F4B" w:rsidRDefault="00177308" w:rsidP="008315EA">
            <w:pPr>
              <w:spacing w:line="276" w:lineRule="auto"/>
              <w:ind w:right="132"/>
              <w:jc w:val="both"/>
              <w:rPr>
                <w:rFonts w:ascii="Calibri Light" w:hAnsi="Calibri Light" w:cs="Calibri Light"/>
                <w:sz w:val="20"/>
                <w:szCs w:val="20"/>
                <w:lang w:val="en-GB"/>
              </w:rPr>
            </w:pPr>
          </w:p>
          <w:p w14:paraId="38856C8A" w14:textId="77777777" w:rsidR="00D836EB" w:rsidRDefault="008315EA" w:rsidP="008315EA">
            <w:pPr>
              <w:spacing w:line="276" w:lineRule="auto"/>
              <w:ind w:right="132"/>
              <w:jc w:val="both"/>
              <w:rPr>
                <w:rFonts w:ascii="Calibri Light" w:hAnsi="Calibri Light" w:cs="Calibri Light"/>
                <w:sz w:val="20"/>
                <w:szCs w:val="20"/>
                <w:lang w:val="en-GB"/>
              </w:rPr>
            </w:pPr>
            <w:r>
              <w:rPr>
                <w:rFonts w:ascii="Calibri Light" w:hAnsi="Calibri Light" w:cs="Calibri Light"/>
                <w:sz w:val="20"/>
                <w:szCs w:val="20"/>
                <w:lang w:val="en-GB"/>
              </w:rPr>
              <w:t>Ability to p</w:t>
            </w:r>
            <w:r w:rsidR="00D836EB" w:rsidRPr="007D6F4B">
              <w:rPr>
                <w:rFonts w:ascii="Calibri Light" w:hAnsi="Calibri Light" w:cs="Calibri Light"/>
                <w:sz w:val="20"/>
                <w:szCs w:val="20"/>
                <w:lang w:val="en-GB"/>
              </w:rPr>
              <w:t xml:space="preserve">repare condition survey reports, </w:t>
            </w:r>
            <w:proofErr w:type="gramStart"/>
            <w:r w:rsidR="00D836EB" w:rsidRPr="007D6F4B">
              <w:rPr>
                <w:rFonts w:ascii="Calibri Light" w:hAnsi="Calibri Light" w:cs="Calibri Light"/>
                <w:sz w:val="20"/>
                <w:szCs w:val="20"/>
                <w:lang w:val="en-GB"/>
              </w:rPr>
              <w:t>specification</w:t>
            </w:r>
            <w:r w:rsidR="00D81BD2">
              <w:rPr>
                <w:rFonts w:ascii="Calibri Light" w:hAnsi="Calibri Light" w:cs="Calibri Light"/>
                <w:sz w:val="20"/>
                <w:szCs w:val="20"/>
                <w:lang w:val="en-GB"/>
              </w:rPr>
              <w:t>s</w:t>
            </w:r>
            <w:proofErr w:type="gramEnd"/>
            <w:r w:rsidR="00D81BD2">
              <w:rPr>
                <w:rFonts w:ascii="Calibri Light" w:hAnsi="Calibri Light" w:cs="Calibri Light"/>
                <w:sz w:val="20"/>
                <w:szCs w:val="20"/>
                <w:lang w:val="en-GB"/>
              </w:rPr>
              <w:t xml:space="preserve"> and tender documents</w:t>
            </w:r>
          </w:p>
          <w:p w14:paraId="71A1CF35" w14:textId="77777777" w:rsidR="008315EA" w:rsidRPr="007D6F4B" w:rsidRDefault="008315EA" w:rsidP="008315EA">
            <w:pPr>
              <w:spacing w:line="276" w:lineRule="auto"/>
              <w:ind w:right="132"/>
              <w:jc w:val="both"/>
              <w:rPr>
                <w:rFonts w:ascii="Calibri Light" w:hAnsi="Calibri Light" w:cs="Calibri Light"/>
                <w:sz w:val="20"/>
                <w:szCs w:val="20"/>
                <w:lang w:val="en-GB"/>
              </w:rPr>
            </w:pPr>
          </w:p>
          <w:p w14:paraId="679725BA" w14:textId="77777777" w:rsidR="008315EA" w:rsidRPr="007D6F4B" w:rsidRDefault="008315EA" w:rsidP="008315EA">
            <w:pPr>
              <w:spacing w:line="276" w:lineRule="auto"/>
              <w:ind w:right="132"/>
              <w:jc w:val="both"/>
              <w:rPr>
                <w:rFonts w:ascii="Calibri Light" w:hAnsi="Calibri Light" w:cs="Calibri Light"/>
                <w:sz w:val="20"/>
                <w:szCs w:val="20"/>
                <w:lang w:val="en-GB"/>
              </w:rPr>
            </w:pPr>
            <w:r w:rsidRPr="007D6F4B">
              <w:rPr>
                <w:rFonts w:ascii="Calibri Light" w:hAnsi="Calibri Light" w:cs="Calibri Light"/>
                <w:sz w:val="20"/>
                <w:szCs w:val="20"/>
                <w:lang w:val="en-GB"/>
              </w:rPr>
              <w:t xml:space="preserve">Knowledge of Planning Law, Building Regulations legislation and Statutory requirements. </w:t>
            </w:r>
          </w:p>
          <w:p w14:paraId="2C8F4BFB" w14:textId="77777777" w:rsidR="008315EA" w:rsidRPr="007D6F4B" w:rsidRDefault="008315EA" w:rsidP="008315EA">
            <w:pPr>
              <w:spacing w:line="276" w:lineRule="auto"/>
              <w:ind w:right="132"/>
              <w:jc w:val="both"/>
              <w:rPr>
                <w:rFonts w:ascii="Calibri Light" w:hAnsi="Calibri Light" w:cs="Calibri Light"/>
                <w:sz w:val="20"/>
                <w:szCs w:val="20"/>
                <w:lang w:val="en-GB"/>
              </w:rPr>
            </w:pPr>
          </w:p>
          <w:p w14:paraId="106295E2" w14:textId="77777777" w:rsidR="008315EA" w:rsidRPr="007D6F4B" w:rsidRDefault="008315EA" w:rsidP="008315EA">
            <w:pPr>
              <w:spacing w:line="276" w:lineRule="auto"/>
              <w:ind w:right="132"/>
              <w:jc w:val="both"/>
              <w:rPr>
                <w:rFonts w:ascii="Calibri Light" w:hAnsi="Calibri Light" w:cs="Calibri Light"/>
                <w:sz w:val="20"/>
                <w:szCs w:val="20"/>
                <w:lang w:val="en-GB"/>
              </w:rPr>
            </w:pPr>
            <w:r w:rsidRPr="007D6F4B">
              <w:rPr>
                <w:rFonts w:ascii="Calibri Light" w:hAnsi="Calibri Light" w:cs="Calibri Light"/>
                <w:sz w:val="20"/>
                <w:szCs w:val="20"/>
                <w:lang w:val="en-GB"/>
              </w:rPr>
              <w:t xml:space="preserve">Defect and diagnosis skills - Ability to identify and resolve problems quickly and efficiently. </w:t>
            </w:r>
          </w:p>
          <w:p w14:paraId="311CAD55" w14:textId="77777777" w:rsidR="00177308" w:rsidRPr="007D6F4B" w:rsidRDefault="00177308" w:rsidP="003D5DCC">
            <w:pPr>
              <w:spacing w:line="276" w:lineRule="auto"/>
              <w:ind w:left="132" w:right="132"/>
              <w:jc w:val="both"/>
              <w:rPr>
                <w:rFonts w:ascii="Calibri Light" w:hAnsi="Calibri Light" w:cs="Calibri Light"/>
                <w:sz w:val="20"/>
                <w:szCs w:val="20"/>
                <w:lang w:val="en-GB"/>
              </w:rPr>
            </w:pPr>
          </w:p>
        </w:tc>
      </w:tr>
      <w:tr w:rsidR="00177308" w:rsidRPr="007D6F4B" w14:paraId="5CCBB7A0" w14:textId="77777777" w:rsidTr="00244EA8">
        <w:tc>
          <w:tcPr>
            <w:tcW w:w="1548" w:type="dxa"/>
          </w:tcPr>
          <w:p w14:paraId="0E5F12BC" w14:textId="77777777" w:rsidR="00177308" w:rsidRPr="007D6F4B" w:rsidRDefault="00177308" w:rsidP="003D5DCC">
            <w:pPr>
              <w:spacing w:line="276" w:lineRule="auto"/>
              <w:rPr>
                <w:rFonts w:ascii="Calibri Light" w:hAnsi="Calibri Light" w:cs="Calibri Light"/>
                <w:b/>
                <w:sz w:val="20"/>
                <w:szCs w:val="20"/>
                <w:lang w:val="en-GB"/>
              </w:rPr>
            </w:pPr>
          </w:p>
          <w:p w14:paraId="705E6A4B" w14:textId="77777777" w:rsidR="00177308" w:rsidRPr="007D6F4B" w:rsidRDefault="00177308" w:rsidP="003D5DCC">
            <w:pPr>
              <w:spacing w:line="276" w:lineRule="auto"/>
              <w:rPr>
                <w:rFonts w:ascii="Calibri Light" w:hAnsi="Calibri Light" w:cs="Calibri Light"/>
                <w:b/>
                <w:sz w:val="20"/>
                <w:szCs w:val="20"/>
                <w:lang w:val="en-GB"/>
              </w:rPr>
            </w:pPr>
            <w:r w:rsidRPr="007D6F4B">
              <w:rPr>
                <w:rFonts w:ascii="Calibri Light" w:hAnsi="Calibri Light" w:cs="Calibri Light"/>
                <w:b/>
                <w:sz w:val="20"/>
                <w:szCs w:val="20"/>
                <w:lang w:val="en-GB"/>
              </w:rPr>
              <w:t>Personal Qualities</w:t>
            </w:r>
          </w:p>
          <w:p w14:paraId="7120C1B2" w14:textId="77777777" w:rsidR="00177308" w:rsidRPr="007D6F4B" w:rsidRDefault="00177308" w:rsidP="003D5DCC">
            <w:pPr>
              <w:spacing w:line="276" w:lineRule="auto"/>
              <w:rPr>
                <w:rFonts w:ascii="Calibri Light" w:hAnsi="Calibri Light" w:cs="Calibri Light"/>
                <w:b/>
                <w:sz w:val="20"/>
                <w:szCs w:val="20"/>
                <w:lang w:val="en-GB"/>
              </w:rPr>
            </w:pPr>
          </w:p>
          <w:p w14:paraId="10B3ACA6" w14:textId="77777777" w:rsidR="00177308" w:rsidRPr="007D6F4B" w:rsidRDefault="00177308" w:rsidP="003D5DCC">
            <w:pPr>
              <w:spacing w:line="276" w:lineRule="auto"/>
              <w:rPr>
                <w:rFonts w:ascii="Calibri Light" w:hAnsi="Calibri Light" w:cs="Calibri Light"/>
                <w:b/>
                <w:sz w:val="20"/>
                <w:szCs w:val="20"/>
                <w:lang w:val="en-GB"/>
              </w:rPr>
            </w:pPr>
          </w:p>
        </w:tc>
        <w:tc>
          <w:tcPr>
            <w:tcW w:w="3720" w:type="dxa"/>
          </w:tcPr>
          <w:p w14:paraId="57F30DD5" w14:textId="77777777" w:rsidR="00177308" w:rsidRPr="007D6F4B" w:rsidRDefault="00177308" w:rsidP="003D5DCC">
            <w:pPr>
              <w:spacing w:line="276" w:lineRule="auto"/>
              <w:ind w:left="12" w:right="132"/>
              <w:jc w:val="both"/>
              <w:rPr>
                <w:rFonts w:ascii="Calibri Light" w:hAnsi="Calibri Light" w:cs="Calibri Light"/>
                <w:sz w:val="20"/>
                <w:szCs w:val="20"/>
                <w:lang w:val="en-GB"/>
              </w:rPr>
            </w:pPr>
          </w:p>
          <w:p w14:paraId="226680B1" w14:textId="77777777" w:rsidR="00177308" w:rsidRDefault="00177308" w:rsidP="003D5DCC">
            <w:pPr>
              <w:spacing w:line="276" w:lineRule="auto"/>
              <w:ind w:left="12" w:right="132"/>
              <w:jc w:val="both"/>
              <w:rPr>
                <w:rFonts w:ascii="Calibri Light" w:hAnsi="Calibri Light" w:cs="Calibri Light"/>
                <w:sz w:val="20"/>
                <w:szCs w:val="20"/>
                <w:lang w:val="en-GB"/>
              </w:rPr>
            </w:pPr>
            <w:r w:rsidRPr="007D6F4B">
              <w:rPr>
                <w:rFonts w:ascii="Calibri Light" w:hAnsi="Calibri Light" w:cs="Calibri Light"/>
                <w:sz w:val="20"/>
                <w:szCs w:val="20"/>
                <w:lang w:val="en-GB"/>
              </w:rPr>
              <w:t xml:space="preserve">Ability to </w:t>
            </w:r>
            <w:r w:rsidR="00416609" w:rsidRPr="007D6F4B">
              <w:rPr>
                <w:rFonts w:ascii="Calibri Light" w:hAnsi="Calibri Light" w:cs="Calibri Light"/>
                <w:sz w:val="20"/>
                <w:szCs w:val="20"/>
                <w:lang w:val="en-GB"/>
              </w:rPr>
              <w:t>negotiate</w:t>
            </w:r>
            <w:r w:rsidR="00DB1335">
              <w:rPr>
                <w:rFonts w:ascii="Calibri Light" w:hAnsi="Calibri Light" w:cs="Calibri Light"/>
                <w:sz w:val="20"/>
                <w:szCs w:val="20"/>
                <w:lang w:val="en-GB"/>
              </w:rPr>
              <w:t xml:space="preserve">, instruct </w:t>
            </w:r>
            <w:r w:rsidR="000A5D18" w:rsidRPr="007D6F4B">
              <w:rPr>
                <w:rFonts w:ascii="Calibri Light" w:hAnsi="Calibri Light" w:cs="Calibri Light"/>
                <w:sz w:val="20"/>
                <w:szCs w:val="20"/>
                <w:lang w:val="en-GB"/>
              </w:rPr>
              <w:t>and</w:t>
            </w:r>
            <w:r w:rsidR="003B67A3" w:rsidRPr="007D6F4B">
              <w:rPr>
                <w:rFonts w:ascii="Calibri Light" w:hAnsi="Calibri Light" w:cs="Calibri Light"/>
                <w:sz w:val="20"/>
                <w:szCs w:val="20"/>
                <w:lang w:val="en-GB"/>
              </w:rPr>
              <w:t xml:space="preserve"> </w:t>
            </w:r>
            <w:r w:rsidR="00DB1335">
              <w:rPr>
                <w:rFonts w:ascii="Calibri Light" w:hAnsi="Calibri Light" w:cs="Calibri Light"/>
                <w:sz w:val="20"/>
                <w:szCs w:val="20"/>
                <w:lang w:val="en-GB"/>
              </w:rPr>
              <w:t>influence contractors to deliver a project.</w:t>
            </w:r>
          </w:p>
          <w:p w14:paraId="5163D7BF" w14:textId="77777777" w:rsidR="00DB1335" w:rsidRDefault="00DB1335" w:rsidP="003D5DCC">
            <w:pPr>
              <w:spacing w:line="276" w:lineRule="auto"/>
              <w:ind w:left="12" w:right="132"/>
              <w:jc w:val="both"/>
              <w:rPr>
                <w:rFonts w:ascii="Calibri Light" w:hAnsi="Calibri Light" w:cs="Calibri Light"/>
                <w:sz w:val="20"/>
                <w:szCs w:val="20"/>
                <w:lang w:val="en-GB"/>
              </w:rPr>
            </w:pPr>
          </w:p>
          <w:p w14:paraId="7E58A53B" w14:textId="77777777" w:rsidR="00DB1335" w:rsidRPr="007D6F4B" w:rsidRDefault="00DB1335" w:rsidP="003D5DCC">
            <w:pPr>
              <w:spacing w:line="276" w:lineRule="auto"/>
              <w:ind w:left="12" w:right="132"/>
              <w:jc w:val="both"/>
              <w:rPr>
                <w:rFonts w:ascii="Calibri Light" w:hAnsi="Calibri Light" w:cs="Calibri Light"/>
                <w:sz w:val="20"/>
                <w:szCs w:val="20"/>
                <w:lang w:val="en-GB"/>
              </w:rPr>
            </w:pPr>
            <w:r>
              <w:rPr>
                <w:rFonts w:ascii="Calibri Light" w:hAnsi="Calibri Light" w:cs="Calibri Light"/>
                <w:sz w:val="20"/>
                <w:szCs w:val="20"/>
                <w:lang w:val="en-GB"/>
              </w:rPr>
              <w:t xml:space="preserve">Ability to deal with difficult customers whilst delivering a professional manner. </w:t>
            </w:r>
          </w:p>
          <w:p w14:paraId="29C7C963" w14:textId="77777777" w:rsidR="003B67A3" w:rsidRPr="007D6F4B" w:rsidRDefault="003B67A3" w:rsidP="003D5DCC">
            <w:pPr>
              <w:spacing w:line="276" w:lineRule="auto"/>
              <w:ind w:left="12" w:right="132"/>
              <w:jc w:val="both"/>
              <w:rPr>
                <w:rFonts w:ascii="Calibri Light" w:hAnsi="Calibri Light" w:cs="Calibri Light"/>
                <w:sz w:val="20"/>
                <w:szCs w:val="20"/>
                <w:lang w:val="en-GB"/>
              </w:rPr>
            </w:pPr>
          </w:p>
          <w:p w14:paraId="7085A5AA" w14:textId="77777777" w:rsidR="00177308" w:rsidRPr="007D6F4B" w:rsidRDefault="003B67A3" w:rsidP="003D5DCC">
            <w:pPr>
              <w:spacing w:line="276" w:lineRule="auto"/>
              <w:ind w:left="12" w:right="132"/>
              <w:jc w:val="both"/>
              <w:rPr>
                <w:rFonts w:ascii="Calibri Light" w:hAnsi="Calibri Light" w:cs="Calibri Light"/>
                <w:sz w:val="20"/>
                <w:szCs w:val="20"/>
                <w:lang w:val="en-GB"/>
              </w:rPr>
            </w:pPr>
            <w:r w:rsidRPr="007D6F4B">
              <w:rPr>
                <w:rFonts w:ascii="Calibri Light" w:hAnsi="Calibri Light" w:cs="Calibri Light"/>
                <w:sz w:val="20"/>
                <w:szCs w:val="20"/>
                <w:lang w:val="en-GB"/>
              </w:rPr>
              <w:t>Ability to work under pressure with g</w:t>
            </w:r>
            <w:r w:rsidR="00177308" w:rsidRPr="007D6F4B">
              <w:rPr>
                <w:rFonts w:ascii="Calibri Light" w:hAnsi="Calibri Light" w:cs="Calibri Light"/>
                <w:sz w:val="20"/>
                <w:szCs w:val="20"/>
                <w:lang w:val="en-GB"/>
              </w:rPr>
              <w:t>ood organisation skills.</w:t>
            </w:r>
          </w:p>
          <w:p w14:paraId="52316EA1" w14:textId="77777777" w:rsidR="008315EA" w:rsidRDefault="008315EA" w:rsidP="003D5DCC">
            <w:pPr>
              <w:spacing w:line="276" w:lineRule="auto"/>
              <w:ind w:left="12" w:right="132"/>
              <w:jc w:val="both"/>
              <w:rPr>
                <w:rFonts w:ascii="Calibri Light" w:hAnsi="Calibri Light" w:cs="Calibri Light"/>
                <w:sz w:val="20"/>
                <w:szCs w:val="20"/>
                <w:lang w:val="en-GB"/>
              </w:rPr>
            </w:pPr>
          </w:p>
          <w:p w14:paraId="4D6E0AB4" w14:textId="77777777" w:rsidR="00177308" w:rsidRPr="007D6F4B" w:rsidRDefault="008315EA" w:rsidP="003D5DCC">
            <w:pPr>
              <w:spacing w:line="276" w:lineRule="auto"/>
              <w:ind w:left="12" w:right="132"/>
              <w:jc w:val="both"/>
              <w:rPr>
                <w:rFonts w:ascii="Calibri Light" w:hAnsi="Calibri Light" w:cs="Calibri Light"/>
                <w:sz w:val="20"/>
                <w:szCs w:val="20"/>
                <w:lang w:val="en-GB"/>
              </w:rPr>
            </w:pPr>
            <w:r>
              <w:rPr>
                <w:rFonts w:ascii="Calibri Light" w:hAnsi="Calibri Light" w:cs="Calibri Light"/>
                <w:sz w:val="20"/>
                <w:szCs w:val="20"/>
                <w:lang w:val="en-GB"/>
              </w:rPr>
              <w:t xml:space="preserve">To be able to communicate </w:t>
            </w:r>
            <w:r w:rsidR="003B67A3" w:rsidRPr="007D6F4B">
              <w:rPr>
                <w:rFonts w:ascii="Calibri Light" w:hAnsi="Calibri Light" w:cs="Calibri Light"/>
                <w:sz w:val="20"/>
                <w:szCs w:val="20"/>
                <w:lang w:val="en-GB"/>
              </w:rPr>
              <w:t xml:space="preserve">to a variety of audiences and </w:t>
            </w:r>
            <w:r w:rsidR="00416609" w:rsidRPr="007D6F4B">
              <w:rPr>
                <w:rFonts w:ascii="Calibri Light" w:hAnsi="Calibri Light" w:cs="Calibri Light"/>
                <w:sz w:val="20"/>
                <w:szCs w:val="20"/>
                <w:lang w:val="en-GB"/>
              </w:rPr>
              <w:t>individuals</w:t>
            </w:r>
            <w:r w:rsidR="00DB1335">
              <w:rPr>
                <w:rFonts w:ascii="Calibri Light" w:hAnsi="Calibri Light" w:cs="Calibri Light"/>
                <w:sz w:val="20"/>
                <w:szCs w:val="20"/>
                <w:lang w:val="en-GB"/>
              </w:rPr>
              <w:t xml:space="preserve"> </w:t>
            </w:r>
            <w:r w:rsidR="00F072EA">
              <w:rPr>
                <w:rFonts w:ascii="Calibri Light" w:hAnsi="Calibri Light" w:cs="Calibri Light"/>
                <w:sz w:val="20"/>
                <w:szCs w:val="20"/>
                <w:lang w:val="en-GB"/>
              </w:rPr>
              <w:t>e.g.,</w:t>
            </w:r>
            <w:r w:rsidR="00DB1335">
              <w:rPr>
                <w:rFonts w:ascii="Calibri Light" w:hAnsi="Calibri Light" w:cs="Calibri Light"/>
                <w:sz w:val="20"/>
                <w:szCs w:val="20"/>
                <w:lang w:val="en-GB"/>
              </w:rPr>
              <w:t xml:space="preserve"> Planners, Building Control Officers, Archdeacons, Clergy, tenants etc. </w:t>
            </w:r>
          </w:p>
          <w:p w14:paraId="119D6AAB" w14:textId="77777777" w:rsidR="00F36FD1" w:rsidRDefault="00F36FD1" w:rsidP="003D5DCC">
            <w:pPr>
              <w:spacing w:line="276" w:lineRule="auto"/>
              <w:ind w:left="12" w:right="132"/>
              <w:jc w:val="both"/>
              <w:rPr>
                <w:rFonts w:ascii="Calibri Light" w:hAnsi="Calibri Light" w:cs="Calibri Light"/>
                <w:sz w:val="20"/>
                <w:szCs w:val="20"/>
                <w:lang w:val="en-GB"/>
              </w:rPr>
            </w:pPr>
          </w:p>
          <w:p w14:paraId="5F11DC57" w14:textId="77777777" w:rsidR="00226E1D" w:rsidRDefault="00226E1D" w:rsidP="003D5DCC">
            <w:pPr>
              <w:spacing w:line="276" w:lineRule="auto"/>
              <w:ind w:left="12" w:right="132"/>
              <w:jc w:val="both"/>
              <w:rPr>
                <w:rFonts w:ascii="Calibri Light" w:hAnsi="Calibri Light" w:cs="Calibri Light"/>
                <w:sz w:val="20"/>
                <w:szCs w:val="20"/>
                <w:lang w:val="en-GB"/>
              </w:rPr>
            </w:pPr>
            <w:r>
              <w:rPr>
                <w:rFonts w:ascii="Calibri Light" w:hAnsi="Calibri Light" w:cs="Calibri Light"/>
                <w:sz w:val="20"/>
                <w:szCs w:val="20"/>
                <w:lang w:val="en-GB"/>
              </w:rPr>
              <w:t>Self</w:t>
            </w:r>
            <w:r w:rsidR="00200C1E">
              <w:rPr>
                <w:rFonts w:ascii="Calibri Light" w:hAnsi="Calibri Light" w:cs="Calibri Light"/>
                <w:sz w:val="20"/>
                <w:szCs w:val="20"/>
                <w:lang w:val="en-GB"/>
              </w:rPr>
              <w:t>-</w:t>
            </w:r>
            <w:r>
              <w:rPr>
                <w:rFonts w:ascii="Calibri Light" w:hAnsi="Calibri Light" w:cs="Calibri Light"/>
                <w:sz w:val="20"/>
                <w:szCs w:val="20"/>
                <w:lang w:val="en-GB"/>
              </w:rPr>
              <w:t>motivated</w:t>
            </w:r>
            <w:r w:rsidR="00DB1335">
              <w:rPr>
                <w:rFonts w:ascii="Calibri Light" w:hAnsi="Calibri Light" w:cs="Calibri Light"/>
                <w:sz w:val="20"/>
                <w:szCs w:val="20"/>
                <w:lang w:val="en-GB"/>
              </w:rPr>
              <w:t xml:space="preserve">, </w:t>
            </w:r>
            <w:proofErr w:type="gramStart"/>
            <w:r w:rsidR="00DB1335">
              <w:rPr>
                <w:rFonts w:ascii="Calibri Light" w:hAnsi="Calibri Light" w:cs="Calibri Light"/>
                <w:sz w:val="20"/>
                <w:szCs w:val="20"/>
                <w:lang w:val="en-GB"/>
              </w:rPr>
              <w:t>proactive</w:t>
            </w:r>
            <w:proofErr w:type="gramEnd"/>
            <w:r w:rsidR="00DB1335">
              <w:rPr>
                <w:rFonts w:ascii="Calibri Light" w:hAnsi="Calibri Light" w:cs="Calibri Light"/>
                <w:sz w:val="20"/>
                <w:szCs w:val="20"/>
                <w:lang w:val="en-GB"/>
              </w:rPr>
              <w:t xml:space="preserve"> and able to work within your own initiative. </w:t>
            </w:r>
          </w:p>
          <w:p w14:paraId="4B3ED49D" w14:textId="77777777" w:rsidR="00226E1D" w:rsidRPr="007D6F4B" w:rsidRDefault="00226E1D" w:rsidP="003D5DCC">
            <w:pPr>
              <w:spacing w:line="276" w:lineRule="auto"/>
              <w:ind w:left="12" w:right="132"/>
              <w:jc w:val="both"/>
              <w:rPr>
                <w:rFonts w:ascii="Calibri Light" w:hAnsi="Calibri Light" w:cs="Calibri Light"/>
                <w:sz w:val="20"/>
                <w:szCs w:val="20"/>
                <w:lang w:val="en-GB"/>
              </w:rPr>
            </w:pPr>
          </w:p>
          <w:p w14:paraId="446F712A" w14:textId="77777777" w:rsidR="00F36FD1" w:rsidRPr="007D6F4B" w:rsidRDefault="00F36FD1" w:rsidP="003D5DCC">
            <w:pPr>
              <w:spacing w:line="276" w:lineRule="auto"/>
              <w:ind w:left="12" w:right="132"/>
              <w:jc w:val="both"/>
              <w:rPr>
                <w:rFonts w:ascii="Calibri Light" w:hAnsi="Calibri Light" w:cs="Calibri Light"/>
                <w:sz w:val="20"/>
                <w:szCs w:val="20"/>
                <w:lang w:val="en-GB"/>
              </w:rPr>
            </w:pPr>
            <w:r w:rsidRPr="007D6F4B">
              <w:rPr>
                <w:rFonts w:ascii="Calibri Light" w:hAnsi="Calibri Light" w:cs="Calibri Light"/>
                <w:sz w:val="20"/>
                <w:szCs w:val="20"/>
                <w:lang w:val="en-GB"/>
              </w:rPr>
              <w:t xml:space="preserve">To have a positive outlook and work within a team. </w:t>
            </w:r>
          </w:p>
          <w:p w14:paraId="025521D7" w14:textId="77777777" w:rsidR="007765CC" w:rsidRPr="007D6F4B" w:rsidRDefault="007765CC" w:rsidP="003D5DCC">
            <w:pPr>
              <w:spacing w:line="276" w:lineRule="auto"/>
              <w:ind w:left="12" w:right="132"/>
              <w:jc w:val="both"/>
              <w:rPr>
                <w:rFonts w:ascii="Calibri Light" w:hAnsi="Calibri Light" w:cs="Calibri Light"/>
                <w:sz w:val="20"/>
                <w:szCs w:val="20"/>
                <w:lang w:val="en-GB"/>
              </w:rPr>
            </w:pPr>
          </w:p>
          <w:p w14:paraId="16FFF6D2" w14:textId="77777777" w:rsidR="007765CC" w:rsidRDefault="007765CC" w:rsidP="003D5DCC">
            <w:pPr>
              <w:spacing w:line="276" w:lineRule="auto"/>
              <w:ind w:left="12" w:right="132"/>
              <w:jc w:val="both"/>
              <w:rPr>
                <w:rFonts w:ascii="Calibri Light" w:hAnsi="Calibri Light" w:cs="Calibri Light"/>
                <w:sz w:val="20"/>
                <w:szCs w:val="20"/>
                <w:lang w:val="en-GB"/>
              </w:rPr>
            </w:pPr>
            <w:r w:rsidRPr="007D6F4B">
              <w:rPr>
                <w:rFonts w:ascii="Calibri Light" w:hAnsi="Calibri Light" w:cs="Calibri Light"/>
                <w:sz w:val="20"/>
                <w:szCs w:val="20"/>
                <w:lang w:val="en-GB"/>
              </w:rPr>
              <w:t>Be organised and able to record information accurately and to a consistent format.</w:t>
            </w:r>
          </w:p>
          <w:p w14:paraId="74AC953A" w14:textId="77777777" w:rsidR="00177308" w:rsidRPr="007D6F4B" w:rsidRDefault="00177308" w:rsidP="00F3791F">
            <w:pPr>
              <w:spacing w:line="276" w:lineRule="auto"/>
              <w:ind w:right="132"/>
              <w:jc w:val="both"/>
              <w:rPr>
                <w:rFonts w:ascii="Calibri Light" w:hAnsi="Calibri Light" w:cs="Calibri Light"/>
                <w:sz w:val="20"/>
                <w:szCs w:val="20"/>
                <w:lang w:val="en-GB"/>
              </w:rPr>
            </w:pPr>
          </w:p>
        </w:tc>
        <w:tc>
          <w:tcPr>
            <w:tcW w:w="3720" w:type="dxa"/>
          </w:tcPr>
          <w:p w14:paraId="1BE5D918" w14:textId="77777777" w:rsidR="00177308" w:rsidRPr="007D6F4B" w:rsidRDefault="00177308" w:rsidP="003D5DCC">
            <w:pPr>
              <w:spacing w:line="276" w:lineRule="auto"/>
              <w:ind w:left="132"/>
              <w:jc w:val="both"/>
              <w:rPr>
                <w:rFonts w:ascii="Calibri Light" w:hAnsi="Calibri Light" w:cs="Calibri Light"/>
                <w:sz w:val="20"/>
                <w:szCs w:val="20"/>
                <w:lang w:val="en-GB"/>
              </w:rPr>
            </w:pPr>
          </w:p>
          <w:p w14:paraId="5BC62D7B" w14:textId="77777777" w:rsidR="00F36FD1" w:rsidRPr="007D6F4B" w:rsidRDefault="00F36FD1" w:rsidP="003D5DCC">
            <w:pPr>
              <w:spacing w:line="276" w:lineRule="auto"/>
              <w:ind w:left="132"/>
              <w:jc w:val="both"/>
              <w:rPr>
                <w:rFonts w:ascii="Calibri Light" w:hAnsi="Calibri Light" w:cs="Calibri Light"/>
                <w:sz w:val="20"/>
                <w:szCs w:val="20"/>
                <w:lang w:val="en-GB"/>
              </w:rPr>
            </w:pPr>
          </w:p>
        </w:tc>
      </w:tr>
    </w:tbl>
    <w:p w14:paraId="0E505D34" w14:textId="77777777" w:rsidR="002B1643" w:rsidRPr="007D6F4B" w:rsidRDefault="002B1643" w:rsidP="003D5DCC">
      <w:pPr>
        <w:spacing w:line="276" w:lineRule="auto"/>
        <w:rPr>
          <w:rFonts w:ascii="Calibri Light" w:hAnsi="Calibri Light" w:cs="Calibri Light"/>
          <w:sz w:val="20"/>
          <w:szCs w:val="20"/>
        </w:rPr>
      </w:pPr>
    </w:p>
    <w:sectPr w:rsidR="002B1643" w:rsidRPr="007D6F4B" w:rsidSect="00EA0861">
      <w:headerReference w:type="even" r:id="rId12"/>
      <w:headerReference w:type="default" r:id="rId13"/>
      <w:headerReference w:type="first" r:id="rId14"/>
      <w:pgSz w:w="11909" w:h="16834" w:code="9"/>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DBB7" w14:textId="77777777" w:rsidR="001E7ACE" w:rsidRDefault="001E7ACE">
      <w:r>
        <w:separator/>
      </w:r>
    </w:p>
  </w:endnote>
  <w:endnote w:type="continuationSeparator" w:id="0">
    <w:p w14:paraId="03E6425B" w14:textId="77777777" w:rsidR="001E7ACE" w:rsidRDefault="001E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w:panose1 w:val="020B0602020104020203"/>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52D5" w14:textId="77777777" w:rsidR="001E7ACE" w:rsidRDefault="001E7ACE">
      <w:r>
        <w:separator/>
      </w:r>
    </w:p>
  </w:footnote>
  <w:footnote w:type="continuationSeparator" w:id="0">
    <w:p w14:paraId="77A844F2" w14:textId="77777777" w:rsidR="001E7ACE" w:rsidRDefault="001E7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AACB" w14:textId="77777777" w:rsidR="00AB0832" w:rsidRDefault="00AB0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1655" w14:textId="77777777" w:rsidR="00AB0832" w:rsidRDefault="00AB0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10AA" w14:textId="77777777" w:rsidR="00AB0832" w:rsidRDefault="00AB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5C2"/>
    <w:multiLevelType w:val="hybridMultilevel"/>
    <w:tmpl w:val="858E0B2C"/>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 w15:restartNumberingAfterBreak="0">
    <w:nsid w:val="155F1A64"/>
    <w:multiLevelType w:val="hybridMultilevel"/>
    <w:tmpl w:val="64C68F54"/>
    <w:lvl w:ilvl="0" w:tplc="82C66EFE">
      <w:numFmt w:val="bullet"/>
      <w:lvlText w:val="-"/>
      <w:lvlJc w:val="left"/>
      <w:rPr>
        <w:rFonts w:ascii="Gill Sans Nova" w:eastAsia="Calibri" w:hAnsi="Gill Sans Nova" w:cs="Corbe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C32EAB"/>
    <w:multiLevelType w:val="hybridMultilevel"/>
    <w:tmpl w:val="3D70461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D42A79"/>
    <w:multiLevelType w:val="hybridMultilevel"/>
    <w:tmpl w:val="9F8641B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7B063B"/>
    <w:multiLevelType w:val="hybridMultilevel"/>
    <w:tmpl w:val="8BF6C3D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D860BC"/>
    <w:multiLevelType w:val="hybridMultilevel"/>
    <w:tmpl w:val="BF92F6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3369E"/>
    <w:multiLevelType w:val="hybridMultilevel"/>
    <w:tmpl w:val="1D08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455BA"/>
    <w:multiLevelType w:val="hybridMultilevel"/>
    <w:tmpl w:val="0332E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D615D6"/>
    <w:multiLevelType w:val="hybridMultilevel"/>
    <w:tmpl w:val="F05A69A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193DD3"/>
    <w:multiLevelType w:val="hybridMultilevel"/>
    <w:tmpl w:val="06C89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9334B4"/>
    <w:multiLevelType w:val="hybridMultilevel"/>
    <w:tmpl w:val="5B0C63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405F41"/>
    <w:multiLevelType w:val="hybridMultilevel"/>
    <w:tmpl w:val="E5C67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E6791"/>
    <w:multiLevelType w:val="hybridMultilevel"/>
    <w:tmpl w:val="7D20A904"/>
    <w:lvl w:ilvl="0" w:tplc="82C66EFE">
      <w:numFmt w:val="bullet"/>
      <w:lvlText w:val="-"/>
      <w:lvlJc w:val="left"/>
      <w:rPr>
        <w:rFonts w:ascii="Gill Sans Nova" w:eastAsia="Calibri" w:hAnsi="Gill Sans Nova"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14289"/>
    <w:multiLevelType w:val="hybridMultilevel"/>
    <w:tmpl w:val="0DFE460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D61BA0"/>
    <w:multiLevelType w:val="hybridMultilevel"/>
    <w:tmpl w:val="14AC87F8"/>
    <w:lvl w:ilvl="0" w:tplc="08090003">
      <w:start w:val="1"/>
      <w:numFmt w:val="bullet"/>
      <w:lvlText w:val="o"/>
      <w:lvlJc w:val="left"/>
      <w:pPr>
        <w:ind w:left="811" w:hanging="360"/>
      </w:pPr>
      <w:rPr>
        <w:rFonts w:ascii="Courier New" w:hAnsi="Courier New" w:cs="Courier New" w:hint="default"/>
      </w:rPr>
    </w:lvl>
    <w:lvl w:ilvl="1" w:tplc="FFFFFFFF" w:tentative="1">
      <w:start w:val="1"/>
      <w:numFmt w:val="bullet"/>
      <w:lvlText w:val="o"/>
      <w:lvlJc w:val="left"/>
      <w:pPr>
        <w:ind w:left="1531" w:hanging="360"/>
      </w:pPr>
      <w:rPr>
        <w:rFonts w:ascii="Courier New" w:hAnsi="Courier New" w:cs="Courier New" w:hint="default"/>
      </w:rPr>
    </w:lvl>
    <w:lvl w:ilvl="2" w:tplc="FFFFFFFF" w:tentative="1">
      <w:start w:val="1"/>
      <w:numFmt w:val="bullet"/>
      <w:lvlText w:val=""/>
      <w:lvlJc w:val="left"/>
      <w:pPr>
        <w:ind w:left="2251" w:hanging="360"/>
      </w:pPr>
      <w:rPr>
        <w:rFonts w:ascii="Wingdings" w:hAnsi="Wingdings" w:hint="default"/>
      </w:rPr>
    </w:lvl>
    <w:lvl w:ilvl="3" w:tplc="FFFFFFFF" w:tentative="1">
      <w:start w:val="1"/>
      <w:numFmt w:val="bullet"/>
      <w:lvlText w:val=""/>
      <w:lvlJc w:val="left"/>
      <w:pPr>
        <w:ind w:left="2971" w:hanging="360"/>
      </w:pPr>
      <w:rPr>
        <w:rFonts w:ascii="Symbol" w:hAnsi="Symbol" w:hint="default"/>
      </w:rPr>
    </w:lvl>
    <w:lvl w:ilvl="4" w:tplc="FFFFFFFF" w:tentative="1">
      <w:start w:val="1"/>
      <w:numFmt w:val="bullet"/>
      <w:lvlText w:val="o"/>
      <w:lvlJc w:val="left"/>
      <w:pPr>
        <w:ind w:left="3691" w:hanging="360"/>
      </w:pPr>
      <w:rPr>
        <w:rFonts w:ascii="Courier New" w:hAnsi="Courier New" w:cs="Courier New" w:hint="default"/>
      </w:rPr>
    </w:lvl>
    <w:lvl w:ilvl="5" w:tplc="FFFFFFFF" w:tentative="1">
      <w:start w:val="1"/>
      <w:numFmt w:val="bullet"/>
      <w:lvlText w:val=""/>
      <w:lvlJc w:val="left"/>
      <w:pPr>
        <w:ind w:left="4411" w:hanging="360"/>
      </w:pPr>
      <w:rPr>
        <w:rFonts w:ascii="Wingdings" w:hAnsi="Wingdings" w:hint="default"/>
      </w:rPr>
    </w:lvl>
    <w:lvl w:ilvl="6" w:tplc="FFFFFFFF" w:tentative="1">
      <w:start w:val="1"/>
      <w:numFmt w:val="bullet"/>
      <w:lvlText w:val=""/>
      <w:lvlJc w:val="left"/>
      <w:pPr>
        <w:ind w:left="5131" w:hanging="360"/>
      </w:pPr>
      <w:rPr>
        <w:rFonts w:ascii="Symbol" w:hAnsi="Symbol" w:hint="default"/>
      </w:rPr>
    </w:lvl>
    <w:lvl w:ilvl="7" w:tplc="FFFFFFFF" w:tentative="1">
      <w:start w:val="1"/>
      <w:numFmt w:val="bullet"/>
      <w:lvlText w:val="o"/>
      <w:lvlJc w:val="left"/>
      <w:pPr>
        <w:ind w:left="5851" w:hanging="360"/>
      </w:pPr>
      <w:rPr>
        <w:rFonts w:ascii="Courier New" w:hAnsi="Courier New" w:cs="Courier New" w:hint="default"/>
      </w:rPr>
    </w:lvl>
    <w:lvl w:ilvl="8" w:tplc="FFFFFFFF" w:tentative="1">
      <w:start w:val="1"/>
      <w:numFmt w:val="bullet"/>
      <w:lvlText w:val=""/>
      <w:lvlJc w:val="left"/>
      <w:pPr>
        <w:ind w:left="6571" w:hanging="360"/>
      </w:pPr>
      <w:rPr>
        <w:rFonts w:ascii="Wingdings" w:hAnsi="Wingdings" w:hint="default"/>
      </w:rPr>
    </w:lvl>
  </w:abstractNum>
  <w:abstractNum w:abstractNumId="15" w15:restartNumberingAfterBreak="0">
    <w:nsid w:val="4EA26BB7"/>
    <w:multiLevelType w:val="hybridMultilevel"/>
    <w:tmpl w:val="111833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DF66DC"/>
    <w:multiLevelType w:val="hybridMultilevel"/>
    <w:tmpl w:val="EA0C83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EE655BB"/>
    <w:multiLevelType w:val="hybridMultilevel"/>
    <w:tmpl w:val="612C311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2D15EC"/>
    <w:multiLevelType w:val="hybridMultilevel"/>
    <w:tmpl w:val="7F8EF8A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09F7178"/>
    <w:multiLevelType w:val="hybridMultilevel"/>
    <w:tmpl w:val="CADC161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71296F"/>
    <w:multiLevelType w:val="hybridMultilevel"/>
    <w:tmpl w:val="7CCE856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5E61D4"/>
    <w:multiLevelType w:val="hybridMultilevel"/>
    <w:tmpl w:val="890E89E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1A53F6"/>
    <w:multiLevelType w:val="hybridMultilevel"/>
    <w:tmpl w:val="9D08C29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F3565BD"/>
    <w:multiLevelType w:val="hybridMultilevel"/>
    <w:tmpl w:val="4F282382"/>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4"/>
  </w:num>
  <w:num w:numId="3">
    <w:abstractNumId w:val="9"/>
  </w:num>
  <w:num w:numId="4">
    <w:abstractNumId w:val="15"/>
  </w:num>
  <w:num w:numId="5">
    <w:abstractNumId w:val="2"/>
  </w:num>
  <w:num w:numId="6">
    <w:abstractNumId w:val="19"/>
  </w:num>
  <w:num w:numId="7">
    <w:abstractNumId w:val="3"/>
  </w:num>
  <w:num w:numId="8">
    <w:abstractNumId w:val="18"/>
  </w:num>
  <w:num w:numId="9">
    <w:abstractNumId w:val="13"/>
  </w:num>
  <w:num w:numId="10">
    <w:abstractNumId w:val="8"/>
  </w:num>
  <w:num w:numId="11">
    <w:abstractNumId w:val="21"/>
  </w:num>
  <w:num w:numId="12">
    <w:abstractNumId w:val="22"/>
  </w:num>
  <w:num w:numId="13">
    <w:abstractNumId w:val="6"/>
  </w:num>
  <w:num w:numId="14">
    <w:abstractNumId w:val="20"/>
  </w:num>
  <w:num w:numId="15">
    <w:abstractNumId w:val="11"/>
  </w:num>
  <w:num w:numId="16">
    <w:abstractNumId w:val="17"/>
  </w:num>
  <w:num w:numId="17">
    <w:abstractNumId w:val="7"/>
  </w:num>
  <w:num w:numId="18">
    <w:abstractNumId w:val="5"/>
  </w:num>
  <w:num w:numId="19">
    <w:abstractNumId w:val="12"/>
  </w:num>
  <w:num w:numId="20">
    <w:abstractNumId w:val="10"/>
  </w:num>
  <w:num w:numId="21">
    <w:abstractNumId w:val="0"/>
  </w:num>
  <w:num w:numId="22">
    <w:abstractNumId w:val="14"/>
  </w:num>
  <w:num w:numId="23">
    <w:abstractNumId w:val="1"/>
  </w:num>
  <w:num w:numId="2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08"/>
    <w:rsid w:val="00003088"/>
    <w:rsid w:val="0001136A"/>
    <w:rsid w:val="0002666E"/>
    <w:rsid w:val="00032D15"/>
    <w:rsid w:val="000551D6"/>
    <w:rsid w:val="00057E43"/>
    <w:rsid w:val="00071238"/>
    <w:rsid w:val="00076F3F"/>
    <w:rsid w:val="00081ED6"/>
    <w:rsid w:val="000938C7"/>
    <w:rsid w:val="000A3439"/>
    <w:rsid w:val="000A5D18"/>
    <w:rsid w:val="000A653B"/>
    <w:rsid w:val="000C4E69"/>
    <w:rsid w:val="000D0B74"/>
    <w:rsid w:val="000D2681"/>
    <w:rsid w:val="000D6072"/>
    <w:rsid w:val="000E18FC"/>
    <w:rsid w:val="000E1B4A"/>
    <w:rsid w:val="00125224"/>
    <w:rsid w:val="00155BC9"/>
    <w:rsid w:val="0015751A"/>
    <w:rsid w:val="00177308"/>
    <w:rsid w:val="00195AAB"/>
    <w:rsid w:val="001B1D96"/>
    <w:rsid w:val="001B6842"/>
    <w:rsid w:val="001B6ED5"/>
    <w:rsid w:val="001C656E"/>
    <w:rsid w:val="001E26FA"/>
    <w:rsid w:val="001E7ACE"/>
    <w:rsid w:val="001F3080"/>
    <w:rsid w:val="00200C1E"/>
    <w:rsid w:val="00200E8E"/>
    <w:rsid w:val="00210275"/>
    <w:rsid w:val="00226E1D"/>
    <w:rsid w:val="0023204D"/>
    <w:rsid w:val="0024289B"/>
    <w:rsid w:val="00244EA8"/>
    <w:rsid w:val="00247E20"/>
    <w:rsid w:val="00257B3D"/>
    <w:rsid w:val="0026281D"/>
    <w:rsid w:val="002736E8"/>
    <w:rsid w:val="00277C5F"/>
    <w:rsid w:val="00281CFE"/>
    <w:rsid w:val="00284543"/>
    <w:rsid w:val="00285EFC"/>
    <w:rsid w:val="0028664D"/>
    <w:rsid w:val="002B1643"/>
    <w:rsid w:val="002B6A42"/>
    <w:rsid w:val="002C5AC3"/>
    <w:rsid w:val="002D0DA4"/>
    <w:rsid w:val="002D71A5"/>
    <w:rsid w:val="002E17CE"/>
    <w:rsid w:val="002F0B12"/>
    <w:rsid w:val="002F1410"/>
    <w:rsid w:val="002F3445"/>
    <w:rsid w:val="00307393"/>
    <w:rsid w:val="00313493"/>
    <w:rsid w:val="0031531B"/>
    <w:rsid w:val="00323311"/>
    <w:rsid w:val="00324496"/>
    <w:rsid w:val="003256A9"/>
    <w:rsid w:val="003365D5"/>
    <w:rsid w:val="00353EF9"/>
    <w:rsid w:val="00377E60"/>
    <w:rsid w:val="0038474B"/>
    <w:rsid w:val="00384FFB"/>
    <w:rsid w:val="00386381"/>
    <w:rsid w:val="003B67A3"/>
    <w:rsid w:val="003D1384"/>
    <w:rsid w:val="003D5DCC"/>
    <w:rsid w:val="003E4CF3"/>
    <w:rsid w:val="00406F50"/>
    <w:rsid w:val="00416609"/>
    <w:rsid w:val="00427F82"/>
    <w:rsid w:val="00447148"/>
    <w:rsid w:val="00447824"/>
    <w:rsid w:val="00452854"/>
    <w:rsid w:val="0046378F"/>
    <w:rsid w:val="004A00CE"/>
    <w:rsid w:val="004C293F"/>
    <w:rsid w:val="004C3C20"/>
    <w:rsid w:val="004D4079"/>
    <w:rsid w:val="004D66FA"/>
    <w:rsid w:val="004F36D5"/>
    <w:rsid w:val="005066FA"/>
    <w:rsid w:val="005275D7"/>
    <w:rsid w:val="00530462"/>
    <w:rsid w:val="0053182E"/>
    <w:rsid w:val="0055235B"/>
    <w:rsid w:val="00553D25"/>
    <w:rsid w:val="00566489"/>
    <w:rsid w:val="005700B2"/>
    <w:rsid w:val="005706E3"/>
    <w:rsid w:val="00571ECA"/>
    <w:rsid w:val="005748A9"/>
    <w:rsid w:val="005752A1"/>
    <w:rsid w:val="005A44A9"/>
    <w:rsid w:val="005A5D88"/>
    <w:rsid w:val="005D2E68"/>
    <w:rsid w:val="005E5DAC"/>
    <w:rsid w:val="005E7FAA"/>
    <w:rsid w:val="0060300B"/>
    <w:rsid w:val="00630061"/>
    <w:rsid w:val="00647BB6"/>
    <w:rsid w:val="006600A8"/>
    <w:rsid w:val="00676BD8"/>
    <w:rsid w:val="00681074"/>
    <w:rsid w:val="00682208"/>
    <w:rsid w:val="00682B4B"/>
    <w:rsid w:val="006841EA"/>
    <w:rsid w:val="006857D3"/>
    <w:rsid w:val="006906B3"/>
    <w:rsid w:val="006A221B"/>
    <w:rsid w:val="006B121E"/>
    <w:rsid w:val="006B4B17"/>
    <w:rsid w:val="006B7AAF"/>
    <w:rsid w:val="006C0F02"/>
    <w:rsid w:val="006C2E4B"/>
    <w:rsid w:val="006E2DAA"/>
    <w:rsid w:val="006F0DDA"/>
    <w:rsid w:val="006F6A5A"/>
    <w:rsid w:val="00721108"/>
    <w:rsid w:val="00766D0E"/>
    <w:rsid w:val="007765CC"/>
    <w:rsid w:val="0078304C"/>
    <w:rsid w:val="00792753"/>
    <w:rsid w:val="007A0692"/>
    <w:rsid w:val="007A1E47"/>
    <w:rsid w:val="007B11CF"/>
    <w:rsid w:val="007B2A78"/>
    <w:rsid w:val="007B671E"/>
    <w:rsid w:val="007C1B1A"/>
    <w:rsid w:val="007C1CAF"/>
    <w:rsid w:val="007D61CD"/>
    <w:rsid w:val="007D6A5A"/>
    <w:rsid w:val="007D6F4B"/>
    <w:rsid w:val="007E51EC"/>
    <w:rsid w:val="007E5D2F"/>
    <w:rsid w:val="00812E35"/>
    <w:rsid w:val="008267A3"/>
    <w:rsid w:val="008315EA"/>
    <w:rsid w:val="0083443D"/>
    <w:rsid w:val="00835D77"/>
    <w:rsid w:val="00850ACD"/>
    <w:rsid w:val="00855BA4"/>
    <w:rsid w:val="008666DF"/>
    <w:rsid w:val="00874D01"/>
    <w:rsid w:val="00895D5D"/>
    <w:rsid w:val="008B70C7"/>
    <w:rsid w:val="008C2B71"/>
    <w:rsid w:val="008D69C7"/>
    <w:rsid w:val="009244CC"/>
    <w:rsid w:val="00927ED0"/>
    <w:rsid w:val="00936BA1"/>
    <w:rsid w:val="009711C6"/>
    <w:rsid w:val="00976E27"/>
    <w:rsid w:val="00991B00"/>
    <w:rsid w:val="009952D6"/>
    <w:rsid w:val="009A022E"/>
    <w:rsid w:val="009C317C"/>
    <w:rsid w:val="009C43F7"/>
    <w:rsid w:val="009E1124"/>
    <w:rsid w:val="009E78C4"/>
    <w:rsid w:val="009F4B5C"/>
    <w:rsid w:val="00A14999"/>
    <w:rsid w:val="00A31011"/>
    <w:rsid w:val="00A432D0"/>
    <w:rsid w:val="00A4525B"/>
    <w:rsid w:val="00A65D83"/>
    <w:rsid w:val="00A73B42"/>
    <w:rsid w:val="00A76C40"/>
    <w:rsid w:val="00A80A9F"/>
    <w:rsid w:val="00A84E30"/>
    <w:rsid w:val="00AB0832"/>
    <w:rsid w:val="00AB6903"/>
    <w:rsid w:val="00AC1B62"/>
    <w:rsid w:val="00AC4671"/>
    <w:rsid w:val="00AC6FFD"/>
    <w:rsid w:val="00AD7FE9"/>
    <w:rsid w:val="00AE46EA"/>
    <w:rsid w:val="00AE765F"/>
    <w:rsid w:val="00B2795B"/>
    <w:rsid w:val="00B3159D"/>
    <w:rsid w:val="00B43279"/>
    <w:rsid w:val="00B548C1"/>
    <w:rsid w:val="00B628A4"/>
    <w:rsid w:val="00B64846"/>
    <w:rsid w:val="00B855CD"/>
    <w:rsid w:val="00B906A8"/>
    <w:rsid w:val="00BB69DA"/>
    <w:rsid w:val="00BC5D40"/>
    <w:rsid w:val="00BD11EE"/>
    <w:rsid w:val="00BD61E0"/>
    <w:rsid w:val="00BD716A"/>
    <w:rsid w:val="00BD798D"/>
    <w:rsid w:val="00C01C8F"/>
    <w:rsid w:val="00C121A5"/>
    <w:rsid w:val="00C624AE"/>
    <w:rsid w:val="00C63533"/>
    <w:rsid w:val="00C757C7"/>
    <w:rsid w:val="00C81FD2"/>
    <w:rsid w:val="00C82B06"/>
    <w:rsid w:val="00C835E1"/>
    <w:rsid w:val="00C8554B"/>
    <w:rsid w:val="00C8777F"/>
    <w:rsid w:val="00CB090C"/>
    <w:rsid w:val="00CF2E7A"/>
    <w:rsid w:val="00D01023"/>
    <w:rsid w:val="00D14A0A"/>
    <w:rsid w:val="00D312AB"/>
    <w:rsid w:val="00D327EE"/>
    <w:rsid w:val="00D32EE5"/>
    <w:rsid w:val="00D60EE7"/>
    <w:rsid w:val="00D62B97"/>
    <w:rsid w:val="00D64077"/>
    <w:rsid w:val="00D81BD2"/>
    <w:rsid w:val="00D836EB"/>
    <w:rsid w:val="00DB1335"/>
    <w:rsid w:val="00DC03C3"/>
    <w:rsid w:val="00DC2774"/>
    <w:rsid w:val="00DC460E"/>
    <w:rsid w:val="00DD6664"/>
    <w:rsid w:val="00DE41F2"/>
    <w:rsid w:val="00DF630A"/>
    <w:rsid w:val="00E144A4"/>
    <w:rsid w:val="00E152BC"/>
    <w:rsid w:val="00E2049A"/>
    <w:rsid w:val="00E2084E"/>
    <w:rsid w:val="00E22A99"/>
    <w:rsid w:val="00E2308F"/>
    <w:rsid w:val="00E524F1"/>
    <w:rsid w:val="00E5552E"/>
    <w:rsid w:val="00E6163A"/>
    <w:rsid w:val="00E631A8"/>
    <w:rsid w:val="00E85877"/>
    <w:rsid w:val="00EA0861"/>
    <w:rsid w:val="00EA5D93"/>
    <w:rsid w:val="00EB1F90"/>
    <w:rsid w:val="00EB5B11"/>
    <w:rsid w:val="00EC0197"/>
    <w:rsid w:val="00EE3F14"/>
    <w:rsid w:val="00F03742"/>
    <w:rsid w:val="00F072EA"/>
    <w:rsid w:val="00F158EE"/>
    <w:rsid w:val="00F36FD1"/>
    <w:rsid w:val="00F3791F"/>
    <w:rsid w:val="00F419E2"/>
    <w:rsid w:val="00F46206"/>
    <w:rsid w:val="00F65B70"/>
    <w:rsid w:val="00F71D6A"/>
    <w:rsid w:val="00F73A65"/>
    <w:rsid w:val="00F80C92"/>
    <w:rsid w:val="00F854E4"/>
    <w:rsid w:val="00F86E23"/>
    <w:rsid w:val="00F92617"/>
    <w:rsid w:val="00FA2E1E"/>
    <w:rsid w:val="00FB26F6"/>
    <w:rsid w:val="00FB6D5D"/>
    <w:rsid w:val="00FE0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E9C72"/>
  <w15:chartTrackingRefBased/>
  <w15:docId w15:val="{AB73E089-77A1-4315-9CF5-DF2EA2C4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308"/>
    <w:rPr>
      <w:rFonts w:ascii="Arial" w:hAnsi="Arial" w:cs="Arial"/>
      <w:sz w:val="24"/>
      <w:szCs w:val="24"/>
      <w:lang w:val="en-US" w:eastAsia="en-US"/>
    </w:rPr>
  </w:style>
  <w:style w:type="paragraph" w:styleId="Heading1">
    <w:name w:val="heading 1"/>
    <w:basedOn w:val="Normal"/>
    <w:next w:val="Normal"/>
    <w:qFormat/>
    <w:rsid w:val="00177308"/>
    <w:pPr>
      <w:keepNext/>
      <w:jc w:val="both"/>
      <w:outlineLvl w:val="0"/>
    </w:pPr>
    <w:rPr>
      <w:b/>
      <w:sz w:val="20"/>
      <w:szCs w:val="20"/>
      <w:lang w:val="en-GB"/>
    </w:rPr>
  </w:style>
  <w:style w:type="paragraph" w:styleId="Heading2">
    <w:name w:val="heading 2"/>
    <w:basedOn w:val="Normal"/>
    <w:next w:val="Normal"/>
    <w:qFormat/>
    <w:rsid w:val="00177308"/>
    <w:pPr>
      <w:keepNext/>
      <w:outlineLvl w:val="1"/>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049A"/>
    <w:pPr>
      <w:tabs>
        <w:tab w:val="center" w:pos="4153"/>
        <w:tab w:val="right" w:pos="8306"/>
      </w:tabs>
    </w:pPr>
  </w:style>
  <w:style w:type="paragraph" w:styleId="Footer">
    <w:name w:val="footer"/>
    <w:basedOn w:val="Normal"/>
    <w:rsid w:val="00E2049A"/>
    <w:pPr>
      <w:tabs>
        <w:tab w:val="center" w:pos="4153"/>
        <w:tab w:val="right" w:pos="8306"/>
      </w:tabs>
    </w:pPr>
  </w:style>
  <w:style w:type="table" w:styleId="TableGrid">
    <w:name w:val="Table Grid"/>
    <w:basedOn w:val="TableNormal"/>
    <w:rsid w:val="001B1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A3439"/>
    <w:rPr>
      <w:rFonts w:ascii="Tahoma" w:hAnsi="Tahoma" w:cs="Tahoma"/>
      <w:sz w:val="16"/>
      <w:szCs w:val="16"/>
    </w:rPr>
  </w:style>
  <w:style w:type="character" w:customStyle="1" w:styleId="BalloonTextChar">
    <w:name w:val="Balloon Text Char"/>
    <w:link w:val="BalloonText"/>
    <w:rsid w:val="000A3439"/>
    <w:rPr>
      <w:rFonts w:ascii="Tahoma" w:hAnsi="Tahoma" w:cs="Tahoma"/>
      <w:sz w:val="16"/>
      <w:szCs w:val="16"/>
      <w:lang w:val="en-US" w:eastAsia="en-US"/>
    </w:rPr>
  </w:style>
  <w:style w:type="paragraph" w:styleId="ListParagraph">
    <w:name w:val="List Paragraph"/>
    <w:basedOn w:val="Normal"/>
    <w:uiPriority w:val="34"/>
    <w:qFormat/>
    <w:rsid w:val="00B855CD"/>
    <w:pPr>
      <w:ind w:left="720"/>
    </w:pPr>
  </w:style>
  <w:style w:type="character" w:styleId="Hyperlink">
    <w:name w:val="Hyperlink"/>
    <w:uiPriority w:val="99"/>
    <w:unhideWhenUsed/>
    <w:rsid w:val="00C83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2/2677/contents/ma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05/735/contents/m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si/1999/3242/contents/made" TargetMode="External"/><Relationship Id="rId4" Type="http://schemas.openxmlformats.org/officeDocument/2006/relationships/settings" Target="settings.xml"/><Relationship Id="rId9" Type="http://schemas.openxmlformats.org/officeDocument/2006/relationships/hyperlink" Target="https://www.hse.gov.uk/legislation/hswa.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AE12-2727-40BE-B89D-6FAEF11D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1416</Words>
  <Characters>8077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DIOCESE OF GLOUCESTER</vt:lpstr>
    </vt:vector>
  </TitlesOfParts>
  <Company>Hewlett-Packard Company</Company>
  <LinksUpToDate>false</LinksUpToDate>
  <CharactersWithSpaces>9475</CharactersWithSpaces>
  <SharedDoc>false</SharedDoc>
  <HLinks>
    <vt:vector size="24" baseType="variant">
      <vt:variant>
        <vt:i4>4325459</vt:i4>
      </vt:variant>
      <vt:variant>
        <vt:i4>9</vt:i4>
      </vt:variant>
      <vt:variant>
        <vt:i4>0</vt:i4>
      </vt:variant>
      <vt:variant>
        <vt:i4>5</vt:i4>
      </vt:variant>
      <vt:variant>
        <vt:lpwstr>http://www.legislation.gov.uk/uksi/2005/735/contents/made</vt:lpwstr>
      </vt:variant>
      <vt:variant>
        <vt:lpwstr/>
      </vt:variant>
      <vt:variant>
        <vt:i4>7077921</vt:i4>
      </vt:variant>
      <vt:variant>
        <vt:i4>6</vt:i4>
      </vt:variant>
      <vt:variant>
        <vt:i4>0</vt:i4>
      </vt:variant>
      <vt:variant>
        <vt:i4>5</vt:i4>
      </vt:variant>
      <vt:variant>
        <vt:lpwstr>http://www.legislation.gov.uk/uksi/1999/3242/contents/made</vt:lpwstr>
      </vt:variant>
      <vt:variant>
        <vt:lpwstr/>
      </vt:variant>
      <vt:variant>
        <vt:i4>6553640</vt:i4>
      </vt:variant>
      <vt:variant>
        <vt:i4>3</vt:i4>
      </vt:variant>
      <vt:variant>
        <vt:i4>0</vt:i4>
      </vt:variant>
      <vt:variant>
        <vt:i4>5</vt:i4>
      </vt:variant>
      <vt:variant>
        <vt:lpwstr>https://www.hse.gov.uk/legislation/hswa.htm</vt:lpwstr>
      </vt:variant>
      <vt:variant>
        <vt:lpwstr/>
      </vt:variant>
      <vt:variant>
        <vt:i4>6750241</vt:i4>
      </vt:variant>
      <vt:variant>
        <vt:i4>0</vt:i4>
      </vt:variant>
      <vt:variant>
        <vt:i4>0</vt:i4>
      </vt:variant>
      <vt:variant>
        <vt:i4>5</vt:i4>
      </vt:variant>
      <vt:variant>
        <vt:lpwstr>http://www.legislation.gov.uk/uksi/2002/2677/contents/made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GLOUCESTER</dc:title>
  <dc:subject/>
  <dc:creator>Home</dc:creator>
  <cp:keywords/>
  <cp:lastModifiedBy>Colin Scorer</cp:lastModifiedBy>
  <cp:revision>2</cp:revision>
  <cp:lastPrinted>2021-12-15T10:52:00Z</cp:lastPrinted>
  <dcterms:created xsi:type="dcterms:W3CDTF">2022-04-07T13:05:00Z</dcterms:created>
  <dcterms:modified xsi:type="dcterms:W3CDTF">2022-04-07T13:05:00Z</dcterms:modified>
</cp:coreProperties>
</file>