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4382D" w14:textId="4ADC613E" w:rsidR="007715F9" w:rsidRPr="00AC53CF" w:rsidRDefault="001665EC" w:rsidP="00DE3096">
      <w:pPr>
        <w:jc w:val="both"/>
        <w:rPr>
          <w:rFonts w:ascii="Uni Sans Regular" w:hAnsi="Uni Sans Regular"/>
          <w:b/>
        </w:rPr>
      </w:pPr>
      <w:r w:rsidRPr="00E0463B">
        <w:rPr>
          <w:rFonts w:ascii="Uni Sans Regular" w:hAnsi="Uni Sans Regular"/>
          <w:noProof/>
          <w:lang w:val="en-GB"/>
        </w:rPr>
        <w:drawing>
          <wp:anchor distT="0" distB="0" distL="114300" distR="114300" simplePos="0" relativeHeight="251658240" behindDoc="0" locked="0" layoutInCell="1" allowOverlap="1" wp14:anchorId="634CDA2A" wp14:editId="165A7A51">
            <wp:simplePos x="0" y="0"/>
            <wp:positionH relativeFrom="margin">
              <wp:posOffset>3752215</wp:posOffset>
            </wp:positionH>
            <wp:positionV relativeFrom="paragraph">
              <wp:posOffset>0</wp:posOffset>
            </wp:positionV>
            <wp:extent cx="2000250" cy="1333500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41CE" w:rsidRPr="00AC53CF">
        <w:rPr>
          <w:rFonts w:ascii="Uni Sans Regular" w:hAnsi="Uni Sans Regular"/>
          <w:b/>
        </w:rPr>
        <w:t>ALEX</w:t>
      </w:r>
      <w:r w:rsidR="009341CE" w:rsidRPr="00AC53CF">
        <w:rPr>
          <w:rFonts w:ascii="Uni Sans Regular" w:hAnsi="Uni Sans Regular"/>
          <w:b/>
          <w:vertAlign w:val="superscript"/>
        </w:rPr>
        <w:t>®</w:t>
      </w:r>
      <w:r w:rsidR="009341CE" w:rsidRPr="00AC53CF">
        <w:rPr>
          <w:rFonts w:ascii="Uni Sans Regular" w:hAnsi="Uni Sans Regular"/>
          <w:b/>
        </w:rPr>
        <w:t xml:space="preserve"> </w:t>
      </w:r>
      <w:r w:rsidR="00A30BCF" w:rsidRPr="00AC53CF">
        <w:rPr>
          <w:rFonts w:ascii="Uni Sans Regular" w:hAnsi="Uni Sans Regular"/>
          <w:b/>
        </w:rPr>
        <w:t xml:space="preserve">Fallbeispiel </w:t>
      </w:r>
      <w:r w:rsidR="009341CE" w:rsidRPr="00AC53CF">
        <w:rPr>
          <w:rFonts w:ascii="Uni Sans Regular" w:hAnsi="Uni Sans Regular"/>
          <w:b/>
        </w:rPr>
        <w:t>N</w:t>
      </w:r>
      <w:r w:rsidR="00A30BCF" w:rsidRPr="00AC53CF">
        <w:rPr>
          <w:rFonts w:ascii="Uni Sans Regular" w:hAnsi="Uni Sans Regular"/>
          <w:b/>
        </w:rPr>
        <w:t>r</w:t>
      </w:r>
      <w:r w:rsidR="009341CE" w:rsidRPr="00AC53CF">
        <w:rPr>
          <w:rFonts w:ascii="Uni Sans Regular" w:hAnsi="Uni Sans Regular"/>
          <w:b/>
        </w:rPr>
        <w:t>. 1</w:t>
      </w:r>
    </w:p>
    <w:p w14:paraId="152BE09B" w14:textId="27E40310" w:rsidR="009341CE" w:rsidRPr="00AC53CF" w:rsidRDefault="009341CE" w:rsidP="00DE3096">
      <w:pPr>
        <w:jc w:val="both"/>
        <w:rPr>
          <w:rFonts w:ascii="Uni Sans Regular" w:hAnsi="Uni Sans Regular"/>
        </w:rPr>
      </w:pPr>
      <w:r w:rsidRPr="00AC53CF">
        <w:rPr>
          <w:rFonts w:ascii="Uni Sans Regular" w:hAnsi="Uni Sans Regular"/>
        </w:rPr>
        <w:t>Thomas, 5</w:t>
      </w:r>
      <w:r w:rsidR="001665EC" w:rsidRPr="00AC53CF">
        <w:rPr>
          <w:rFonts w:ascii="Uni Sans Regular" w:hAnsi="Uni Sans Regular"/>
        </w:rPr>
        <w:t>4</w:t>
      </w:r>
      <w:r w:rsidR="009D4946" w:rsidRPr="00AC53CF">
        <w:rPr>
          <w:rFonts w:ascii="Uni Sans Regular" w:hAnsi="Uni Sans Regular"/>
        </w:rPr>
        <w:t xml:space="preserve"> Jahre</w:t>
      </w:r>
      <w:r w:rsidR="00BC1B03" w:rsidRPr="00AC53CF">
        <w:rPr>
          <w:rFonts w:ascii="Uni Sans Regular" w:hAnsi="Uni Sans Regular"/>
        </w:rPr>
        <w:t>,</w:t>
      </w:r>
      <w:r w:rsidR="009D4946" w:rsidRPr="00AC53CF">
        <w:rPr>
          <w:rFonts w:ascii="Uni Sans Regular" w:hAnsi="Uni Sans Regular"/>
        </w:rPr>
        <w:t xml:space="preserve"> aus Österreich</w:t>
      </w:r>
    </w:p>
    <w:p w14:paraId="7156427E" w14:textId="77777777" w:rsidR="00CD4462" w:rsidRPr="00AC53CF" w:rsidRDefault="00CD4462" w:rsidP="00DE3096">
      <w:pPr>
        <w:jc w:val="both"/>
        <w:rPr>
          <w:rFonts w:ascii="Uni Sans Regular" w:hAnsi="Uni Sans Regular"/>
        </w:rPr>
      </w:pPr>
    </w:p>
    <w:p w14:paraId="1996AC12" w14:textId="77777777" w:rsidR="009D4946" w:rsidRPr="00AC53CF" w:rsidRDefault="009D4946" w:rsidP="00DE3096">
      <w:pPr>
        <w:jc w:val="both"/>
        <w:rPr>
          <w:rFonts w:ascii="Uni Sans Regular" w:hAnsi="Uni Sans Regular"/>
          <w:b/>
        </w:rPr>
      </w:pPr>
      <w:r w:rsidRPr="00AC53CF">
        <w:rPr>
          <w:rFonts w:ascii="Uni Sans Regular" w:hAnsi="Uni Sans Regular"/>
          <w:b/>
        </w:rPr>
        <w:t>Klinische Vorgeschichte</w:t>
      </w:r>
    </w:p>
    <w:p w14:paraId="6F79349E" w14:textId="74DF0F42" w:rsidR="009D4946" w:rsidRDefault="009D4946" w:rsidP="00DE3096">
      <w:pPr>
        <w:jc w:val="both"/>
        <w:rPr>
          <w:rFonts w:ascii="Uni Sans Regular" w:hAnsi="Uni Sans Regular"/>
        </w:rPr>
      </w:pPr>
      <w:r w:rsidRPr="009D4946">
        <w:rPr>
          <w:rFonts w:ascii="Uni Sans Regular" w:hAnsi="Uni Sans Regular"/>
        </w:rPr>
        <w:t xml:space="preserve">Eine Rhinokonjunktivitis wurde ab dem Alter von 5 Jahren beobachtet. Asthmatische Exazerbationen mit und ohne körperliche Betätigung wurden ebenfalls </w:t>
      </w:r>
      <w:r>
        <w:rPr>
          <w:rFonts w:ascii="Uni Sans Regular" w:hAnsi="Uni Sans Regular"/>
        </w:rPr>
        <w:t>erfasst</w:t>
      </w:r>
      <w:r w:rsidRPr="009D4946">
        <w:rPr>
          <w:rFonts w:ascii="Uni Sans Regular" w:hAnsi="Uni Sans Regular"/>
        </w:rPr>
        <w:t xml:space="preserve">. </w:t>
      </w:r>
    </w:p>
    <w:p w14:paraId="0B342A23" w14:textId="0B30A4DE" w:rsidR="009D4946" w:rsidRPr="009D4946" w:rsidRDefault="009D4946" w:rsidP="009D4946">
      <w:pPr>
        <w:jc w:val="both"/>
        <w:rPr>
          <w:rFonts w:ascii="Uni Sans Regular" w:hAnsi="Uni Sans Regular"/>
        </w:rPr>
      </w:pPr>
      <w:r w:rsidRPr="009D4946">
        <w:rPr>
          <w:rFonts w:ascii="Uni Sans Regular" w:hAnsi="Uni Sans Regular"/>
        </w:rPr>
        <w:t>Haut</w:t>
      </w:r>
      <w:r>
        <w:rPr>
          <w:rFonts w:ascii="Uni Sans Regular" w:hAnsi="Uni Sans Regular"/>
        </w:rPr>
        <w:t>t</w:t>
      </w:r>
      <w:r w:rsidRPr="009D4946">
        <w:rPr>
          <w:rFonts w:ascii="Uni Sans Regular" w:hAnsi="Uni Sans Regular"/>
        </w:rPr>
        <w:t xml:space="preserve">ests </w:t>
      </w:r>
      <w:r>
        <w:rPr>
          <w:rFonts w:ascii="Uni Sans Regular" w:hAnsi="Uni Sans Regular"/>
        </w:rPr>
        <w:t xml:space="preserve">vom </w:t>
      </w:r>
      <w:r w:rsidRPr="009D4946">
        <w:rPr>
          <w:rFonts w:ascii="Uni Sans Regular" w:hAnsi="Uni Sans Regular"/>
        </w:rPr>
        <w:t xml:space="preserve">Jahr 1976 zeigten Sensibilisierungen gegen verschiedene Gräser- und Baumpollen sowie gegen Katzenschuppen. Neben der symptomatischen Behandlung </w:t>
      </w:r>
      <w:r>
        <w:rPr>
          <w:rFonts w:ascii="Uni Sans Regular" w:hAnsi="Uni Sans Regular"/>
        </w:rPr>
        <w:t xml:space="preserve">durch </w:t>
      </w:r>
      <w:r w:rsidRPr="009D4946">
        <w:rPr>
          <w:rFonts w:ascii="Uni Sans Regular" w:hAnsi="Uni Sans Regular"/>
        </w:rPr>
        <w:t xml:space="preserve">inhalative Kortikosteroide und Antihistaminika wurde 1977 eine allergenspezifische Immuntherapie (AIT) gegen Birken- und Gräserpollen </w:t>
      </w:r>
      <w:r>
        <w:rPr>
          <w:rFonts w:ascii="Uni Sans Regular" w:hAnsi="Uni Sans Regular"/>
        </w:rPr>
        <w:t>begonnen</w:t>
      </w:r>
      <w:r w:rsidRPr="009D4946">
        <w:rPr>
          <w:rFonts w:ascii="Uni Sans Regular" w:hAnsi="Uni Sans Regular"/>
        </w:rPr>
        <w:t xml:space="preserve">. Die respiratorischen Symptome verbesserten sich nach Abschluss der AIT deutlich, insbesondere die asthmatischen Episoden.    </w:t>
      </w:r>
    </w:p>
    <w:p w14:paraId="02294D04" w14:textId="77777777" w:rsidR="009D4946" w:rsidRDefault="009D4946" w:rsidP="009D4946">
      <w:pPr>
        <w:jc w:val="both"/>
        <w:rPr>
          <w:rFonts w:ascii="Uni Sans Regular" w:hAnsi="Uni Sans Regular"/>
          <w:b/>
          <w:bCs/>
        </w:rPr>
      </w:pPr>
    </w:p>
    <w:p w14:paraId="5592B966" w14:textId="52EA50C4" w:rsidR="009D4946" w:rsidRPr="009D4946" w:rsidRDefault="009D4946" w:rsidP="009D4946">
      <w:pPr>
        <w:jc w:val="both"/>
        <w:rPr>
          <w:rFonts w:ascii="Uni Sans Regular" w:hAnsi="Uni Sans Regular"/>
          <w:b/>
          <w:bCs/>
        </w:rPr>
      </w:pPr>
      <w:r w:rsidRPr="009D4946">
        <w:rPr>
          <w:rFonts w:ascii="Uni Sans Regular" w:hAnsi="Uni Sans Regular"/>
          <w:b/>
          <w:bCs/>
        </w:rPr>
        <w:t>Familiengeschichte</w:t>
      </w:r>
    </w:p>
    <w:p w14:paraId="057C55D1" w14:textId="77777777" w:rsidR="009D4946" w:rsidRPr="009D4946" w:rsidRDefault="009D4946" w:rsidP="009D4946">
      <w:pPr>
        <w:jc w:val="both"/>
        <w:rPr>
          <w:rFonts w:ascii="Uni Sans Regular" w:hAnsi="Uni Sans Regular"/>
        </w:rPr>
      </w:pPr>
      <w:r w:rsidRPr="009D4946">
        <w:rPr>
          <w:rFonts w:ascii="Uni Sans Regular" w:hAnsi="Uni Sans Regular"/>
        </w:rPr>
        <w:t>Sowohl Vater als auch Großvater sind/waren Allergiker und litten an Rhinokonjunktivitis.</w:t>
      </w:r>
    </w:p>
    <w:p w14:paraId="1BF2322B" w14:textId="77777777" w:rsidR="005122DA" w:rsidRDefault="005122DA" w:rsidP="009D4946">
      <w:pPr>
        <w:jc w:val="both"/>
        <w:rPr>
          <w:rFonts w:ascii="Uni Sans Regular" w:hAnsi="Uni Sans Regular"/>
          <w:b/>
        </w:rPr>
      </w:pPr>
    </w:p>
    <w:p w14:paraId="45EF94A3" w14:textId="398E1CC3" w:rsidR="009D4946" w:rsidRPr="009D4946" w:rsidRDefault="009D4946" w:rsidP="009D4946">
      <w:pPr>
        <w:jc w:val="both"/>
        <w:rPr>
          <w:rFonts w:ascii="Uni Sans Regular" w:hAnsi="Uni Sans Regular"/>
          <w:b/>
          <w:bCs/>
        </w:rPr>
      </w:pPr>
      <w:r w:rsidRPr="009D4946">
        <w:rPr>
          <w:rFonts w:ascii="Uni Sans Regular" w:hAnsi="Uni Sans Regular"/>
          <w:b/>
          <w:bCs/>
        </w:rPr>
        <w:t>Aktuelle Situation (2018)</w:t>
      </w:r>
    </w:p>
    <w:p w14:paraId="13260A02" w14:textId="54C4BC33" w:rsidR="009D4946" w:rsidRPr="009D4946" w:rsidRDefault="009D4946" w:rsidP="009D4946">
      <w:pPr>
        <w:jc w:val="both"/>
        <w:rPr>
          <w:rFonts w:ascii="Uni Sans Regular" w:hAnsi="Uni Sans Regular"/>
        </w:rPr>
      </w:pPr>
      <w:r w:rsidRPr="009D4946">
        <w:rPr>
          <w:rFonts w:ascii="Uni Sans Regular" w:hAnsi="Uni Sans Regular"/>
        </w:rPr>
        <w:t>Thomas beobachtete allergieähnliche Symptome beim Autofahren oder in Haushalten mit Katzen und Hunden sowie in der Nähe von Pferden. Kürzlich durchgeführte Hauttests zeigten Sensibilisierungen auf B</w:t>
      </w:r>
      <w:r w:rsidR="005122DA">
        <w:rPr>
          <w:rFonts w:ascii="Uni Sans Regular" w:hAnsi="Uni Sans Regular"/>
        </w:rPr>
        <w:t>aumpollen</w:t>
      </w:r>
      <w:r w:rsidRPr="009D4946">
        <w:rPr>
          <w:rFonts w:ascii="Uni Sans Regular" w:hAnsi="Uni Sans Regular"/>
        </w:rPr>
        <w:t xml:space="preserve">, Gräsern und Unkraut. Weitere Sensibilisierungen wurden für Katzen-, Hunde- und Pferdeschuppen sowie für Hausstaubmilben festgestellt. </w:t>
      </w:r>
    </w:p>
    <w:p w14:paraId="355AAB92" w14:textId="77777777" w:rsidR="009D4946" w:rsidRPr="009D4946" w:rsidRDefault="009D4946" w:rsidP="009D4946">
      <w:pPr>
        <w:jc w:val="both"/>
        <w:rPr>
          <w:rFonts w:ascii="Uni Sans Regular" w:hAnsi="Uni Sans Regular"/>
        </w:rPr>
      </w:pPr>
      <w:r w:rsidRPr="009D4946">
        <w:rPr>
          <w:rFonts w:ascii="Uni Sans Regular" w:hAnsi="Uni Sans Regular"/>
        </w:rPr>
        <w:t xml:space="preserve">Da eine AIT gegen Tierhaare und verschiedene Pollen als Behandlungsoption in Frage kommt, wurde von Thomas' Allergologen ein ALEX-Test angefordert. </w:t>
      </w:r>
    </w:p>
    <w:p w14:paraId="0F13D7D9" w14:textId="77777777" w:rsidR="005122DA" w:rsidRDefault="005122DA" w:rsidP="00DE3096">
      <w:pPr>
        <w:jc w:val="both"/>
        <w:rPr>
          <w:rFonts w:ascii="Uni Sans Regular" w:hAnsi="Uni Sans Regular"/>
        </w:rPr>
      </w:pPr>
    </w:p>
    <w:p w14:paraId="1EA8F94E" w14:textId="1A74D4C9" w:rsidR="00BC1B03" w:rsidRPr="00E0463B" w:rsidRDefault="00BC1B03" w:rsidP="00DE3096">
      <w:pPr>
        <w:jc w:val="both"/>
        <w:rPr>
          <w:rFonts w:ascii="Uni Sans Regular" w:hAnsi="Uni Sans Regular"/>
          <w:b/>
          <w:lang w:val="en-GB"/>
        </w:rPr>
      </w:pPr>
      <w:r w:rsidRPr="00E0463B">
        <w:rPr>
          <w:rFonts w:ascii="Uni Sans Regular" w:hAnsi="Uni Sans Regular"/>
          <w:b/>
          <w:lang w:val="en-GB"/>
        </w:rPr>
        <w:t xml:space="preserve">ALEX </w:t>
      </w:r>
      <w:r w:rsidR="009D4946">
        <w:rPr>
          <w:rFonts w:ascii="Uni Sans Regular" w:hAnsi="Uni Sans Regular"/>
          <w:b/>
          <w:lang w:val="en-GB"/>
        </w:rPr>
        <w:t>Ergebnisse</w:t>
      </w:r>
      <w:r w:rsidR="008E496D" w:rsidRPr="00E0463B">
        <w:rPr>
          <w:rFonts w:ascii="Uni Sans Regular" w:hAnsi="Uni Sans Regular"/>
          <w:b/>
          <w:lang w:val="en-GB"/>
        </w:rPr>
        <w:t>*</w:t>
      </w:r>
    </w:p>
    <w:tbl>
      <w:tblPr>
        <w:tblStyle w:val="Gitternetztabelle4Akzent3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D07BA0" w:rsidRPr="00E0463B" w14:paraId="4DAE4136" w14:textId="77777777" w:rsidTr="000901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5370ED1E" w14:textId="12BD4A9B" w:rsidR="00D07BA0" w:rsidRPr="00E0463B" w:rsidRDefault="00D07BA0" w:rsidP="00DE3096">
            <w:pPr>
              <w:jc w:val="both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Allergen</w:t>
            </w:r>
            <w:r w:rsidR="005122DA">
              <w:rPr>
                <w:rFonts w:ascii="Uni Sans Regular" w:hAnsi="Uni Sans Regular"/>
                <w:lang w:val="en-GB"/>
              </w:rPr>
              <w:t>quelle</w:t>
            </w:r>
          </w:p>
        </w:tc>
        <w:tc>
          <w:tcPr>
            <w:tcW w:w="2265" w:type="dxa"/>
          </w:tcPr>
          <w:p w14:paraId="2E457230" w14:textId="77777777" w:rsidR="00D07BA0" w:rsidRPr="00E0463B" w:rsidRDefault="00D07BA0" w:rsidP="00DE309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Allergen</w:t>
            </w:r>
          </w:p>
        </w:tc>
        <w:tc>
          <w:tcPr>
            <w:tcW w:w="2266" w:type="dxa"/>
          </w:tcPr>
          <w:p w14:paraId="393A708F" w14:textId="0EB27687" w:rsidR="00D07BA0" w:rsidRPr="00E0463B" w:rsidRDefault="00D07BA0" w:rsidP="00DE309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Biochemi</w:t>
            </w:r>
            <w:r w:rsidR="005122DA">
              <w:rPr>
                <w:rFonts w:ascii="Uni Sans Regular" w:hAnsi="Uni Sans Regular"/>
                <w:lang w:val="en-GB"/>
              </w:rPr>
              <w:t>sche Bezeichnung</w:t>
            </w:r>
          </w:p>
        </w:tc>
        <w:tc>
          <w:tcPr>
            <w:tcW w:w="2266" w:type="dxa"/>
          </w:tcPr>
          <w:p w14:paraId="11FCDE9E" w14:textId="77777777" w:rsidR="00D07BA0" w:rsidRPr="00E0463B" w:rsidRDefault="00D07BA0" w:rsidP="00DE309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 Sans Regular" w:hAnsi="Uni Sans Regular"/>
                <w:b w:val="0"/>
                <w:bCs w:val="0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IgE Level</w:t>
            </w:r>
          </w:p>
          <w:p w14:paraId="2CF4FD82" w14:textId="77777777" w:rsidR="00BD1E2D" w:rsidRPr="00E0463B" w:rsidRDefault="00BD1E2D" w:rsidP="00DE309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[kU</w:t>
            </w:r>
            <w:r w:rsidRPr="00E0463B">
              <w:rPr>
                <w:rFonts w:ascii="Uni Sans Regular" w:hAnsi="Uni Sans Regular"/>
                <w:vertAlign w:val="subscript"/>
                <w:lang w:val="en-GB"/>
              </w:rPr>
              <w:t>A</w:t>
            </w:r>
            <w:r w:rsidRPr="00E0463B">
              <w:rPr>
                <w:rFonts w:ascii="Uni Sans Regular" w:hAnsi="Uni Sans Regular"/>
                <w:lang w:val="en-GB"/>
              </w:rPr>
              <w:t>/L]</w:t>
            </w:r>
          </w:p>
        </w:tc>
      </w:tr>
      <w:tr w:rsidR="00BC1B03" w:rsidRPr="00E0463B" w14:paraId="1E94E0E4" w14:textId="77777777" w:rsidTr="000901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31089E6B" w14:textId="77777777" w:rsidR="00BC1B03" w:rsidRPr="00E0463B" w:rsidRDefault="00BC1B03" w:rsidP="00DE3096">
            <w:pPr>
              <w:jc w:val="both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Rye grass pollen</w:t>
            </w:r>
          </w:p>
        </w:tc>
        <w:tc>
          <w:tcPr>
            <w:tcW w:w="2265" w:type="dxa"/>
          </w:tcPr>
          <w:p w14:paraId="32B234A1" w14:textId="77777777" w:rsidR="00BC1B03" w:rsidRPr="00E0463B" w:rsidRDefault="00BC1B03" w:rsidP="00DE30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Lol p 1</w:t>
            </w:r>
          </w:p>
        </w:tc>
        <w:tc>
          <w:tcPr>
            <w:tcW w:w="2266" w:type="dxa"/>
          </w:tcPr>
          <w:p w14:paraId="7999E272" w14:textId="77777777" w:rsidR="00BC1B03" w:rsidRPr="00E0463B" w:rsidRDefault="00BC1B03" w:rsidP="00DE30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Cambria" w:hAnsi="Cambria" w:cs="Cambria"/>
                <w:lang w:val="en-GB"/>
              </w:rPr>
              <w:t>β</w:t>
            </w:r>
            <w:r w:rsidRPr="00E0463B">
              <w:rPr>
                <w:rFonts w:ascii="Uni Sans Regular" w:hAnsi="Uni Sans Regular"/>
                <w:lang w:val="en-GB"/>
              </w:rPr>
              <w:t>-Expansin</w:t>
            </w:r>
          </w:p>
        </w:tc>
        <w:tc>
          <w:tcPr>
            <w:tcW w:w="2266" w:type="dxa"/>
          </w:tcPr>
          <w:p w14:paraId="1F912714" w14:textId="77777777" w:rsidR="00BC1B03" w:rsidRPr="00E0463B" w:rsidRDefault="00BC1B03" w:rsidP="00DE30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8.55</w:t>
            </w:r>
          </w:p>
        </w:tc>
      </w:tr>
      <w:tr w:rsidR="00BC1B03" w:rsidRPr="00E0463B" w14:paraId="55F57FCA" w14:textId="77777777" w:rsidTr="000901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50844E43" w14:textId="77777777" w:rsidR="00BC1B03" w:rsidRPr="00E0463B" w:rsidRDefault="00BC1B03" w:rsidP="00DE3096">
            <w:pPr>
              <w:jc w:val="both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Thimothy grass pollen</w:t>
            </w:r>
          </w:p>
        </w:tc>
        <w:tc>
          <w:tcPr>
            <w:tcW w:w="2265" w:type="dxa"/>
          </w:tcPr>
          <w:p w14:paraId="7EBB4C75" w14:textId="77777777" w:rsidR="00BC1B03" w:rsidRPr="00E0463B" w:rsidRDefault="00BC1B03" w:rsidP="00DE30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 xml:space="preserve">Phl p 1 </w:t>
            </w:r>
          </w:p>
        </w:tc>
        <w:tc>
          <w:tcPr>
            <w:tcW w:w="2266" w:type="dxa"/>
          </w:tcPr>
          <w:p w14:paraId="727128D3" w14:textId="77777777" w:rsidR="00BC1B03" w:rsidRPr="00E0463B" w:rsidRDefault="00BC1B03" w:rsidP="00DE30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Cambria" w:hAnsi="Cambria" w:cs="Cambria"/>
                <w:lang w:val="en-GB"/>
              </w:rPr>
              <w:t>β</w:t>
            </w:r>
            <w:r w:rsidRPr="00E0463B">
              <w:rPr>
                <w:rFonts w:ascii="Uni Sans Regular" w:hAnsi="Uni Sans Regular"/>
                <w:lang w:val="en-GB"/>
              </w:rPr>
              <w:t>-Expansin</w:t>
            </w:r>
          </w:p>
        </w:tc>
        <w:tc>
          <w:tcPr>
            <w:tcW w:w="2266" w:type="dxa"/>
          </w:tcPr>
          <w:p w14:paraId="7A381E76" w14:textId="77777777" w:rsidR="00BC1B03" w:rsidRPr="00E0463B" w:rsidRDefault="00BC1B03" w:rsidP="00DE30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7.91</w:t>
            </w:r>
          </w:p>
        </w:tc>
      </w:tr>
      <w:tr w:rsidR="00BC1B03" w:rsidRPr="00E0463B" w14:paraId="649ACC9B" w14:textId="77777777" w:rsidTr="000901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46344A04" w14:textId="77777777" w:rsidR="00BC1B03" w:rsidRPr="00E0463B" w:rsidRDefault="00BC1B03" w:rsidP="00DE3096">
            <w:pPr>
              <w:jc w:val="both"/>
              <w:rPr>
                <w:rFonts w:ascii="Uni Sans Regular" w:hAnsi="Uni Sans Regular"/>
                <w:lang w:val="en-GB"/>
              </w:rPr>
            </w:pPr>
          </w:p>
        </w:tc>
        <w:tc>
          <w:tcPr>
            <w:tcW w:w="2265" w:type="dxa"/>
          </w:tcPr>
          <w:p w14:paraId="5F0848ED" w14:textId="77777777" w:rsidR="00BC1B03" w:rsidRPr="00E0463B" w:rsidRDefault="00BC1B03" w:rsidP="00DE30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Phl p 2</w:t>
            </w:r>
          </w:p>
        </w:tc>
        <w:tc>
          <w:tcPr>
            <w:tcW w:w="2266" w:type="dxa"/>
          </w:tcPr>
          <w:p w14:paraId="5BE2A541" w14:textId="77777777" w:rsidR="00BC1B03" w:rsidRPr="00E0463B" w:rsidRDefault="00BC1B03" w:rsidP="00DE30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 Sans Regular" w:hAnsi="Uni Sans Regular" w:cstheme="minorHAnsi"/>
                <w:lang w:val="en-GB"/>
              </w:rPr>
            </w:pPr>
            <w:r w:rsidRPr="00E0463B">
              <w:rPr>
                <w:rFonts w:ascii="Uni Sans Regular" w:hAnsi="Uni Sans Regular" w:cstheme="minorHAnsi"/>
                <w:lang w:val="en-GB"/>
              </w:rPr>
              <w:t>Expansin</w:t>
            </w:r>
          </w:p>
        </w:tc>
        <w:tc>
          <w:tcPr>
            <w:tcW w:w="2266" w:type="dxa"/>
          </w:tcPr>
          <w:p w14:paraId="20EAA3CE" w14:textId="77777777" w:rsidR="00BC1B03" w:rsidRPr="00E0463B" w:rsidRDefault="00BC1B03" w:rsidP="00DE30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8.20</w:t>
            </w:r>
          </w:p>
        </w:tc>
      </w:tr>
      <w:tr w:rsidR="00BC1B03" w:rsidRPr="00E0463B" w14:paraId="42729407" w14:textId="77777777" w:rsidTr="000901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21A84E0C" w14:textId="77777777" w:rsidR="00BC1B03" w:rsidRPr="00E0463B" w:rsidRDefault="00BC1B03" w:rsidP="00DE3096">
            <w:pPr>
              <w:jc w:val="both"/>
              <w:rPr>
                <w:rFonts w:ascii="Uni Sans Regular" w:hAnsi="Uni Sans Regular"/>
                <w:lang w:val="en-GB"/>
              </w:rPr>
            </w:pPr>
          </w:p>
        </w:tc>
        <w:tc>
          <w:tcPr>
            <w:tcW w:w="2265" w:type="dxa"/>
          </w:tcPr>
          <w:p w14:paraId="50C6DFE0" w14:textId="77777777" w:rsidR="00BC1B03" w:rsidRPr="00E0463B" w:rsidRDefault="00BC1B03" w:rsidP="00DE30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Phl p 5</w:t>
            </w:r>
          </w:p>
        </w:tc>
        <w:tc>
          <w:tcPr>
            <w:tcW w:w="2266" w:type="dxa"/>
          </w:tcPr>
          <w:p w14:paraId="78877315" w14:textId="70602B60" w:rsidR="00BC1B03" w:rsidRPr="00E0463B" w:rsidRDefault="00BC1B03" w:rsidP="00DE30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 Sans Regular" w:hAnsi="Uni Sans Regular" w:cstheme="minorHAnsi"/>
                <w:lang w:val="en-GB"/>
              </w:rPr>
            </w:pPr>
            <w:r w:rsidRPr="00E0463B">
              <w:rPr>
                <w:rFonts w:ascii="Uni Sans Regular" w:hAnsi="Uni Sans Regular" w:cstheme="minorHAnsi"/>
                <w:lang w:val="en-GB"/>
              </w:rPr>
              <w:t xml:space="preserve">Grass </w:t>
            </w:r>
            <w:r w:rsidR="00EA3C22">
              <w:rPr>
                <w:rFonts w:ascii="Uni Sans Regular" w:hAnsi="Uni Sans Regular" w:cstheme="minorHAnsi"/>
                <w:lang w:val="en-GB"/>
              </w:rPr>
              <w:t>g</w:t>
            </w:r>
            <w:r w:rsidRPr="00E0463B">
              <w:rPr>
                <w:rFonts w:ascii="Uni Sans Regular" w:hAnsi="Uni Sans Regular" w:cstheme="minorHAnsi"/>
                <w:lang w:val="en-GB"/>
              </w:rPr>
              <w:t>roup 5/6</w:t>
            </w:r>
          </w:p>
        </w:tc>
        <w:tc>
          <w:tcPr>
            <w:tcW w:w="2266" w:type="dxa"/>
          </w:tcPr>
          <w:p w14:paraId="7F56DD3E" w14:textId="77777777" w:rsidR="00BC1B03" w:rsidRPr="00E0463B" w:rsidRDefault="00BC1B03" w:rsidP="00DE30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27.31</w:t>
            </w:r>
          </w:p>
        </w:tc>
      </w:tr>
      <w:tr w:rsidR="00BC1B03" w:rsidRPr="00E0463B" w14:paraId="50913332" w14:textId="77777777" w:rsidTr="000901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40A597CD" w14:textId="77777777" w:rsidR="00BC1B03" w:rsidRPr="00E0463B" w:rsidRDefault="00BC1B03" w:rsidP="00DE3096">
            <w:pPr>
              <w:jc w:val="both"/>
              <w:rPr>
                <w:rFonts w:ascii="Uni Sans Regular" w:hAnsi="Uni Sans Regular"/>
                <w:lang w:val="en-GB"/>
              </w:rPr>
            </w:pPr>
          </w:p>
        </w:tc>
        <w:tc>
          <w:tcPr>
            <w:tcW w:w="2265" w:type="dxa"/>
          </w:tcPr>
          <w:p w14:paraId="2BBD6359" w14:textId="77777777" w:rsidR="00BC1B03" w:rsidRPr="00E0463B" w:rsidRDefault="00BC1B03" w:rsidP="00DE30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Phl p 6</w:t>
            </w:r>
          </w:p>
        </w:tc>
        <w:tc>
          <w:tcPr>
            <w:tcW w:w="2266" w:type="dxa"/>
          </w:tcPr>
          <w:p w14:paraId="1B9918F0" w14:textId="53437E77" w:rsidR="00BC1B03" w:rsidRPr="00E0463B" w:rsidRDefault="00BC1B03" w:rsidP="00DE30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 Sans Regular" w:hAnsi="Uni Sans Regular" w:cstheme="minorHAnsi"/>
                <w:lang w:val="en-GB"/>
              </w:rPr>
            </w:pPr>
            <w:r w:rsidRPr="00E0463B">
              <w:rPr>
                <w:rFonts w:ascii="Uni Sans Regular" w:hAnsi="Uni Sans Regular" w:cstheme="minorHAnsi"/>
                <w:lang w:val="en-GB"/>
              </w:rPr>
              <w:t xml:space="preserve">Grass </w:t>
            </w:r>
            <w:r w:rsidR="00EA3C22">
              <w:rPr>
                <w:rFonts w:ascii="Uni Sans Regular" w:hAnsi="Uni Sans Regular" w:cstheme="minorHAnsi"/>
                <w:lang w:val="en-GB"/>
              </w:rPr>
              <w:t>g</w:t>
            </w:r>
            <w:r w:rsidRPr="00E0463B">
              <w:rPr>
                <w:rFonts w:ascii="Uni Sans Regular" w:hAnsi="Uni Sans Regular" w:cstheme="minorHAnsi"/>
                <w:lang w:val="en-GB"/>
              </w:rPr>
              <w:t>roup 5/6</w:t>
            </w:r>
          </w:p>
        </w:tc>
        <w:tc>
          <w:tcPr>
            <w:tcW w:w="2266" w:type="dxa"/>
          </w:tcPr>
          <w:p w14:paraId="5B5E6D3A" w14:textId="77777777" w:rsidR="00BC1B03" w:rsidRPr="00E0463B" w:rsidRDefault="00BC1B03" w:rsidP="00DE30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7.61</w:t>
            </w:r>
          </w:p>
        </w:tc>
      </w:tr>
      <w:tr w:rsidR="00BC1B03" w:rsidRPr="00E0463B" w14:paraId="3B3DEA76" w14:textId="77777777" w:rsidTr="000901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6D65D8EE" w14:textId="77777777" w:rsidR="00BC1B03" w:rsidRPr="00E0463B" w:rsidRDefault="00BC1B03" w:rsidP="00DE3096">
            <w:pPr>
              <w:jc w:val="both"/>
              <w:rPr>
                <w:rFonts w:ascii="Uni Sans Regular" w:hAnsi="Uni Sans Regular"/>
                <w:lang w:val="en-GB"/>
              </w:rPr>
            </w:pPr>
          </w:p>
        </w:tc>
        <w:tc>
          <w:tcPr>
            <w:tcW w:w="2265" w:type="dxa"/>
          </w:tcPr>
          <w:p w14:paraId="77402582" w14:textId="77777777" w:rsidR="00BC1B03" w:rsidRPr="00E0463B" w:rsidRDefault="00BC1B03" w:rsidP="00DE30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Phl p 7</w:t>
            </w:r>
          </w:p>
        </w:tc>
        <w:tc>
          <w:tcPr>
            <w:tcW w:w="2266" w:type="dxa"/>
          </w:tcPr>
          <w:p w14:paraId="72EBE096" w14:textId="77777777" w:rsidR="00BC1B03" w:rsidRPr="00E0463B" w:rsidRDefault="00BC1B03" w:rsidP="00DE30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 Sans Regular" w:hAnsi="Uni Sans Regular" w:cstheme="minorHAnsi"/>
                <w:lang w:val="en-GB"/>
              </w:rPr>
            </w:pPr>
            <w:r w:rsidRPr="00E0463B">
              <w:rPr>
                <w:rFonts w:ascii="Uni Sans Regular" w:hAnsi="Uni Sans Regular" w:cstheme="minorHAnsi"/>
                <w:lang w:val="en-GB"/>
              </w:rPr>
              <w:t>Polcalcin</w:t>
            </w:r>
          </w:p>
        </w:tc>
        <w:tc>
          <w:tcPr>
            <w:tcW w:w="2266" w:type="dxa"/>
          </w:tcPr>
          <w:p w14:paraId="5E13DE24" w14:textId="77777777" w:rsidR="00BC1B03" w:rsidRPr="00E0463B" w:rsidRDefault="00BC1B03" w:rsidP="00DE30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7.89</w:t>
            </w:r>
          </w:p>
        </w:tc>
      </w:tr>
      <w:tr w:rsidR="00AB088B" w:rsidRPr="00E0463B" w14:paraId="5A0ECDB7" w14:textId="77777777" w:rsidTr="000901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51589379" w14:textId="77777777" w:rsidR="00AB088B" w:rsidRPr="00E0463B" w:rsidRDefault="00AB088B" w:rsidP="00DE3096">
            <w:pPr>
              <w:jc w:val="both"/>
              <w:rPr>
                <w:rFonts w:ascii="Uni Sans Regular" w:hAnsi="Uni Sans Regular"/>
                <w:lang w:val="en-GB"/>
              </w:rPr>
            </w:pPr>
          </w:p>
        </w:tc>
        <w:tc>
          <w:tcPr>
            <w:tcW w:w="2265" w:type="dxa"/>
          </w:tcPr>
          <w:p w14:paraId="4E1E644B" w14:textId="77777777" w:rsidR="00AB088B" w:rsidRPr="00E0463B" w:rsidRDefault="00AB088B" w:rsidP="00DE30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</w:p>
        </w:tc>
        <w:tc>
          <w:tcPr>
            <w:tcW w:w="2266" w:type="dxa"/>
          </w:tcPr>
          <w:p w14:paraId="7EFA7B31" w14:textId="77777777" w:rsidR="00AB088B" w:rsidRPr="00E0463B" w:rsidRDefault="00AB088B" w:rsidP="00DE30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</w:p>
        </w:tc>
        <w:tc>
          <w:tcPr>
            <w:tcW w:w="2266" w:type="dxa"/>
          </w:tcPr>
          <w:p w14:paraId="6A5500DB" w14:textId="77777777" w:rsidR="00AB088B" w:rsidRPr="00E0463B" w:rsidRDefault="00AB088B" w:rsidP="00DE30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</w:p>
        </w:tc>
      </w:tr>
      <w:tr w:rsidR="00BC1B03" w:rsidRPr="00E0463B" w14:paraId="6F173D95" w14:textId="77777777" w:rsidTr="000901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04F6BE80" w14:textId="77777777" w:rsidR="00BC1B03" w:rsidRPr="00E0463B" w:rsidRDefault="00BC1B03" w:rsidP="00DE3096">
            <w:pPr>
              <w:jc w:val="both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Alder pollen</w:t>
            </w:r>
          </w:p>
        </w:tc>
        <w:tc>
          <w:tcPr>
            <w:tcW w:w="2265" w:type="dxa"/>
          </w:tcPr>
          <w:p w14:paraId="08F6DFE3" w14:textId="77777777" w:rsidR="00BC1B03" w:rsidRPr="00E0463B" w:rsidRDefault="00BC1B03" w:rsidP="00DE30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Aln g 1</w:t>
            </w:r>
          </w:p>
        </w:tc>
        <w:tc>
          <w:tcPr>
            <w:tcW w:w="2266" w:type="dxa"/>
          </w:tcPr>
          <w:p w14:paraId="01F7C177" w14:textId="77777777" w:rsidR="00BC1B03" w:rsidRPr="00E0463B" w:rsidRDefault="00BC1B03" w:rsidP="00DE30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PR-10</w:t>
            </w:r>
          </w:p>
        </w:tc>
        <w:tc>
          <w:tcPr>
            <w:tcW w:w="2266" w:type="dxa"/>
          </w:tcPr>
          <w:p w14:paraId="18C595F9" w14:textId="77777777" w:rsidR="00BC1B03" w:rsidRPr="00E0463B" w:rsidRDefault="00BC1B03" w:rsidP="00DE30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11.29</w:t>
            </w:r>
          </w:p>
        </w:tc>
      </w:tr>
      <w:tr w:rsidR="00BC1B03" w:rsidRPr="00E0463B" w14:paraId="03418D2D" w14:textId="77777777" w:rsidTr="000901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69A282F3" w14:textId="77777777" w:rsidR="00BC1B03" w:rsidRPr="00E0463B" w:rsidRDefault="00BC1B03" w:rsidP="00DE3096">
            <w:pPr>
              <w:jc w:val="both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Ash pollen</w:t>
            </w:r>
          </w:p>
        </w:tc>
        <w:tc>
          <w:tcPr>
            <w:tcW w:w="2265" w:type="dxa"/>
          </w:tcPr>
          <w:p w14:paraId="1A868E01" w14:textId="77777777" w:rsidR="00BC1B03" w:rsidRPr="00E0463B" w:rsidRDefault="00BC1B03" w:rsidP="00DE30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Fra e 1</w:t>
            </w:r>
          </w:p>
        </w:tc>
        <w:tc>
          <w:tcPr>
            <w:tcW w:w="2266" w:type="dxa"/>
          </w:tcPr>
          <w:p w14:paraId="37027B27" w14:textId="3A669760" w:rsidR="00BC1B03" w:rsidRPr="00E0463B" w:rsidRDefault="00BC1B03" w:rsidP="00DE30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Ole e 1-</w:t>
            </w:r>
            <w:r w:rsidR="00EA3C22">
              <w:rPr>
                <w:rFonts w:ascii="Uni Sans Regular" w:hAnsi="Uni Sans Regular"/>
                <w:lang w:val="en-GB"/>
              </w:rPr>
              <w:t>f</w:t>
            </w:r>
            <w:r w:rsidRPr="00E0463B">
              <w:rPr>
                <w:rFonts w:ascii="Uni Sans Regular" w:hAnsi="Uni Sans Regular"/>
                <w:lang w:val="en-GB"/>
              </w:rPr>
              <w:t>amily</w:t>
            </w:r>
          </w:p>
        </w:tc>
        <w:tc>
          <w:tcPr>
            <w:tcW w:w="2266" w:type="dxa"/>
          </w:tcPr>
          <w:p w14:paraId="753B693F" w14:textId="77777777" w:rsidR="00BC1B03" w:rsidRPr="00E0463B" w:rsidRDefault="00BC1B03" w:rsidP="00DE30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13.82</w:t>
            </w:r>
          </w:p>
        </w:tc>
      </w:tr>
      <w:tr w:rsidR="00BC1B03" w:rsidRPr="00E0463B" w14:paraId="6F128D6A" w14:textId="77777777" w:rsidTr="000901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04D1B16C" w14:textId="77777777" w:rsidR="00BC1B03" w:rsidRPr="00E0463B" w:rsidRDefault="00BC1B03" w:rsidP="00DE3096">
            <w:pPr>
              <w:jc w:val="both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Birch pollen</w:t>
            </w:r>
          </w:p>
        </w:tc>
        <w:tc>
          <w:tcPr>
            <w:tcW w:w="2265" w:type="dxa"/>
          </w:tcPr>
          <w:p w14:paraId="7B9026F1" w14:textId="77777777" w:rsidR="00BC1B03" w:rsidRPr="00E0463B" w:rsidRDefault="00BC1B03" w:rsidP="00DE30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Bet v 1</w:t>
            </w:r>
          </w:p>
        </w:tc>
        <w:tc>
          <w:tcPr>
            <w:tcW w:w="2266" w:type="dxa"/>
          </w:tcPr>
          <w:p w14:paraId="6432F0E9" w14:textId="77777777" w:rsidR="00BC1B03" w:rsidRPr="00E0463B" w:rsidRDefault="00BC1B03" w:rsidP="00DE30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PR-10</w:t>
            </w:r>
          </w:p>
        </w:tc>
        <w:tc>
          <w:tcPr>
            <w:tcW w:w="2266" w:type="dxa"/>
          </w:tcPr>
          <w:p w14:paraId="11511801" w14:textId="77777777" w:rsidR="00BC1B03" w:rsidRPr="00E0463B" w:rsidRDefault="00BC1B03" w:rsidP="00DE30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24.91</w:t>
            </w:r>
          </w:p>
        </w:tc>
      </w:tr>
      <w:tr w:rsidR="00BC1B03" w:rsidRPr="00E0463B" w14:paraId="5F83C1C5" w14:textId="77777777" w:rsidTr="000901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35C81E69" w14:textId="77777777" w:rsidR="00BC1B03" w:rsidRPr="00E0463B" w:rsidRDefault="00BC1B03" w:rsidP="00DE3096">
            <w:pPr>
              <w:jc w:val="both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Hazel pollen</w:t>
            </w:r>
          </w:p>
        </w:tc>
        <w:tc>
          <w:tcPr>
            <w:tcW w:w="2265" w:type="dxa"/>
          </w:tcPr>
          <w:p w14:paraId="59436235" w14:textId="77777777" w:rsidR="00BC1B03" w:rsidRPr="00E0463B" w:rsidRDefault="00BC1B03" w:rsidP="00DE30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Cor a 1.0103</w:t>
            </w:r>
          </w:p>
        </w:tc>
        <w:tc>
          <w:tcPr>
            <w:tcW w:w="2266" w:type="dxa"/>
          </w:tcPr>
          <w:p w14:paraId="091B70B6" w14:textId="77777777" w:rsidR="00BC1B03" w:rsidRPr="00E0463B" w:rsidRDefault="00BC1B03" w:rsidP="00DE30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PR-10</w:t>
            </w:r>
          </w:p>
        </w:tc>
        <w:tc>
          <w:tcPr>
            <w:tcW w:w="2266" w:type="dxa"/>
          </w:tcPr>
          <w:p w14:paraId="7CBFA757" w14:textId="77777777" w:rsidR="00BC1B03" w:rsidRPr="00E0463B" w:rsidRDefault="00BC1B03" w:rsidP="00DE30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4.31</w:t>
            </w:r>
          </w:p>
        </w:tc>
      </w:tr>
      <w:tr w:rsidR="00BC1B03" w:rsidRPr="00E0463B" w14:paraId="63DF9374" w14:textId="77777777" w:rsidTr="000901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5CAD847F" w14:textId="77777777" w:rsidR="00BC1B03" w:rsidRPr="00E0463B" w:rsidRDefault="00BC1B03" w:rsidP="00DE3096">
            <w:pPr>
              <w:jc w:val="both"/>
              <w:rPr>
                <w:rFonts w:ascii="Uni Sans Regular" w:hAnsi="Uni Sans Regular"/>
                <w:lang w:val="en-GB"/>
              </w:rPr>
            </w:pPr>
          </w:p>
        </w:tc>
        <w:tc>
          <w:tcPr>
            <w:tcW w:w="2265" w:type="dxa"/>
          </w:tcPr>
          <w:p w14:paraId="07C0E57D" w14:textId="77777777" w:rsidR="00BC1B03" w:rsidRPr="00E0463B" w:rsidRDefault="00BC1B03" w:rsidP="00DE30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</w:p>
        </w:tc>
        <w:tc>
          <w:tcPr>
            <w:tcW w:w="2266" w:type="dxa"/>
          </w:tcPr>
          <w:p w14:paraId="0E30AEBA" w14:textId="77777777" w:rsidR="00BC1B03" w:rsidRPr="00E0463B" w:rsidRDefault="00BC1B03" w:rsidP="00DE30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</w:p>
        </w:tc>
        <w:tc>
          <w:tcPr>
            <w:tcW w:w="2266" w:type="dxa"/>
          </w:tcPr>
          <w:p w14:paraId="7CABBF87" w14:textId="77777777" w:rsidR="00BC1B03" w:rsidRPr="00E0463B" w:rsidRDefault="00BC1B03" w:rsidP="00DE30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</w:p>
        </w:tc>
      </w:tr>
      <w:tr w:rsidR="00BC1B03" w:rsidRPr="00E0463B" w14:paraId="6684EE2B" w14:textId="77777777" w:rsidTr="000901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1328BB42" w14:textId="77777777" w:rsidR="00BC1B03" w:rsidRPr="00E0463B" w:rsidRDefault="00BC1B03" w:rsidP="00DE3096">
            <w:pPr>
              <w:jc w:val="both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Olive pollen</w:t>
            </w:r>
          </w:p>
        </w:tc>
        <w:tc>
          <w:tcPr>
            <w:tcW w:w="2265" w:type="dxa"/>
          </w:tcPr>
          <w:p w14:paraId="1CA49EF5" w14:textId="77777777" w:rsidR="00BC1B03" w:rsidRPr="00E0463B" w:rsidRDefault="00BC1B03" w:rsidP="00DE30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Ole e 1</w:t>
            </w:r>
          </w:p>
        </w:tc>
        <w:tc>
          <w:tcPr>
            <w:tcW w:w="2266" w:type="dxa"/>
          </w:tcPr>
          <w:p w14:paraId="7272D785" w14:textId="3D141AA6" w:rsidR="00BC1B03" w:rsidRPr="00E0463B" w:rsidRDefault="00BC1B03" w:rsidP="00DE30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Ole e 1-</w:t>
            </w:r>
            <w:r w:rsidR="00EA3C22">
              <w:rPr>
                <w:rFonts w:ascii="Uni Sans Regular" w:hAnsi="Uni Sans Regular"/>
                <w:lang w:val="en-GB"/>
              </w:rPr>
              <w:t>f</w:t>
            </w:r>
            <w:r w:rsidRPr="00E0463B">
              <w:rPr>
                <w:rFonts w:ascii="Uni Sans Regular" w:hAnsi="Uni Sans Regular"/>
                <w:lang w:val="en-GB"/>
              </w:rPr>
              <w:t>amily</w:t>
            </w:r>
          </w:p>
        </w:tc>
        <w:tc>
          <w:tcPr>
            <w:tcW w:w="2266" w:type="dxa"/>
          </w:tcPr>
          <w:p w14:paraId="3AC30433" w14:textId="77777777" w:rsidR="00BC1B03" w:rsidRPr="00E0463B" w:rsidRDefault="00BC1B03" w:rsidP="00DE30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12.01</w:t>
            </w:r>
          </w:p>
        </w:tc>
      </w:tr>
      <w:tr w:rsidR="00BC1B03" w:rsidRPr="00E0463B" w14:paraId="2BF2BB45" w14:textId="77777777" w:rsidTr="000901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14B1D911" w14:textId="77777777" w:rsidR="00BC1B03" w:rsidRPr="00E0463B" w:rsidRDefault="00BC1B03" w:rsidP="00DE3096">
            <w:pPr>
              <w:jc w:val="both"/>
              <w:rPr>
                <w:rFonts w:ascii="Uni Sans Regular" w:hAnsi="Uni Sans Regular"/>
                <w:lang w:val="en-GB"/>
              </w:rPr>
            </w:pPr>
          </w:p>
        </w:tc>
        <w:tc>
          <w:tcPr>
            <w:tcW w:w="2265" w:type="dxa"/>
          </w:tcPr>
          <w:p w14:paraId="05E114CE" w14:textId="77777777" w:rsidR="00BC1B03" w:rsidRPr="00E0463B" w:rsidRDefault="00BC1B03" w:rsidP="00DE30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</w:p>
        </w:tc>
        <w:tc>
          <w:tcPr>
            <w:tcW w:w="2266" w:type="dxa"/>
          </w:tcPr>
          <w:p w14:paraId="26E7DC15" w14:textId="77777777" w:rsidR="00BC1B03" w:rsidRPr="00E0463B" w:rsidRDefault="00BC1B03" w:rsidP="00DE30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 Sans Regular" w:hAnsi="Uni Sans Regular" w:cstheme="minorHAnsi"/>
                <w:lang w:val="en-GB"/>
              </w:rPr>
            </w:pPr>
          </w:p>
        </w:tc>
        <w:tc>
          <w:tcPr>
            <w:tcW w:w="2266" w:type="dxa"/>
          </w:tcPr>
          <w:p w14:paraId="27F2E2C7" w14:textId="77777777" w:rsidR="00BC1B03" w:rsidRPr="00E0463B" w:rsidRDefault="00BC1B03" w:rsidP="00DE30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</w:p>
        </w:tc>
      </w:tr>
      <w:tr w:rsidR="00BC1B03" w:rsidRPr="00E0463B" w14:paraId="21CE750D" w14:textId="77777777" w:rsidTr="000901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1A070AC7" w14:textId="77777777" w:rsidR="00BC1B03" w:rsidRPr="00E0463B" w:rsidRDefault="00BC1B03" w:rsidP="00DE3096">
            <w:pPr>
              <w:jc w:val="both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lastRenderedPageBreak/>
              <w:t>Alternaria alternata</w:t>
            </w:r>
          </w:p>
        </w:tc>
        <w:tc>
          <w:tcPr>
            <w:tcW w:w="2265" w:type="dxa"/>
          </w:tcPr>
          <w:p w14:paraId="1B353D6D" w14:textId="77777777" w:rsidR="00BC1B03" w:rsidRPr="00E0463B" w:rsidRDefault="00BC1B03" w:rsidP="00DE30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Alt a 1</w:t>
            </w:r>
          </w:p>
        </w:tc>
        <w:tc>
          <w:tcPr>
            <w:tcW w:w="2266" w:type="dxa"/>
          </w:tcPr>
          <w:p w14:paraId="64823CDC" w14:textId="424685A8" w:rsidR="00BC1B03" w:rsidRPr="00E0463B" w:rsidRDefault="00BC1B03" w:rsidP="00DE30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 Sans Regular" w:hAnsi="Uni Sans Regular" w:cstheme="minorHAnsi"/>
                <w:lang w:val="en-GB"/>
              </w:rPr>
            </w:pPr>
            <w:r w:rsidRPr="00E0463B">
              <w:rPr>
                <w:rFonts w:ascii="Uni Sans Regular" w:hAnsi="Uni Sans Regular" w:cstheme="minorHAnsi"/>
                <w:lang w:val="en-GB"/>
              </w:rPr>
              <w:t>Alt a 1-</w:t>
            </w:r>
            <w:r w:rsidR="00EA3C22">
              <w:rPr>
                <w:rFonts w:ascii="Uni Sans Regular" w:hAnsi="Uni Sans Regular" w:cstheme="minorHAnsi"/>
                <w:lang w:val="en-GB"/>
              </w:rPr>
              <w:t>f</w:t>
            </w:r>
            <w:r w:rsidRPr="00E0463B">
              <w:rPr>
                <w:rFonts w:ascii="Uni Sans Regular" w:hAnsi="Uni Sans Regular" w:cstheme="minorHAnsi"/>
                <w:lang w:val="en-GB"/>
              </w:rPr>
              <w:t>amily</w:t>
            </w:r>
          </w:p>
        </w:tc>
        <w:tc>
          <w:tcPr>
            <w:tcW w:w="2266" w:type="dxa"/>
          </w:tcPr>
          <w:p w14:paraId="7365C1F3" w14:textId="77777777" w:rsidR="00BC1B03" w:rsidRPr="00E0463B" w:rsidRDefault="00BC1B03" w:rsidP="00DE30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3.26</w:t>
            </w:r>
          </w:p>
        </w:tc>
      </w:tr>
      <w:tr w:rsidR="00BC1B03" w:rsidRPr="00E0463B" w14:paraId="1A044243" w14:textId="77777777" w:rsidTr="000901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086D2B40" w14:textId="77777777" w:rsidR="00BC1B03" w:rsidRPr="00E0463B" w:rsidRDefault="00BC1B03" w:rsidP="00DE3096">
            <w:pPr>
              <w:jc w:val="both"/>
              <w:rPr>
                <w:rFonts w:ascii="Uni Sans Regular" w:hAnsi="Uni Sans Regular"/>
                <w:lang w:val="en-GB"/>
              </w:rPr>
            </w:pPr>
          </w:p>
        </w:tc>
        <w:tc>
          <w:tcPr>
            <w:tcW w:w="2265" w:type="dxa"/>
          </w:tcPr>
          <w:p w14:paraId="5F20DA37" w14:textId="77777777" w:rsidR="00BC1B03" w:rsidRPr="00E0463B" w:rsidRDefault="00BC1B03" w:rsidP="00DE30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</w:p>
        </w:tc>
        <w:tc>
          <w:tcPr>
            <w:tcW w:w="2266" w:type="dxa"/>
          </w:tcPr>
          <w:p w14:paraId="0A605104" w14:textId="77777777" w:rsidR="00BC1B03" w:rsidRPr="00E0463B" w:rsidRDefault="00BC1B03" w:rsidP="00DE30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 Sans Regular" w:hAnsi="Uni Sans Regular" w:cstheme="minorHAnsi"/>
                <w:lang w:val="en-GB"/>
              </w:rPr>
            </w:pPr>
          </w:p>
        </w:tc>
        <w:tc>
          <w:tcPr>
            <w:tcW w:w="2266" w:type="dxa"/>
          </w:tcPr>
          <w:p w14:paraId="2C10C28C" w14:textId="77777777" w:rsidR="00BC1B03" w:rsidRPr="00E0463B" w:rsidRDefault="00BC1B03" w:rsidP="00DE30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</w:p>
        </w:tc>
      </w:tr>
      <w:tr w:rsidR="00BC1B03" w:rsidRPr="00E0463B" w14:paraId="1B7EE241" w14:textId="77777777" w:rsidTr="000901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306ED02B" w14:textId="77777777" w:rsidR="00BC1B03" w:rsidRPr="00E0463B" w:rsidRDefault="00BC1B03" w:rsidP="00DE3096">
            <w:pPr>
              <w:jc w:val="both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House dust mite</w:t>
            </w:r>
          </w:p>
        </w:tc>
        <w:tc>
          <w:tcPr>
            <w:tcW w:w="2265" w:type="dxa"/>
          </w:tcPr>
          <w:p w14:paraId="2634D492" w14:textId="77777777" w:rsidR="00BC1B03" w:rsidRPr="00E0463B" w:rsidRDefault="00BC1B03" w:rsidP="00DE30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Der p 1</w:t>
            </w:r>
          </w:p>
        </w:tc>
        <w:tc>
          <w:tcPr>
            <w:tcW w:w="2266" w:type="dxa"/>
          </w:tcPr>
          <w:p w14:paraId="53CB9B70" w14:textId="73CA9CA7" w:rsidR="00BC1B03" w:rsidRPr="00E0463B" w:rsidRDefault="00BC1B03" w:rsidP="00DE30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 xml:space="preserve">Cysteine </w:t>
            </w:r>
            <w:r w:rsidR="00EA3C22">
              <w:rPr>
                <w:rFonts w:ascii="Uni Sans Regular" w:hAnsi="Uni Sans Regular"/>
                <w:lang w:val="en-GB"/>
              </w:rPr>
              <w:t>p</w:t>
            </w:r>
            <w:r w:rsidRPr="00E0463B">
              <w:rPr>
                <w:rFonts w:ascii="Uni Sans Regular" w:hAnsi="Uni Sans Regular"/>
                <w:lang w:val="en-GB"/>
              </w:rPr>
              <w:t>rotease</w:t>
            </w:r>
          </w:p>
        </w:tc>
        <w:tc>
          <w:tcPr>
            <w:tcW w:w="2266" w:type="dxa"/>
          </w:tcPr>
          <w:p w14:paraId="4516EC95" w14:textId="77777777" w:rsidR="00BC1B03" w:rsidRPr="00E0463B" w:rsidRDefault="00BC1B03" w:rsidP="00DE30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15.09</w:t>
            </w:r>
          </w:p>
        </w:tc>
      </w:tr>
      <w:tr w:rsidR="00BC1B03" w:rsidRPr="00E0463B" w14:paraId="3FA49804" w14:textId="77777777" w:rsidTr="000901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6DBA8E15" w14:textId="77777777" w:rsidR="00BC1B03" w:rsidRPr="00E0463B" w:rsidRDefault="00BC1B03" w:rsidP="00DE3096">
            <w:pPr>
              <w:jc w:val="both"/>
              <w:rPr>
                <w:rFonts w:ascii="Uni Sans Regular" w:hAnsi="Uni Sans Regular"/>
                <w:lang w:val="en-GB"/>
              </w:rPr>
            </w:pPr>
          </w:p>
        </w:tc>
        <w:tc>
          <w:tcPr>
            <w:tcW w:w="2265" w:type="dxa"/>
          </w:tcPr>
          <w:p w14:paraId="28E9BDDB" w14:textId="77777777" w:rsidR="00BC1B03" w:rsidRPr="00E0463B" w:rsidRDefault="00BC1B03" w:rsidP="00DE30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Der p 2</w:t>
            </w:r>
          </w:p>
        </w:tc>
        <w:tc>
          <w:tcPr>
            <w:tcW w:w="2266" w:type="dxa"/>
          </w:tcPr>
          <w:p w14:paraId="2A2548B6" w14:textId="7D79A57B" w:rsidR="00BC1B03" w:rsidRPr="00E0463B" w:rsidRDefault="00BC1B03" w:rsidP="00DE30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 Sans Regular" w:hAnsi="Uni Sans Regular" w:cstheme="minorHAnsi"/>
                <w:lang w:val="en-GB"/>
              </w:rPr>
            </w:pPr>
            <w:r w:rsidRPr="00E0463B">
              <w:rPr>
                <w:rFonts w:ascii="Uni Sans Regular" w:hAnsi="Uni Sans Regular" w:cstheme="minorHAnsi"/>
                <w:lang w:val="en-GB"/>
              </w:rPr>
              <w:t>NPC2-</w:t>
            </w:r>
            <w:r w:rsidR="00EA3C22">
              <w:rPr>
                <w:rFonts w:ascii="Uni Sans Regular" w:hAnsi="Uni Sans Regular" w:cstheme="minorHAnsi"/>
                <w:lang w:val="en-GB"/>
              </w:rPr>
              <w:t>f</w:t>
            </w:r>
            <w:r w:rsidRPr="00E0463B">
              <w:rPr>
                <w:rFonts w:ascii="Uni Sans Regular" w:hAnsi="Uni Sans Regular" w:cstheme="minorHAnsi"/>
                <w:lang w:val="en-GB"/>
              </w:rPr>
              <w:t>amily</w:t>
            </w:r>
          </w:p>
        </w:tc>
        <w:tc>
          <w:tcPr>
            <w:tcW w:w="2266" w:type="dxa"/>
          </w:tcPr>
          <w:p w14:paraId="736332E6" w14:textId="77777777" w:rsidR="00BC1B03" w:rsidRPr="00E0463B" w:rsidRDefault="00BC1B03" w:rsidP="00DE30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5.08</w:t>
            </w:r>
          </w:p>
        </w:tc>
      </w:tr>
      <w:tr w:rsidR="00BC1B03" w:rsidRPr="00E0463B" w14:paraId="261F0B24" w14:textId="77777777" w:rsidTr="000901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2868B20A" w14:textId="77777777" w:rsidR="00BC1B03" w:rsidRPr="00E0463B" w:rsidRDefault="00BC1B03" w:rsidP="00DE3096">
            <w:pPr>
              <w:jc w:val="both"/>
              <w:rPr>
                <w:rFonts w:ascii="Uni Sans Regular" w:hAnsi="Uni Sans Regular"/>
                <w:lang w:val="en-GB"/>
              </w:rPr>
            </w:pPr>
          </w:p>
        </w:tc>
        <w:tc>
          <w:tcPr>
            <w:tcW w:w="2265" w:type="dxa"/>
          </w:tcPr>
          <w:p w14:paraId="5382E247" w14:textId="77777777" w:rsidR="00BC1B03" w:rsidRPr="00E0463B" w:rsidRDefault="00BC1B03" w:rsidP="00DE30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Der p 23</w:t>
            </w:r>
          </w:p>
        </w:tc>
        <w:tc>
          <w:tcPr>
            <w:tcW w:w="2266" w:type="dxa"/>
          </w:tcPr>
          <w:p w14:paraId="5F2FA3EB" w14:textId="0D2A85D6" w:rsidR="00BC1B03" w:rsidRPr="00E0463B" w:rsidRDefault="00BC1B03" w:rsidP="00DE30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 Sans Regular" w:hAnsi="Uni Sans Regular" w:cstheme="minorHAnsi"/>
                <w:lang w:val="en-GB"/>
              </w:rPr>
            </w:pPr>
            <w:r w:rsidRPr="00E0463B">
              <w:rPr>
                <w:rFonts w:ascii="Uni Sans Regular" w:hAnsi="Uni Sans Regular" w:cstheme="minorHAnsi"/>
                <w:lang w:val="en-GB"/>
              </w:rPr>
              <w:t xml:space="preserve">Chitinase </w:t>
            </w:r>
            <w:r w:rsidR="00EA3C22">
              <w:rPr>
                <w:rFonts w:ascii="Uni Sans Regular" w:hAnsi="Uni Sans Regular" w:cstheme="minorHAnsi"/>
                <w:lang w:val="en-GB"/>
              </w:rPr>
              <w:t>c</w:t>
            </w:r>
            <w:r w:rsidRPr="00E0463B">
              <w:rPr>
                <w:rFonts w:ascii="Uni Sans Regular" w:hAnsi="Uni Sans Regular" w:cstheme="minorHAnsi"/>
                <w:lang w:val="en-GB"/>
              </w:rPr>
              <w:t>lass III</w:t>
            </w:r>
          </w:p>
        </w:tc>
        <w:tc>
          <w:tcPr>
            <w:tcW w:w="2266" w:type="dxa"/>
          </w:tcPr>
          <w:p w14:paraId="41B05E50" w14:textId="77777777" w:rsidR="00BC1B03" w:rsidRPr="00E0463B" w:rsidRDefault="00BC1B03" w:rsidP="00DE30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2.37</w:t>
            </w:r>
          </w:p>
        </w:tc>
      </w:tr>
      <w:tr w:rsidR="00BC1B03" w:rsidRPr="00E0463B" w14:paraId="31AD6316" w14:textId="77777777" w:rsidTr="000901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0FFB2305" w14:textId="77777777" w:rsidR="00BC1B03" w:rsidRPr="00E0463B" w:rsidRDefault="00BC1B03" w:rsidP="00DE3096">
            <w:pPr>
              <w:jc w:val="both"/>
              <w:rPr>
                <w:rFonts w:ascii="Uni Sans Regular" w:hAnsi="Uni Sans Regular"/>
                <w:lang w:val="en-GB"/>
              </w:rPr>
            </w:pPr>
          </w:p>
        </w:tc>
        <w:tc>
          <w:tcPr>
            <w:tcW w:w="2265" w:type="dxa"/>
          </w:tcPr>
          <w:p w14:paraId="307B4079" w14:textId="77777777" w:rsidR="00BC1B03" w:rsidRPr="00E0463B" w:rsidRDefault="00BC1B03" w:rsidP="00DE30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</w:p>
        </w:tc>
        <w:tc>
          <w:tcPr>
            <w:tcW w:w="2266" w:type="dxa"/>
          </w:tcPr>
          <w:p w14:paraId="03652AA4" w14:textId="77777777" w:rsidR="00BC1B03" w:rsidRPr="00E0463B" w:rsidRDefault="00BC1B03" w:rsidP="00DE30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</w:p>
        </w:tc>
        <w:tc>
          <w:tcPr>
            <w:tcW w:w="2266" w:type="dxa"/>
          </w:tcPr>
          <w:p w14:paraId="5B219065" w14:textId="77777777" w:rsidR="00BC1B03" w:rsidRPr="00E0463B" w:rsidRDefault="00BC1B03" w:rsidP="00DE30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</w:p>
        </w:tc>
      </w:tr>
      <w:tr w:rsidR="00BC1B03" w:rsidRPr="00E0463B" w14:paraId="4BAC59C0" w14:textId="77777777" w:rsidTr="000901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63BF0826" w14:textId="77777777" w:rsidR="00BC1B03" w:rsidRPr="00E0463B" w:rsidRDefault="00BC1B03" w:rsidP="00DE3096">
            <w:pPr>
              <w:jc w:val="both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Cat dander</w:t>
            </w:r>
          </w:p>
        </w:tc>
        <w:tc>
          <w:tcPr>
            <w:tcW w:w="2265" w:type="dxa"/>
          </w:tcPr>
          <w:p w14:paraId="32A88CBF" w14:textId="77777777" w:rsidR="00BC1B03" w:rsidRPr="00E0463B" w:rsidRDefault="00BC1B03" w:rsidP="00DE30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Fel d 1</w:t>
            </w:r>
          </w:p>
        </w:tc>
        <w:tc>
          <w:tcPr>
            <w:tcW w:w="2266" w:type="dxa"/>
          </w:tcPr>
          <w:p w14:paraId="072C474B" w14:textId="77777777" w:rsidR="00BC1B03" w:rsidRPr="00E0463B" w:rsidRDefault="00BC1B03" w:rsidP="00DE30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 Sans Regular" w:hAnsi="Uni Sans Regular" w:cstheme="minorHAnsi"/>
                <w:lang w:val="en-GB"/>
              </w:rPr>
            </w:pPr>
            <w:r w:rsidRPr="00E0463B">
              <w:rPr>
                <w:rFonts w:ascii="Uni Sans Regular" w:hAnsi="Uni Sans Regular" w:cstheme="minorHAnsi"/>
                <w:lang w:val="en-GB"/>
              </w:rPr>
              <w:t>Uteroglobin</w:t>
            </w:r>
          </w:p>
        </w:tc>
        <w:tc>
          <w:tcPr>
            <w:tcW w:w="2266" w:type="dxa"/>
          </w:tcPr>
          <w:p w14:paraId="48B7BBCC" w14:textId="77777777" w:rsidR="00BC1B03" w:rsidRPr="00E0463B" w:rsidRDefault="00BC1B03" w:rsidP="00DE30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12.52</w:t>
            </w:r>
          </w:p>
        </w:tc>
      </w:tr>
      <w:tr w:rsidR="00BC1B03" w:rsidRPr="00E0463B" w14:paraId="7C7C6D77" w14:textId="77777777" w:rsidTr="000901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2DFBF005" w14:textId="77777777" w:rsidR="00BC1B03" w:rsidRPr="00E0463B" w:rsidRDefault="00BC1B03" w:rsidP="00DE3096">
            <w:pPr>
              <w:jc w:val="both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Dog dander</w:t>
            </w:r>
          </w:p>
        </w:tc>
        <w:tc>
          <w:tcPr>
            <w:tcW w:w="2265" w:type="dxa"/>
          </w:tcPr>
          <w:p w14:paraId="3533BE6B" w14:textId="77777777" w:rsidR="00BC1B03" w:rsidRPr="00E0463B" w:rsidRDefault="00BC1B03" w:rsidP="00DE30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Can f 1</w:t>
            </w:r>
          </w:p>
        </w:tc>
        <w:tc>
          <w:tcPr>
            <w:tcW w:w="2266" w:type="dxa"/>
          </w:tcPr>
          <w:p w14:paraId="1D1CD71B" w14:textId="77777777" w:rsidR="00BC1B03" w:rsidRPr="00E0463B" w:rsidRDefault="00BC1B03" w:rsidP="00DE30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 Sans Regular" w:hAnsi="Uni Sans Regular" w:cstheme="minorHAnsi"/>
                <w:lang w:val="en-GB"/>
              </w:rPr>
            </w:pPr>
            <w:r w:rsidRPr="00E0463B">
              <w:rPr>
                <w:rFonts w:ascii="Uni Sans Regular" w:hAnsi="Uni Sans Regular" w:cstheme="minorHAnsi"/>
                <w:lang w:val="en-GB"/>
              </w:rPr>
              <w:t>Lipocalin</w:t>
            </w:r>
          </w:p>
        </w:tc>
        <w:tc>
          <w:tcPr>
            <w:tcW w:w="2266" w:type="dxa"/>
          </w:tcPr>
          <w:p w14:paraId="7674DE2D" w14:textId="77777777" w:rsidR="00BC1B03" w:rsidRPr="00E0463B" w:rsidRDefault="00BC1B03" w:rsidP="00DE30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0.66</w:t>
            </w:r>
          </w:p>
        </w:tc>
      </w:tr>
      <w:tr w:rsidR="00BC1B03" w:rsidRPr="00E0463B" w14:paraId="534F7016" w14:textId="77777777" w:rsidTr="000901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4C8057A7" w14:textId="77777777" w:rsidR="00BC1B03" w:rsidRPr="00E0463B" w:rsidRDefault="00BC1B03" w:rsidP="00DE3096">
            <w:pPr>
              <w:jc w:val="both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Horse dander</w:t>
            </w:r>
          </w:p>
        </w:tc>
        <w:tc>
          <w:tcPr>
            <w:tcW w:w="2265" w:type="dxa"/>
          </w:tcPr>
          <w:p w14:paraId="72AF9162" w14:textId="77777777" w:rsidR="00BC1B03" w:rsidRPr="00E0463B" w:rsidRDefault="00BC1B03" w:rsidP="00DE30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Equ c 1</w:t>
            </w:r>
          </w:p>
        </w:tc>
        <w:tc>
          <w:tcPr>
            <w:tcW w:w="2266" w:type="dxa"/>
          </w:tcPr>
          <w:p w14:paraId="54695622" w14:textId="77777777" w:rsidR="00BC1B03" w:rsidRPr="00E0463B" w:rsidRDefault="00BC1B03" w:rsidP="00DE30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Lipocalin</w:t>
            </w:r>
          </w:p>
        </w:tc>
        <w:tc>
          <w:tcPr>
            <w:tcW w:w="2266" w:type="dxa"/>
          </w:tcPr>
          <w:p w14:paraId="681A482A" w14:textId="77777777" w:rsidR="00BC1B03" w:rsidRPr="00E0463B" w:rsidRDefault="00BC1B03" w:rsidP="00DE30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0.54</w:t>
            </w:r>
          </w:p>
        </w:tc>
      </w:tr>
      <w:tr w:rsidR="008E496D" w:rsidRPr="00E0463B" w14:paraId="0CF19E55" w14:textId="77777777" w:rsidTr="000901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298BED5C" w14:textId="77777777" w:rsidR="008E496D" w:rsidRPr="00E0463B" w:rsidRDefault="008E496D" w:rsidP="00DE3096">
            <w:pPr>
              <w:jc w:val="both"/>
              <w:rPr>
                <w:rFonts w:ascii="Uni Sans Regular" w:hAnsi="Uni Sans Regular"/>
                <w:lang w:val="en-GB"/>
              </w:rPr>
            </w:pPr>
          </w:p>
        </w:tc>
        <w:tc>
          <w:tcPr>
            <w:tcW w:w="2265" w:type="dxa"/>
          </w:tcPr>
          <w:p w14:paraId="781DB570" w14:textId="77777777" w:rsidR="008E496D" w:rsidRPr="00E0463B" w:rsidRDefault="008E496D" w:rsidP="00DE30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</w:p>
        </w:tc>
        <w:tc>
          <w:tcPr>
            <w:tcW w:w="2266" w:type="dxa"/>
          </w:tcPr>
          <w:p w14:paraId="26C693C8" w14:textId="77777777" w:rsidR="008E496D" w:rsidRPr="00E0463B" w:rsidRDefault="008E496D" w:rsidP="00DE30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</w:p>
        </w:tc>
        <w:tc>
          <w:tcPr>
            <w:tcW w:w="2266" w:type="dxa"/>
          </w:tcPr>
          <w:p w14:paraId="2B203081" w14:textId="77777777" w:rsidR="008E496D" w:rsidRPr="00E0463B" w:rsidRDefault="008E496D" w:rsidP="00DE30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</w:p>
        </w:tc>
      </w:tr>
      <w:tr w:rsidR="00425EE4" w:rsidRPr="00E0463B" w14:paraId="71F0C31C" w14:textId="77777777" w:rsidTr="000901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2C53D1B6" w14:textId="77777777" w:rsidR="00425EE4" w:rsidRPr="00E0463B" w:rsidRDefault="00425EE4" w:rsidP="00DE3096">
            <w:pPr>
              <w:jc w:val="both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Hazel nut</w:t>
            </w:r>
          </w:p>
        </w:tc>
        <w:tc>
          <w:tcPr>
            <w:tcW w:w="2265" w:type="dxa"/>
          </w:tcPr>
          <w:p w14:paraId="26A0FAC0" w14:textId="77777777" w:rsidR="00425EE4" w:rsidRPr="00E0463B" w:rsidRDefault="00425EE4" w:rsidP="00DE30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Cor a 1.0401</w:t>
            </w:r>
          </w:p>
        </w:tc>
        <w:tc>
          <w:tcPr>
            <w:tcW w:w="2266" w:type="dxa"/>
          </w:tcPr>
          <w:p w14:paraId="08C0641B" w14:textId="77777777" w:rsidR="00425EE4" w:rsidRPr="00E0463B" w:rsidRDefault="00425EE4" w:rsidP="00DE30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PR-10</w:t>
            </w:r>
          </w:p>
        </w:tc>
        <w:tc>
          <w:tcPr>
            <w:tcW w:w="2266" w:type="dxa"/>
          </w:tcPr>
          <w:p w14:paraId="57CD16CE" w14:textId="77777777" w:rsidR="00425EE4" w:rsidRPr="00E0463B" w:rsidRDefault="00425EE4" w:rsidP="00DE30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2.43</w:t>
            </w:r>
          </w:p>
        </w:tc>
      </w:tr>
      <w:tr w:rsidR="00425EE4" w:rsidRPr="00E0463B" w14:paraId="284181B6" w14:textId="77777777" w:rsidTr="000901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3C7A070D" w14:textId="77777777" w:rsidR="00425EE4" w:rsidRPr="00E0463B" w:rsidRDefault="00425EE4" w:rsidP="00DE3096">
            <w:pPr>
              <w:jc w:val="both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Peanut</w:t>
            </w:r>
          </w:p>
        </w:tc>
        <w:tc>
          <w:tcPr>
            <w:tcW w:w="2265" w:type="dxa"/>
          </w:tcPr>
          <w:p w14:paraId="306D5D8F" w14:textId="77777777" w:rsidR="00425EE4" w:rsidRPr="00E0463B" w:rsidRDefault="00425EE4" w:rsidP="00DE30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Ara h 8</w:t>
            </w:r>
          </w:p>
        </w:tc>
        <w:tc>
          <w:tcPr>
            <w:tcW w:w="2266" w:type="dxa"/>
          </w:tcPr>
          <w:p w14:paraId="6EAAF6A3" w14:textId="77777777" w:rsidR="00425EE4" w:rsidRPr="00E0463B" w:rsidRDefault="00425EE4" w:rsidP="00DE30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PR-10</w:t>
            </w:r>
          </w:p>
        </w:tc>
        <w:tc>
          <w:tcPr>
            <w:tcW w:w="2266" w:type="dxa"/>
          </w:tcPr>
          <w:p w14:paraId="2FC4B431" w14:textId="77777777" w:rsidR="00425EE4" w:rsidRPr="00E0463B" w:rsidRDefault="00425EE4" w:rsidP="00DE309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0.82</w:t>
            </w:r>
          </w:p>
        </w:tc>
      </w:tr>
      <w:tr w:rsidR="00425EE4" w:rsidRPr="00E0463B" w14:paraId="5974D2C2" w14:textId="77777777" w:rsidTr="000901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5" w:type="dxa"/>
          </w:tcPr>
          <w:p w14:paraId="7419E8A6" w14:textId="77777777" w:rsidR="00425EE4" w:rsidRPr="00E0463B" w:rsidRDefault="00425EE4" w:rsidP="00DE3096">
            <w:pPr>
              <w:jc w:val="both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Soybean</w:t>
            </w:r>
          </w:p>
        </w:tc>
        <w:tc>
          <w:tcPr>
            <w:tcW w:w="2265" w:type="dxa"/>
          </w:tcPr>
          <w:p w14:paraId="20FF17BA" w14:textId="77777777" w:rsidR="00425EE4" w:rsidRPr="00E0463B" w:rsidRDefault="00425EE4" w:rsidP="00DE30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Gly m 4</w:t>
            </w:r>
          </w:p>
        </w:tc>
        <w:tc>
          <w:tcPr>
            <w:tcW w:w="2266" w:type="dxa"/>
          </w:tcPr>
          <w:p w14:paraId="753DF1F0" w14:textId="77777777" w:rsidR="00425EE4" w:rsidRPr="00E0463B" w:rsidRDefault="00425EE4" w:rsidP="00DE30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PR-10</w:t>
            </w:r>
          </w:p>
        </w:tc>
        <w:tc>
          <w:tcPr>
            <w:tcW w:w="2266" w:type="dxa"/>
          </w:tcPr>
          <w:p w14:paraId="64778D4E" w14:textId="77777777" w:rsidR="00425EE4" w:rsidRPr="00E0463B" w:rsidRDefault="00425EE4" w:rsidP="00DE309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Uni Sans Regular" w:hAnsi="Uni Sans Regular"/>
                <w:lang w:val="en-GB"/>
              </w:rPr>
            </w:pPr>
            <w:r w:rsidRPr="00E0463B">
              <w:rPr>
                <w:rFonts w:ascii="Uni Sans Regular" w:hAnsi="Uni Sans Regular"/>
                <w:lang w:val="en-GB"/>
              </w:rPr>
              <w:t>2.35</w:t>
            </w:r>
          </w:p>
        </w:tc>
      </w:tr>
    </w:tbl>
    <w:p w14:paraId="3635DC3E" w14:textId="77777777" w:rsidR="00811224" w:rsidRDefault="008E496D" w:rsidP="00DE3096">
      <w:pPr>
        <w:jc w:val="both"/>
        <w:rPr>
          <w:rFonts w:ascii="Uni Sans Regular" w:hAnsi="Uni Sans Regular"/>
        </w:rPr>
      </w:pPr>
      <w:r w:rsidRPr="00811224">
        <w:rPr>
          <w:rFonts w:ascii="Uni Sans Regular" w:hAnsi="Uni Sans Regular"/>
        </w:rPr>
        <w:t xml:space="preserve">* </w:t>
      </w:r>
      <w:r w:rsidR="00811224" w:rsidRPr="00811224">
        <w:rPr>
          <w:rFonts w:ascii="Uni Sans Regular" w:hAnsi="Uni Sans Regular"/>
        </w:rPr>
        <w:t>Der Einfachheit halber werden Extraktergebnisse nicht angezeigt, wenn eine entsprechende Komponente positiv war.</w:t>
      </w:r>
    </w:p>
    <w:p w14:paraId="34AC2084" w14:textId="77777777" w:rsidR="00811224" w:rsidRPr="00AC53CF" w:rsidRDefault="00811224" w:rsidP="00DE3096">
      <w:pPr>
        <w:jc w:val="both"/>
        <w:rPr>
          <w:rFonts w:ascii="Uni Sans Regular" w:hAnsi="Uni Sans Regular"/>
        </w:rPr>
      </w:pPr>
    </w:p>
    <w:p w14:paraId="17F14542" w14:textId="501F50FC" w:rsidR="00E36E1B" w:rsidRPr="00E36E1B" w:rsidRDefault="00E36E1B" w:rsidP="00E36E1B">
      <w:pPr>
        <w:jc w:val="both"/>
        <w:rPr>
          <w:rFonts w:ascii="Uni Sans Regular" w:hAnsi="Uni Sans Regular"/>
          <w:b/>
          <w:lang w:val="en-GB"/>
        </w:rPr>
      </w:pPr>
      <w:r>
        <w:rPr>
          <w:rFonts w:ascii="Uni Sans Regular" w:hAnsi="Uni Sans Regular"/>
          <w:b/>
          <w:lang w:val="en-GB"/>
        </w:rPr>
        <w:t>Auswertung</w:t>
      </w:r>
    </w:p>
    <w:p w14:paraId="1DFAB904" w14:textId="77777777" w:rsidR="00E36E1B" w:rsidRPr="00E36E1B" w:rsidRDefault="00E36E1B" w:rsidP="00E36E1B">
      <w:pPr>
        <w:pStyle w:val="Listenabsatz"/>
        <w:numPr>
          <w:ilvl w:val="0"/>
          <w:numId w:val="1"/>
        </w:numPr>
        <w:jc w:val="both"/>
        <w:rPr>
          <w:rFonts w:ascii="Uni Sans Regular" w:hAnsi="Uni Sans Regular"/>
        </w:rPr>
      </w:pPr>
      <w:r w:rsidRPr="00E36E1B">
        <w:rPr>
          <w:rFonts w:ascii="Uni Sans Regular" w:hAnsi="Uni Sans Regular"/>
        </w:rPr>
        <w:t xml:space="preserve">Die hohen IgE-Werte gegen die Hauptallergene aus Baum- und Gräserpollen stimmen gut mit den vom Patienten beschriebenen klinischen Symptomen überein. </w:t>
      </w:r>
    </w:p>
    <w:p w14:paraId="36987F3B" w14:textId="555A18E8" w:rsidR="00E36E1B" w:rsidRPr="00E36E1B" w:rsidRDefault="00E36E1B" w:rsidP="00E36E1B">
      <w:pPr>
        <w:pStyle w:val="Listenabsatz"/>
        <w:numPr>
          <w:ilvl w:val="0"/>
          <w:numId w:val="1"/>
        </w:numPr>
        <w:jc w:val="both"/>
        <w:rPr>
          <w:rFonts w:ascii="Uni Sans Regular" w:hAnsi="Uni Sans Regular"/>
        </w:rPr>
      </w:pPr>
      <w:r w:rsidRPr="00E36E1B">
        <w:rPr>
          <w:rFonts w:ascii="Uni Sans Regular" w:hAnsi="Uni Sans Regular"/>
        </w:rPr>
        <w:t>Die Sensibilisierung gegen Gräserpollen wird durch die positiven Signale gegen Lol p 1, Phl p 2, Phl p 5 und Phl p 6 bestätigt - eine AIT könnte hilfreich sein.</w:t>
      </w:r>
    </w:p>
    <w:p w14:paraId="1355DDCB" w14:textId="77777777" w:rsidR="00E36E1B" w:rsidRPr="00E36E1B" w:rsidRDefault="00E36E1B" w:rsidP="00E36E1B">
      <w:pPr>
        <w:pStyle w:val="Listenabsatz"/>
        <w:numPr>
          <w:ilvl w:val="0"/>
          <w:numId w:val="1"/>
        </w:numPr>
        <w:jc w:val="both"/>
        <w:rPr>
          <w:rFonts w:ascii="Uni Sans Regular" w:hAnsi="Uni Sans Regular"/>
        </w:rPr>
      </w:pPr>
      <w:r w:rsidRPr="00E36E1B">
        <w:rPr>
          <w:rFonts w:ascii="Uni Sans Regular" w:hAnsi="Uni Sans Regular"/>
        </w:rPr>
        <w:t>Phl p 7 zeigt, dass eine Kreuzreaktivität gegen andere Gräser-, Unkraut- oder Baumpollen wahrscheinlich ist.</w:t>
      </w:r>
    </w:p>
    <w:p w14:paraId="602A62AD" w14:textId="77777777" w:rsidR="00E36E1B" w:rsidRPr="00E36E1B" w:rsidRDefault="00E36E1B" w:rsidP="00E36E1B">
      <w:pPr>
        <w:pStyle w:val="Listenabsatz"/>
        <w:numPr>
          <w:ilvl w:val="0"/>
          <w:numId w:val="1"/>
        </w:numPr>
        <w:jc w:val="both"/>
        <w:rPr>
          <w:rFonts w:ascii="Uni Sans Regular" w:hAnsi="Uni Sans Regular"/>
        </w:rPr>
      </w:pPr>
      <w:r w:rsidRPr="00E36E1B">
        <w:rPr>
          <w:rFonts w:ascii="Uni Sans Regular" w:hAnsi="Uni Sans Regular"/>
        </w:rPr>
        <w:t xml:space="preserve">Die Sensibilisierungen gegen Baumpollen werden hauptsächlich durch Bet v 1 und die verwandten Allergene von Erle (Aln g 1) und Hasel (Cor a 1.0103) verursacht. Eschen- und Olivenpollen zeigten ebenfalls positive Ergebnisse gegen die Hauptallergene Fra e 1 und Ole e 1. </w:t>
      </w:r>
    </w:p>
    <w:p w14:paraId="55186DF3" w14:textId="77777777" w:rsidR="00E36E1B" w:rsidRPr="00E36E1B" w:rsidRDefault="00E36E1B" w:rsidP="00E36E1B">
      <w:pPr>
        <w:pStyle w:val="Listenabsatz"/>
        <w:numPr>
          <w:ilvl w:val="0"/>
          <w:numId w:val="1"/>
        </w:numPr>
        <w:jc w:val="both"/>
        <w:rPr>
          <w:rFonts w:ascii="Uni Sans Regular" w:hAnsi="Uni Sans Regular"/>
        </w:rPr>
      </w:pPr>
      <w:r w:rsidRPr="00E36E1B">
        <w:rPr>
          <w:rFonts w:ascii="Uni Sans Regular" w:hAnsi="Uni Sans Regular"/>
        </w:rPr>
        <w:t>Esche und Olive gehören zu einer anderen botanischen Familie als Erle, Birke und Hasel.</w:t>
      </w:r>
    </w:p>
    <w:p w14:paraId="253EDAB8" w14:textId="77777777" w:rsidR="00E36E1B" w:rsidRPr="00E36E1B" w:rsidRDefault="00E36E1B" w:rsidP="00E36E1B">
      <w:pPr>
        <w:pStyle w:val="Listenabsatz"/>
        <w:numPr>
          <w:ilvl w:val="0"/>
          <w:numId w:val="1"/>
        </w:numPr>
        <w:jc w:val="both"/>
        <w:rPr>
          <w:rFonts w:ascii="Uni Sans Regular" w:hAnsi="Uni Sans Regular"/>
        </w:rPr>
      </w:pPr>
      <w:r w:rsidRPr="00E36E1B">
        <w:rPr>
          <w:rFonts w:ascii="Uni Sans Regular" w:hAnsi="Uni Sans Regular"/>
        </w:rPr>
        <w:t xml:space="preserve">Die Bestäubungszeiträume von Birke und Esche überschneiden sich.  </w:t>
      </w:r>
    </w:p>
    <w:p w14:paraId="77599DB5" w14:textId="77777777" w:rsidR="00E36E1B" w:rsidRPr="00E36E1B" w:rsidRDefault="00E36E1B" w:rsidP="00E36E1B">
      <w:pPr>
        <w:pStyle w:val="Listenabsatz"/>
        <w:numPr>
          <w:ilvl w:val="0"/>
          <w:numId w:val="1"/>
        </w:numPr>
        <w:jc w:val="both"/>
        <w:rPr>
          <w:rFonts w:ascii="Uni Sans Regular" w:hAnsi="Uni Sans Regular"/>
        </w:rPr>
      </w:pPr>
      <w:r w:rsidRPr="00E36E1B">
        <w:rPr>
          <w:rFonts w:ascii="Uni Sans Regular" w:hAnsi="Uni Sans Regular"/>
        </w:rPr>
        <w:t>Olivenpollen können Symptome auslösen, wenn der Patient Südeuropa von Ende April bis Mitte Juni (Bestäubungszeitraum) besucht.</w:t>
      </w:r>
    </w:p>
    <w:p w14:paraId="440412ED" w14:textId="77777777" w:rsidR="00E36E1B" w:rsidRPr="00E36E1B" w:rsidRDefault="00E36E1B" w:rsidP="00E36E1B">
      <w:pPr>
        <w:pStyle w:val="Listenabsatz"/>
        <w:numPr>
          <w:ilvl w:val="0"/>
          <w:numId w:val="1"/>
        </w:numPr>
        <w:jc w:val="both"/>
        <w:rPr>
          <w:rFonts w:ascii="Uni Sans Regular" w:hAnsi="Uni Sans Regular"/>
        </w:rPr>
      </w:pPr>
      <w:r w:rsidRPr="00E36E1B">
        <w:rPr>
          <w:rFonts w:ascii="Uni Sans Regular" w:hAnsi="Uni Sans Regular"/>
        </w:rPr>
        <w:t>Eine AIT gegen Esche oder Olive könnte hilfreich sein.</w:t>
      </w:r>
    </w:p>
    <w:p w14:paraId="6B56F6C5" w14:textId="77777777" w:rsidR="00E36E1B" w:rsidRPr="00E36E1B" w:rsidRDefault="00E36E1B" w:rsidP="00E36E1B">
      <w:pPr>
        <w:pStyle w:val="Listenabsatz"/>
        <w:numPr>
          <w:ilvl w:val="0"/>
          <w:numId w:val="1"/>
        </w:numPr>
        <w:jc w:val="both"/>
        <w:rPr>
          <w:rFonts w:ascii="Uni Sans Regular" w:hAnsi="Uni Sans Regular"/>
        </w:rPr>
      </w:pPr>
      <w:r w:rsidRPr="00E36E1B">
        <w:rPr>
          <w:rFonts w:ascii="Uni Sans Regular" w:hAnsi="Uni Sans Regular"/>
        </w:rPr>
        <w:t xml:space="preserve">Alternaria alternata Sporen sind im Sommer in hohen Konzentrationen vorhanden, zur gleichen Zeit wie einige Gras- und Unkrautpollen - eine AIT könnte hilfreich sein. </w:t>
      </w:r>
    </w:p>
    <w:p w14:paraId="0245DA42" w14:textId="06B993E4" w:rsidR="00E36E1B" w:rsidRPr="00E36E1B" w:rsidRDefault="00E36E1B" w:rsidP="00E36E1B">
      <w:pPr>
        <w:pStyle w:val="Listenabsatz"/>
        <w:numPr>
          <w:ilvl w:val="0"/>
          <w:numId w:val="1"/>
        </w:numPr>
        <w:jc w:val="both"/>
        <w:rPr>
          <w:rFonts w:ascii="Uni Sans Regular" w:hAnsi="Uni Sans Regular"/>
        </w:rPr>
      </w:pPr>
      <w:r>
        <w:rPr>
          <w:rFonts w:ascii="Uni Sans Regular" w:hAnsi="Uni Sans Regular"/>
        </w:rPr>
        <w:t xml:space="preserve">Die Ergebnisse der Hauptallergene der </w:t>
      </w:r>
      <w:r w:rsidRPr="00E36E1B">
        <w:rPr>
          <w:rFonts w:ascii="Uni Sans Regular" w:hAnsi="Uni Sans Regular"/>
        </w:rPr>
        <w:t>Hausstaubmilbe</w:t>
      </w:r>
      <w:r>
        <w:rPr>
          <w:rFonts w:ascii="Uni Sans Regular" w:hAnsi="Uni Sans Regular"/>
        </w:rPr>
        <w:t xml:space="preserve"> (</w:t>
      </w:r>
      <w:r w:rsidRPr="00E36E1B">
        <w:rPr>
          <w:rFonts w:ascii="Uni Sans Regular" w:hAnsi="Uni Sans Regular"/>
        </w:rPr>
        <w:t>Der p 1, 2 und 23</w:t>
      </w:r>
      <w:r>
        <w:rPr>
          <w:rFonts w:ascii="Uni Sans Regular" w:hAnsi="Uni Sans Regular"/>
        </w:rPr>
        <w:t>)</w:t>
      </w:r>
      <w:r w:rsidRPr="00E36E1B">
        <w:rPr>
          <w:rFonts w:ascii="Uni Sans Regular" w:hAnsi="Uni Sans Regular"/>
        </w:rPr>
        <w:t xml:space="preserve"> zeigen eine Sensibilisierung</w:t>
      </w:r>
      <w:r>
        <w:rPr>
          <w:rFonts w:ascii="Uni Sans Regular" w:hAnsi="Uni Sans Regular"/>
        </w:rPr>
        <w:t xml:space="preserve"> auf Hausstaubmilbe</w:t>
      </w:r>
      <w:r w:rsidRPr="00E36E1B">
        <w:rPr>
          <w:rFonts w:ascii="Uni Sans Regular" w:hAnsi="Uni Sans Regular"/>
        </w:rPr>
        <w:t xml:space="preserve">. Da die Symptome entsprechend beschrieben wurden - könnte eine AIT hilfreich sein.  </w:t>
      </w:r>
    </w:p>
    <w:p w14:paraId="4CD2BEAA" w14:textId="77777777" w:rsidR="00E36E1B" w:rsidRPr="00E36E1B" w:rsidRDefault="00E36E1B" w:rsidP="00E36E1B">
      <w:pPr>
        <w:pStyle w:val="Listenabsatz"/>
        <w:numPr>
          <w:ilvl w:val="0"/>
          <w:numId w:val="1"/>
        </w:numPr>
        <w:jc w:val="both"/>
        <w:rPr>
          <w:rFonts w:ascii="Uni Sans Regular" w:hAnsi="Uni Sans Regular"/>
        </w:rPr>
      </w:pPr>
      <w:r w:rsidRPr="00E36E1B">
        <w:rPr>
          <w:rFonts w:ascii="Uni Sans Regular" w:hAnsi="Uni Sans Regular"/>
        </w:rPr>
        <w:t xml:space="preserve">Die Pelztierallergene Fel d 1 (Katze), Can f 1 (Hund) und Equ c 1 (Pferd) sind in der Lage, respiratorische Symptome wie vom Patienten beschrieben zu verursachen. Bevor eine AIT in Betracht gezogen wird, sollte der Kontakt zu Haustieren vermieden werden. </w:t>
      </w:r>
    </w:p>
    <w:p w14:paraId="4BE94B70" w14:textId="77777777" w:rsidR="00E36E1B" w:rsidRPr="00E36E1B" w:rsidRDefault="00E36E1B" w:rsidP="00E36E1B">
      <w:pPr>
        <w:pStyle w:val="Listenabsatz"/>
        <w:numPr>
          <w:ilvl w:val="0"/>
          <w:numId w:val="1"/>
        </w:numPr>
        <w:jc w:val="both"/>
        <w:rPr>
          <w:rFonts w:ascii="Uni Sans Regular" w:hAnsi="Uni Sans Regular"/>
        </w:rPr>
      </w:pPr>
      <w:r w:rsidRPr="00E36E1B">
        <w:rPr>
          <w:rFonts w:ascii="Uni Sans Regular" w:hAnsi="Uni Sans Regular"/>
        </w:rPr>
        <w:t xml:space="preserve">Die Sensibilisierung auf PR-10-Allergene wie Ara h 8 (Erdnuss), Cor a 1.0401 (Haselnuss) und Gly m 4 (Soja) geht auf die primäre Sensibilisierung auf Bet v 1 zurück. Gly m 4 aus Soja kann schwere Reaktionen hervorrufen, wenn das verzehrte Sojaprodukt nicht stark verarbeitet ist und in größeren Mengen konsumiert wird (z. B. Sojamilch). Andere PR-10-Lebensmittelallergene sind in der Regel nicht in der Lage, schwere allergische Symptome zu verursachen. </w:t>
      </w:r>
    </w:p>
    <w:p w14:paraId="78BA6C16" w14:textId="77777777" w:rsidR="00095536" w:rsidRPr="00AC53CF" w:rsidRDefault="00095536" w:rsidP="00DE3096">
      <w:pPr>
        <w:jc w:val="both"/>
        <w:rPr>
          <w:rFonts w:ascii="Uni Sans Regular" w:hAnsi="Uni Sans Regular"/>
          <w:b/>
        </w:rPr>
      </w:pPr>
    </w:p>
    <w:p w14:paraId="04ABAEE8" w14:textId="71F90C9B" w:rsidR="00095536" w:rsidRPr="00095536" w:rsidRDefault="00095536" w:rsidP="00095536">
      <w:pPr>
        <w:jc w:val="both"/>
        <w:rPr>
          <w:rFonts w:ascii="Uni Sans Regular" w:hAnsi="Uni Sans Regular"/>
          <w:b/>
        </w:rPr>
      </w:pPr>
      <w:r w:rsidRPr="00095536">
        <w:rPr>
          <w:rFonts w:ascii="Uni Sans Regular" w:hAnsi="Uni Sans Regular"/>
          <w:b/>
        </w:rPr>
        <w:lastRenderedPageBreak/>
        <w:t>Zusammenfassung</w:t>
      </w:r>
    </w:p>
    <w:p w14:paraId="01370AC9" w14:textId="79FA093C" w:rsidR="00CA417C" w:rsidRPr="00CA417C" w:rsidRDefault="00CA417C" w:rsidP="00CA417C">
      <w:pPr>
        <w:pStyle w:val="Listenabsatz"/>
        <w:numPr>
          <w:ilvl w:val="0"/>
          <w:numId w:val="4"/>
        </w:numPr>
        <w:jc w:val="both"/>
        <w:rPr>
          <w:rFonts w:ascii="Uni Sans Regular" w:hAnsi="Uni Sans Regular"/>
        </w:rPr>
      </w:pPr>
      <w:r w:rsidRPr="00CA417C">
        <w:rPr>
          <w:rFonts w:ascii="Uni Sans Regular" w:hAnsi="Uni Sans Regular"/>
        </w:rPr>
        <w:t xml:space="preserve">Die Ergebnisse </w:t>
      </w:r>
      <w:r>
        <w:rPr>
          <w:rFonts w:ascii="Uni Sans Regular" w:hAnsi="Uni Sans Regular"/>
        </w:rPr>
        <w:t xml:space="preserve">von Thomas‘ </w:t>
      </w:r>
      <w:r w:rsidRPr="00CA417C">
        <w:rPr>
          <w:rFonts w:ascii="Uni Sans Regular" w:hAnsi="Uni Sans Regular"/>
        </w:rPr>
        <w:t>Hauttests wurden bestätigt, und die verantwortlichen Allergene wurden auf molekularer Ebene nachgewiesen. Der Patient wäre ein geeigneter Kandidat für eine AIT gegen verschiedene Gräser- und Baumpollen, da echte Sensibilisierungen nachgewiesen wurden. Das positive Hauttest-Ergebnis für Gräserpollen ist auf die Sensibilisierung gegen Polcalcin (Phl p 7)</w:t>
      </w:r>
      <w:r>
        <w:rPr>
          <w:rFonts w:ascii="Uni Sans Regular" w:hAnsi="Uni Sans Regular"/>
        </w:rPr>
        <w:t xml:space="preserve">, </w:t>
      </w:r>
      <w:r w:rsidRPr="00CA417C">
        <w:rPr>
          <w:rFonts w:ascii="Uni Sans Regular" w:hAnsi="Uni Sans Regular"/>
        </w:rPr>
        <w:t>ein hoch kreuzreaktives Allergen</w:t>
      </w:r>
      <w:r>
        <w:rPr>
          <w:rFonts w:ascii="Uni Sans Regular" w:hAnsi="Uni Sans Regular"/>
        </w:rPr>
        <w:t>,</w:t>
      </w:r>
      <w:r w:rsidRPr="00CA417C">
        <w:rPr>
          <w:rFonts w:ascii="Uni Sans Regular" w:hAnsi="Uni Sans Regular"/>
        </w:rPr>
        <w:t xml:space="preserve"> zurückzuführen</w:t>
      </w:r>
      <w:r>
        <w:rPr>
          <w:rFonts w:ascii="Uni Sans Regular" w:hAnsi="Uni Sans Regular"/>
        </w:rPr>
        <w:t>.</w:t>
      </w:r>
      <w:r w:rsidRPr="00CA417C">
        <w:rPr>
          <w:rFonts w:ascii="Uni Sans Regular" w:hAnsi="Uni Sans Regular"/>
        </w:rPr>
        <w:t xml:space="preserve">  </w:t>
      </w:r>
    </w:p>
    <w:p w14:paraId="4847BD7F" w14:textId="740AC70B" w:rsidR="00AC53CF" w:rsidRPr="00AC53CF" w:rsidRDefault="00CA417C" w:rsidP="00AC53CF">
      <w:pPr>
        <w:pStyle w:val="Listenabsatz"/>
        <w:numPr>
          <w:ilvl w:val="0"/>
          <w:numId w:val="4"/>
        </w:numPr>
        <w:jc w:val="both"/>
        <w:rPr>
          <w:rFonts w:ascii="Uni Sans Regular" w:hAnsi="Uni Sans Regular"/>
        </w:rPr>
      </w:pPr>
      <w:r w:rsidRPr="00CA417C">
        <w:rPr>
          <w:rFonts w:ascii="Uni Sans Regular" w:hAnsi="Uni Sans Regular"/>
        </w:rPr>
        <w:t xml:space="preserve">Eine weitere AIT ist </w:t>
      </w:r>
      <w:r w:rsidR="005700D6">
        <w:rPr>
          <w:rFonts w:ascii="Uni Sans Regular" w:hAnsi="Uni Sans Regular"/>
        </w:rPr>
        <w:t>gegen</w:t>
      </w:r>
      <w:r w:rsidRPr="00CA417C">
        <w:rPr>
          <w:rFonts w:ascii="Uni Sans Regular" w:hAnsi="Uni Sans Regular"/>
        </w:rPr>
        <w:t xml:space="preserve"> Hausstaubmilbe</w:t>
      </w:r>
      <w:r w:rsidR="00AC53CF">
        <w:rPr>
          <w:rFonts w:ascii="Uni Sans Regular" w:hAnsi="Uni Sans Regular"/>
        </w:rPr>
        <w:t xml:space="preserve"> (wenn Milbenschutzbezüge den gewünschten Effekt zeigen)</w:t>
      </w:r>
      <w:r w:rsidRPr="00CA417C">
        <w:rPr>
          <w:rFonts w:ascii="Uni Sans Regular" w:hAnsi="Uni Sans Regular"/>
        </w:rPr>
        <w:t xml:space="preserve">, Alternaria und eventuell gegen Pelztiere (Vermeidung </w:t>
      </w:r>
      <w:r w:rsidR="00AC53CF">
        <w:rPr>
          <w:rFonts w:ascii="Uni Sans Regular" w:hAnsi="Uni Sans Regular"/>
        </w:rPr>
        <w:t xml:space="preserve">ist </w:t>
      </w:r>
      <w:r w:rsidRPr="00CA417C">
        <w:rPr>
          <w:rFonts w:ascii="Uni Sans Regular" w:hAnsi="Uni Sans Regular"/>
        </w:rPr>
        <w:t xml:space="preserve">der erste therapeutische Schritt) angezeigt, da bei allen Quellen das Hauptallergen positiv ist. </w:t>
      </w:r>
    </w:p>
    <w:p w14:paraId="5023D8E9" w14:textId="77777777" w:rsidR="00CA417C" w:rsidRPr="00CA417C" w:rsidRDefault="00CA417C" w:rsidP="00CA417C">
      <w:pPr>
        <w:pStyle w:val="Listenabsatz"/>
        <w:numPr>
          <w:ilvl w:val="0"/>
          <w:numId w:val="4"/>
        </w:numPr>
        <w:jc w:val="both"/>
        <w:rPr>
          <w:rFonts w:ascii="Uni Sans Regular" w:hAnsi="Uni Sans Regular"/>
        </w:rPr>
      </w:pPr>
      <w:r w:rsidRPr="00CA417C">
        <w:rPr>
          <w:rFonts w:ascii="Uni Sans Regular" w:hAnsi="Uni Sans Regular"/>
        </w:rPr>
        <w:t xml:space="preserve">Die Sensibilisierung gegen Gly m 4 aus Soja könnte zu schweren Reaktionen führen, wenn Soja in höheren Dosen verzehrt wird und das Sojaprodukt nicht stark verarbeitet ist (z. B. Sojamilch).    </w:t>
      </w:r>
    </w:p>
    <w:p w14:paraId="7C2CF200" w14:textId="718C46E9" w:rsidR="00D05EAD" w:rsidRPr="00AC53CF" w:rsidRDefault="00BC1B03" w:rsidP="00220524">
      <w:pPr>
        <w:pStyle w:val="Listenabsatz"/>
        <w:jc w:val="both"/>
        <w:rPr>
          <w:rFonts w:ascii="Uni Sans Regular" w:hAnsi="Uni Sans Regular"/>
        </w:rPr>
      </w:pPr>
      <w:r w:rsidRPr="00AC53CF">
        <w:rPr>
          <w:rFonts w:ascii="Uni Sans Regular" w:hAnsi="Uni Sans Regular"/>
        </w:rPr>
        <w:t xml:space="preserve"> </w:t>
      </w:r>
    </w:p>
    <w:sectPr w:rsidR="00D05EAD" w:rsidRPr="00AC53C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B1E02E" w14:textId="77777777" w:rsidR="00764BD4" w:rsidRDefault="00764BD4" w:rsidP="00E0463B">
      <w:pPr>
        <w:spacing w:after="0" w:line="240" w:lineRule="auto"/>
      </w:pPr>
      <w:r>
        <w:separator/>
      </w:r>
    </w:p>
  </w:endnote>
  <w:endnote w:type="continuationSeparator" w:id="0">
    <w:p w14:paraId="2AF27FC0" w14:textId="77777777" w:rsidR="00764BD4" w:rsidRDefault="00764BD4" w:rsidP="00E046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 Sans Regular">
    <w:panose1 w:val="00000500000000000000"/>
    <w:charset w:val="00"/>
    <w:family w:val="auto"/>
    <w:pitch w:val="variable"/>
    <w:sig w:usb0="A00002EF" w:usb1="4000204A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534B0" w14:textId="77777777" w:rsidR="00BC7E00" w:rsidRDefault="00BC7E0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0619C" w14:textId="34B76675" w:rsidR="00E0463B" w:rsidRPr="00E815CB" w:rsidRDefault="00E0463B" w:rsidP="00E0463B">
    <w:pPr>
      <w:pStyle w:val="Fuzeile"/>
      <w:rPr>
        <w:rFonts w:ascii="Uni Sans Regular" w:hAnsi="Uni Sans Regular"/>
        <w:sz w:val="16"/>
        <w:lang w:val="en-GB"/>
      </w:rPr>
    </w:pPr>
    <w:r w:rsidRPr="00CF21A2">
      <w:rPr>
        <w:rFonts w:ascii="Uni Sans Regular" w:hAnsi="Uni Sans Regular"/>
        <w:noProof/>
        <w:sz w:val="16"/>
        <w:lang w:val="en-GB"/>
      </w:rPr>
      <w:drawing>
        <wp:anchor distT="0" distB="0" distL="114300" distR="114300" simplePos="0" relativeHeight="251659264" behindDoc="0" locked="0" layoutInCell="1" allowOverlap="1" wp14:anchorId="60C8A27A" wp14:editId="0C0DFC17">
          <wp:simplePos x="0" y="0"/>
          <wp:positionH relativeFrom="margin">
            <wp:align>right</wp:align>
          </wp:positionH>
          <wp:positionV relativeFrom="paragraph">
            <wp:posOffset>118745</wp:posOffset>
          </wp:positionV>
          <wp:extent cx="1066800" cy="330835"/>
          <wp:effectExtent l="0" t="0" r="0" b="0"/>
          <wp:wrapSquare wrapText="bothSides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330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815CB">
      <w:rPr>
        <w:rFonts w:ascii="Uni Sans Regular" w:hAnsi="Uni Sans Regular"/>
        <w:sz w:val="16"/>
        <w:lang w:val="en-GB"/>
      </w:rPr>
      <w:t>MacroArray Diagnostics</w:t>
    </w:r>
    <w:r w:rsidR="00BC7E00">
      <w:rPr>
        <w:rFonts w:ascii="Uni Sans Regular" w:hAnsi="Uni Sans Regular"/>
        <w:sz w:val="16"/>
        <w:lang w:val="en-GB"/>
      </w:rPr>
      <w:t xml:space="preserve"> GmbH</w:t>
    </w:r>
    <w:r w:rsidRPr="00E815CB">
      <w:rPr>
        <w:rFonts w:ascii="Uni Sans Regular" w:hAnsi="Uni Sans Regular"/>
        <w:sz w:val="16"/>
        <w:lang w:val="en-GB"/>
      </w:rPr>
      <w:t xml:space="preserve"> </w:t>
    </w:r>
  </w:p>
  <w:p w14:paraId="291D6442" w14:textId="5B9A5448" w:rsidR="00E0463B" w:rsidRPr="00E815CB" w:rsidRDefault="00E815CB" w:rsidP="00E0463B">
    <w:pPr>
      <w:pStyle w:val="Fuzeile"/>
      <w:rPr>
        <w:rFonts w:ascii="Uni Sans Regular" w:hAnsi="Uni Sans Regular"/>
        <w:sz w:val="16"/>
        <w:lang w:val="en-GB"/>
      </w:rPr>
    </w:pPr>
    <w:r>
      <w:rPr>
        <w:rFonts w:ascii="Uni Sans Regular" w:hAnsi="Uni Sans Regular"/>
        <w:sz w:val="16"/>
        <w:lang w:val="en-GB"/>
      </w:rPr>
      <w:t>Lemböckgasse 59 / Top 4</w:t>
    </w:r>
    <w:r w:rsidR="00E0463B" w:rsidRPr="00E815CB">
      <w:rPr>
        <w:rFonts w:ascii="Uni Sans Regular" w:hAnsi="Uni Sans Regular"/>
        <w:sz w:val="16"/>
        <w:lang w:val="en-GB"/>
      </w:rPr>
      <w:t>, 1230 Vienna – Austria</w:t>
    </w:r>
  </w:p>
  <w:p w14:paraId="679BEF7F" w14:textId="77777777" w:rsidR="00E0463B" w:rsidRPr="00E815CB" w:rsidRDefault="006D0B28" w:rsidP="00E0463B">
    <w:pPr>
      <w:pStyle w:val="Fuzeile"/>
      <w:rPr>
        <w:rFonts w:ascii="Uni Sans Regular" w:hAnsi="Uni Sans Regular"/>
        <w:sz w:val="16"/>
        <w:lang w:val="en-GB"/>
      </w:rPr>
    </w:pPr>
    <w:hyperlink r:id="rId2" w:history="1">
      <w:r w:rsidR="00E0463B" w:rsidRPr="00E815CB">
        <w:rPr>
          <w:rStyle w:val="Hyperlink"/>
          <w:rFonts w:ascii="Uni Sans Regular" w:hAnsi="Uni Sans Regular"/>
          <w:sz w:val="16"/>
          <w:lang w:val="en-GB"/>
        </w:rPr>
        <w:t>www.macroarraydx.com</w:t>
      </w:r>
    </w:hyperlink>
  </w:p>
  <w:p w14:paraId="643FCBD4" w14:textId="1644D73C" w:rsidR="00E0463B" w:rsidRPr="00E815CB" w:rsidRDefault="00E0463B" w:rsidP="00E0463B">
    <w:pPr>
      <w:pStyle w:val="Fuzeile"/>
      <w:rPr>
        <w:rFonts w:ascii="Uni Sans Regular" w:hAnsi="Uni Sans Regular"/>
        <w:sz w:val="16"/>
        <w:lang w:val="en-GB"/>
      </w:rPr>
    </w:pPr>
    <w:r w:rsidRPr="00E815CB">
      <w:rPr>
        <w:rFonts w:ascii="Uni Sans Regular" w:hAnsi="Uni Sans Regular"/>
        <w:sz w:val="16"/>
        <w:lang w:val="en-GB"/>
      </w:rPr>
      <w:t>03/20</w:t>
    </w:r>
    <w:r w:rsidR="00E815CB">
      <w:rPr>
        <w:rFonts w:ascii="Uni Sans Regular" w:hAnsi="Uni Sans Regular"/>
        <w:sz w:val="16"/>
        <w:lang w:val="en-GB"/>
      </w:rPr>
      <w:t>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BDB16" w14:textId="77777777" w:rsidR="00BC7E00" w:rsidRDefault="00BC7E0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132EF9" w14:textId="77777777" w:rsidR="00764BD4" w:rsidRDefault="00764BD4" w:rsidP="00E0463B">
      <w:pPr>
        <w:spacing w:after="0" w:line="240" w:lineRule="auto"/>
      </w:pPr>
      <w:r>
        <w:separator/>
      </w:r>
    </w:p>
  </w:footnote>
  <w:footnote w:type="continuationSeparator" w:id="0">
    <w:p w14:paraId="5DB2B663" w14:textId="77777777" w:rsidR="00764BD4" w:rsidRDefault="00764BD4" w:rsidP="00E046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AA66B" w14:textId="77777777" w:rsidR="00BC7E00" w:rsidRDefault="00BC7E0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CA6FE" w14:textId="77777777" w:rsidR="00BC7E00" w:rsidRDefault="00BC7E0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95FB7" w14:textId="77777777" w:rsidR="00BC7E00" w:rsidRDefault="00BC7E0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F659F"/>
    <w:multiLevelType w:val="hybridMultilevel"/>
    <w:tmpl w:val="8E804780"/>
    <w:lvl w:ilvl="0" w:tplc="0407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13C633FD"/>
    <w:multiLevelType w:val="hybridMultilevel"/>
    <w:tmpl w:val="37F2BCD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41026"/>
    <w:multiLevelType w:val="hybridMultilevel"/>
    <w:tmpl w:val="6FBCD8B8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8A3403"/>
    <w:multiLevelType w:val="hybridMultilevel"/>
    <w:tmpl w:val="0EE6CA28"/>
    <w:lvl w:ilvl="0" w:tplc="0C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1CE"/>
    <w:rsid w:val="00090165"/>
    <w:rsid w:val="00095536"/>
    <w:rsid w:val="001665EC"/>
    <w:rsid w:val="00176E09"/>
    <w:rsid w:val="0020007C"/>
    <w:rsid w:val="00220524"/>
    <w:rsid w:val="00425EE4"/>
    <w:rsid w:val="00427DBD"/>
    <w:rsid w:val="004E071F"/>
    <w:rsid w:val="005122DA"/>
    <w:rsid w:val="0053541A"/>
    <w:rsid w:val="005700D6"/>
    <w:rsid w:val="005F7FD9"/>
    <w:rsid w:val="006D0B28"/>
    <w:rsid w:val="006D6910"/>
    <w:rsid w:val="00745F15"/>
    <w:rsid w:val="00764BD4"/>
    <w:rsid w:val="007715F9"/>
    <w:rsid w:val="007E3994"/>
    <w:rsid w:val="007F4C09"/>
    <w:rsid w:val="00811224"/>
    <w:rsid w:val="008817D2"/>
    <w:rsid w:val="008E496D"/>
    <w:rsid w:val="009341CE"/>
    <w:rsid w:val="00992851"/>
    <w:rsid w:val="009D4946"/>
    <w:rsid w:val="009E2DD8"/>
    <w:rsid w:val="00A30BCF"/>
    <w:rsid w:val="00A33729"/>
    <w:rsid w:val="00AB088B"/>
    <w:rsid w:val="00AC53CF"/>
    <w:rsid w:val="00B21C65"/>
    <w:rsid w:val="00BC1B03"/>
    <w:rsid w:val="00BC7E00"/>
    <w:rsid w:val="00BD1E2D"/>
    <w:rsid w:val="00BE1D63"/>
    <w:rsid w:val="00C11E03"/>
    <w:rsid w:val="00C27F2A"/>
    <w:rsid w:val="00CA417C"/>
    <w:rsid w:val="00CD4462"/>
    <w:rsid w:val="00CD70C9"/>
    <w:rsid w:val="00D05EAD"/>
    <w:rsid w:val="00D07BA0"/>
    <w:rsid w:val="00DE3096"/>
    <w:rsid w:val="00DE7406"/>
    <w:rsid w:val="00E0463B"/>
    <w:rsid w:val="00E25A50"/>
    <w:rsid w:val="00E36E1B"/>
    <w:rsid w:val="00E700A9"/>
    <w:rsid w:val="00E815CB"/>
    <w:rsid w:val="00EA3C22"/>
    <w:rsid w:val="00EB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A642D"/>
  <w15:chartTrackingRefBased/>
  <w15:docId w15:val="{9CEE2E98-5211-4D3F-B5C1-B171B5D39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D07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4Akzent6">
    <w:name w:val="Grid Table 4 Accent 6"/>
    <w:basedOn w:val="NormaleTabelle"/>
    <w:uiPriority w:val="49"/>
    <w:rsid w:val="00D07BA0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itternetztabelle4Akzent2">
    <w:name w:val="Grid Table 4 Accent 2"/>
    <w:basedOn w:val="NormaleTabelle"/>
    <w:uiPriority w:val="49"/>
    <w:rsid w:val="00090165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090165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Listenabsatz">
    <w:name w:val="List Paragraph"/>
    <w:basedOn w:val="Standard"/>
    <w:uiPriority w:val="34"/>
    <w:qFormat/>
    <w:rsid w:val="00D05EA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65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665EC"/>
    <w:rPr>
      <w:rFonts w:ascii="Segoe UI" w:hAnsi="Segoe UI" w:cs="Segoe UI"/>
      <w:sz w:val="18"/>
      <w:szCs w:val="18"/>
      <w:lang w:val="de-AT"/>
    </w:rPr>
  </w:style>
  <w:style w:type="paragraph" w:styleId="Kopfzeile">
    <w:name w:val="header"/>
    <w:basedOn w:val="Standard"/>
    <w:link w:val="KopfzeileZchn"/>
    <w:uiPriority w:val="99"/>
    <w:unhideWhenUsed/>
    <w:rsid w:val="00E046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0463B"/>
    <w:rPr>
      <w:lang w:val="de-AT"/>
    </w:rPr>
  </w:style>
  <w:style w:type="paragraph" w:styleId="Fuzeile">
    <w:name w:val="footer"/>
    <w:basedOn w:val="Standard"/>
    <w:link w:val="FuzeileZchn"/>
    <w:uiPriority w:val="99"/>
    <w:unhideWhenUsed/>
    <w:rsid w:val="00E046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0463B"/>
    <w:rPr>
      <w:lang w:val="de-AT"/>
    </w:rPr>
  </w:style>
  <w:style w:type="character" w:styleId="Hyperlink">
    <w:name w:val="Hyperlink"/>
    <w:basedOn w:val="Absatz-Standardschriftart"/>
    <w:uiPriority w:val="99"/>
    <w:unhideWhenUsed/>
    <w:rsid w:val="00E0463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croarraydx.com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728</Words>
  <Characters>4590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Forstenlechner</dc:creator>
  <cp:keywords/>
  <dc:description/>
  <cp:lastModifiedBy>Sandra Wieser</cp:lastModifiedBy>
  <cp:revision>13</cp:revision>
  <cp:lastPrinted>2019-04-15T13:41:00Z</cp:lastPrinted>
  <dcterms:created xsi:type="dcterms:W3CDTF">2021-04-28T07:12:00Z</dcterms:created>
  <dcterms:modified xsi:type="dcterms:W3CDTF">2021-07-21T14:16:00Z</dcterms:modified>
</cp:coreProperties>
</file>