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65" w:rsidRDefault="00853197" w:rsidP="00B86565">
      <w:pPr>
        <w:shd w:val="clear" w:color="auto" w:fill="FFFFFF"/>
        <w:rPr>
          <w:rFonts w:ascii="Arial" w:hAnsi="Arial" w:cs="Arial"/>
          <w:sz w:val="28"/>
          <w:szCs w:val="28"/>
        </w:rPr>
      </w:pPr>
      <w:r>
        <w:rPr>
          <w:rFonts w:asciiTheme="minorHAnsi" w:hAnsiTheme="minorHAnsi"/>
          <w:b/>
          <w:bCs/>
          <w:noProof/>
          <w:sz w:val="20"/>
          <w:szCs w:val="17"/>
        </w:rPr>
        <mc:AlternateContent>
          <mc:Choice Requires="wps">
            <w:drawing>
              <wp:anchor distT="0" distB="0" distL="114300" distR="114300" simplePos="0" relativeHeight="251660288" behindDoc="1" locked="0" layoutInCell="1" allowOverlap="1">
                <wp:simplePos x="0" y="0"/>
                <wp:positionH relativeFrom="column">
                  <wp:posOffset>17145</wp:posOffset>
                </wp:positionH>
                <wp:positionV relativeFrom="paragraph">
                  <wp:posOffset>69215</wp:posOffset>
                </wp:positionV>
                <wp:extent cx="2743200" cy="1028700"/>
                <wp:effectExtent l="0" t="2540" r="1905" b="0"/>
                <wp:wrapTight wrapText="left">
                  <wp:wrapPolygon edited="0">
                    <wp:start x="0" y="0"/>
                    <wp:lineTo x="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25400">
                              <a:solidFill>
                                <a:srgbClr val="0070C0"/>
                              </a:solidFill>
                              <a:miter lim="800000"/>
                              <a:headEnd/>
                              <a:tailEnd/>
                            </a14:hiddenLine>
                          </a:ext>
                        </a:extLst>
                      </wps:spPr>
                      <wps:txbx>
                        <w:txbxContent>
                          <w:p w:rsidR="00310ECC" w:rsidRPr="00310ECC" w:rsidRDefault="00310ECC" w:rsidP="00310ECC">
                            <w:pPr>
                              <w:pStyle w:val="Titolo6"/>
                              <w:jc w:val="center"/>
                              <w:rPr>
                                <w:rFonts w:asciiTheme="majorHAnsi" w:hAnsiTheme="majorHAnsi"/>
                                <w:sz w:val="28"/>
                                <w:szCs w:val="28"/>
                              </w:rPr>
                            </w:pPr>
                            <w:r>
                              <w:rPr>
                                <w:rFonts w:asciiTheme="majorHAnsi" w:hAnsiTheme="majorHAnsi"/>
                                <w:sz w:val="28"/>
                                <w:szCs w:val="28"/>
                              </w:rPr>
                              <w:t xml:space="preserve">CARTA DEL SERVIZIO </w:t>
                            </w:r>
                            <w:r w:rsidRPr="00310ECC">
                              <w:rPr>
                                <w:rFonts w:asciiTheme="majorHAnsi" w:hAnsiTheme="majorHAnsi"/>
                                <w:sz w:val="28"/>
                                <w:szCs w:val="28"/>
                              </w:rPr>
                              <w:t xml:space="preserve"> MICRONIDO GIOCOLIBRÌ </w:t>
                            </w:r>
                            <w:r w:rsidR="00CF084D">
                              <w:rPr>
                                <w:rFonts w:asciiTheme="majorHAnsi" w:hAnsiTheme="majorHAnsi"/>
                                <w:sz w:val="28"/>
                                <w:szCs w:val="28"/>
                              </w:rPr>
                              <w:t>Mirano</w:t>
                            </w:r>
                          </w:p>
                          <w:p w:rsidR="00310ECC" w:rsidRDefault="00310ECC" w:rsidP="00310ECC">
                            <w:pPr>
                              <w:pStyle w:val="Pidipagina"/>
                              <w:tabs>
                                <w:tab w:val="clear" w:pos="4819"/>
                                <w:tab w:val="clear" w:pos="9638"/>
                              </w:tabs>
                              <w:jc w:val="center"/>
                              <w:rPr>
                                <w:rFonts w:ascii="Stylus BT" w:hAnsi="Stylus BT"/>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pt;margin-top:5.45pt;width:3in;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nEuQIAALsFAAAOAAAAZHJzL2Uyb0RvYy54bWysVGtvmzAU/T5p/8Hyd4qhzgNUUrWQTJO6&#10;h9TuBzhggjWwme2EdNX++65NkqadJk3b+ID8PPeee47v1fW+a9GOayOUzHB0QTDislSVkJsMf3lY&#10;BXOMjGWyYq2SPMOP3ODrxds3V0Of8lg1qq24RgAiTTr0GW6s7dMwNGXDO2YuVM8lbNZKd8zCVG/C&#10;SrMB0Ls2jAmZhoPSVa9VyY2B1WLcxAuPX9e8tJ/q2nCL2gxDbtb/tf+v3T9cXLF0o1nfiPKQBvuL&#10;LDomJAQ9QRXMMrTV4heoTpRaGVXbi1J1oaprUXLPAdhE5BWb+4b13HOB4pj+VCbz/2DLj7vPGokq&#10;wxQjyTqQ6IHvLbpVe0RddYbepHDovodjdg/LoLJnavo7VX41SKq8YXLDb7RWQ8NZBdlF7mZ4dnXE&#10;MQ5kPXxQFYRhW6s80L7WnSsdFAMBOqj0eFLGpVLCYjyjlyA3RiXsRSSez2DiYrD0eL3Xxr7jqkNu&#10;kGEN0nt4trszdjx6POKiSbUSbQvrLG3liwXAHFcgOFx1ey4Nr+ZTQpLlfDmnAY2ny4CSoghuVjkN&#10;pqtoNikuizwvoh8ubkTTRlQVly7M0VkR/TPlDh4fPXHyllGtqBycS8nozTpvNdoxcHaS5PmpIGfH&#10;wpdp+HoBl1eUopiS2zgJVtP5LKArOgmSGZkHJEpukymhCS1WLyndCcn/nRIaQNcJhbw9n9+SI2RG&#10;8qPaZ+RY2gkLzaMVXYbnxH3jc3YmXMrKa2uZaMfxWS1c/s+1AL2PSnvLOpeOfrX79R5QnI/XqnoE&#10;82oF1gIbQseDQaP0d4wG6B4ZNt+2THOM2vcSHkASUerajZ/QySyGiT7fWZ/vMFkCVIYtRuMwt2OL&#10;2vZabBqIND45qW7g0dTC2/k5q8NTgw7hSR26mWtB53N/6rnnLn4CAAD//wMAUEsDBBQABgAIAAAA&#10;IQD1oWxt3gAAAAgBAAAPAAAAZHJzL2Rvd25yZXYueG1sTI/BTsMwEETvSPyDtUhcELUJhdIQpwKk&#10;cIBTQz7AjZckNF6H2G0CX89yguO+Gc3OZJvZ9eKIY+g8abhaKBBItbcdNRqqt+LyDkSIhqzpPaGG&#10;LwywyU9PMpNaP9EWj2VsBIdQSI2GNsYhlTLULToTFn5AYu3dj85EPsdG2tFMHO56mSh1K53piD+0&#10;ZsCnFut9eXAaXj+Lqfm2zxcv26F4TEpV3ew/Kq3Pz+aHexAR5/hnht/6XB1y7rTzB7JB9BqSFRsZ&#10;qzUIlpfXSwY7BqtkDTLP5P8B+Q8AAAD//wMAUEsBAi0AFAAGAAgAAAAhALaDOJL+AAAA4QEAABMA&#10;AAAAAAAAAAAAAAAAAAAAAFtDb250ZW50X1R5cGVzXS54bWxQSwECLQAUAAYACAAAACEAOP0h/9YA&#10;AACUAQAACwAAAAAAAAAAAAAAAAAvAQAAX3JlbHMvLnJlbHNQSwECLQAUAAYACAAAACEA75hJxLkC&#10;AAC7BQAADgAAAAAAAAAAAAAAAAAuAgAAZHJzL2Uyb0RvYy54bWxQSwECLQAUAAYACAAAACEA9aFs&#10;bd4AAAAIAQAADwAAAAAAAAAAAAAAAAATBQAAZHJzL2Rvd25yZXYueG1sUEsFBgAAAAAEAAQA8wAA&#10;AB4GAAAAAA==&#10;" filled="f" fillcolor="#9c0" stroked="f" strokecolor="#0070c0" strokeweight="2pt">
                <v:textbox>
                  <w:txbxContent>
                    <w:p w:rsidR="00310ECC" w:rsidRPr="00310ECC" w:rsidRDefault="00310ECC" w:rsidP="00310ECC">
                      <w:pPr>
                        <w:pStyle w:val="Titolo6"/>
                        <w:jc w:val="center"/>
                        <w:rPr>
                          <w:rFonts w:asciiTheme="majorHAnsi" w:hAnsiTheme="majorHAnsi"/>
                          <w:sz w:val="28"/>
                          <w:szCs w:val="28"/>
                        </w:rPr>
                      </w:pPr>
                      <w:r>
                        <w:rPr>
                          <w:rFonts w:asciiTheme="majorHAnsi" w:hAnsiTheme="majorHAnsi"/>
                          <w:sz w:val="28"/>
                          <w:szCs w:val="28"/>
                        </w:rPr>
                        <w:t xml:space="preserve">CARTA DEL SERVIZIO </w:t>
                      </w:r>
                      <w:r w:rsidRPr="00310ECC">
                        <w:rPr>
                          <w:rFonts w:asciiTheme="majorHAnsi" w:hAnsiTheme="majorHAnsi"/>
                          <w:sz w:val="28"/>
                          <w:szCs w:val="28"/>
                        </w:rPr>
                        <w:t xml:space="preserve"> MICRONIDO GIOCOLIBRÌ </w:t>
                      </w:r>
                      <w:r w:rsidR="00CF084D">
                        <w:rPr>
                          <w:rFonts w:asciiTheme="majorHAnsi" w:hAnsiTheme="majorHAnsi"/>
                          <w:sz w:val="28"/>
                          <w:szCs w:val="28"/>
                        </w:rPr>
                        <w:t>Mirano</w:t>
                      </w:r>
                    </w:p>
                    <w:p w:rsidR="00310ECC" w:rsidRDefault="00310ECC" w:rsidP="00310ECC">
                      <w:pPr>
                        <w:pStyle w:val="Pidipagina"/>
                        <w:tabs>
                          <w:tab w:val="clear" w:pos="4819"/>
                          <w:tab w:val="clear" w:pos="9638"/>
                        </w:tabs>
                        <w:jc w:val="center"/>
                        <w:rPr>
                          <w:rFonts w:ascii="Stylus BT" w:hAnsi="Stylus BT"/>
                          <w:color w:val="FF6600"/>
                        </w:rPr>
                      </w:pPr>
                    </w:p>
                  </w:txbxContent>
                </v:textbox>
                <w10:wrap type="tight" side="left"/>
              </v:shape>
            </w:pict>
          </mc:Fallback>
        </mc:AlternateContent>
      </w:r>
    </w:p>
    <w:p w:rsidR="00310ECC" w:rsidRPr="00310ECC" w:rsidRDefault="00310ECC" w:rsidP="00310ECC">
      <w:pPr>
        <w:spacing w:line="276" w:lineRule="auto"/>
        <w:jc w:val="both"/>
        <w:rPr>
          <w:rStyle w:val="Enfasigrassetto"/>
          <w:rFonts w:asciiTheme="minorHAnsi" w:hAnsiTheme="minorHAnsi"/>
          <w:b w:val="0"/>
          <w:bCs w:val="0"/>
          <w:sz w:val="22"/>
          <w:szCs w:val="17"/>
        </w:rPr>
      </w:pPr>
      <w:r w:rsidRPr="00310ECC">
        <w:rPr>
          <w:rStyle w:val="Enfasigrassetto"/>
          <w:rFonts w:asciiTheme="minorHAnsi" w:hAnsiTheme="minorHAnsi"/>
          <w:b w:val="0"/>
          <w:bCs w:val="0"/>
          <w:sz w:val="22"/>
          <w:szCs w:val="17"/>
        </w:rPr>
        <w:t>Il periodo di riferimento della presente Car</w:t>
      </w:r>
      <w:r w:rsidR="00853197">
        <w:rPr>
          <w:rStyle w:val="Enfasigrassetto"/>
          <w:rFonts w:asciiTheme="minorHAnsi" w:hAnsiTheme="minorHAnsi"/>
          <w:b w:val="0"/>
          <w:bCs w:val="0"/>
          <w:sz w:val="22"/>
          <w:szCs w:val="17"/>
        </w:rPr>
        <w:t>ta del Servizio è SETTEMBRE 2020-AGOSTO 2021</w:t>
      </w:r>
      <w:r w:rsidRPr="00310ECC">
        <w:rPr>
          <w:rStyle w:val="Enfasigrassetto"/>
          <w:rFonts w:asciiTheme="minorHAnsi" w:hAnsiTheme="minorHAnsi"/>
          <w:b w:val="0"/>
          <w:bCs w:val="0"/>
          <w:sz w:val="22"/>
          <w:szCs w:val="17"/>
        </w:rPr>
        <w:t>.</w:t>
      </w:r>
    </w:p>
    <w:p w:rsidR="00310ECC" w:rsidRDefault="00310ECC" w:rsidP="00310ECC">
      <w:pPr>
        <w:spacing w:line="276" w:lineRule="auto"/>
        <w:jc w:val="both"/>
        <w:rPr>
          <w:rStyle w:val="Enfasigrassetto"/>
          <w:rFonts w:asciiTheme="minorHAnsi" w:hAnsiTheme="minorHAnsi"/>
          <w:sz w:val="22"/>
          <w:szCs w:val="17"/>
        </w:rPr>
      </w:pPr>
    </w:p>
    <w:p w:rsidR="00310ECC" w:rsidRPr="00310ECC" w:rsidRDefault="00310ECC" w:rsidP="00310ECC">
      <w:pPr>
        <w:spacing w:line="276" w:lineRule="auto"/>
        <w:jc w:val="both"/>
        <w:rPr>
          <w:rStyle w:val="Enfasigrassetto"/>
          <w:rFonts w:asciiTheme="minorHAnsi" w:hAnsiTheme="minorHAnsi"/>
          <w:sz w:val="22"/>
          <w:szCs w:val="17"/>
        </w:rPr>
      </w:pPr>
      <w:r w:rsidRPr="00310ECC">
        <w:rPr>
          <w:rStyle w:val="Enfasigrassetto"/>
          <w:rFonts w:asciiTheme="minorHAnsi" w:hAnsiTheme="minorHAnsi"/>
          <w:sz w:val="22"/>
          <w:szCs w:val="17"/>
        </w:rPr>
        <w:t>Finalità</w:t>
      </w:r>
    </w:p>
    <w:p w:rsidR="00310ECC" w:rsidRPr="00310ECC" w:rsidRDefault="00310ECC" w:rsidP="00310ECC">
      <w:pPr>
        <w:spacing w:line="276" w:lineRule="auto"/>
        <w:jc w:val="both"/>
        <w:rPr>
          <w:rFonts w:asciiTheme="minorHAnsi" w:hAnsiTheme="minorHAnsi"/>
          <w:sz w:val="22"/>
          <w:szCs w:val="17"/>
        </w:rPr>
      </w:pPr>
      <w:r w:rsidRPr="00310ECC">
        <w:rPr>
          <w:rStyle w:val="Enfasigrassetto"/>
          <w:rFonts w:asciiTheme="minorHAnsi" w:hAnsiTheme="minorHAnsi"/>
          <w:b w:val="0"/>
          <w:bCs w:val="0"/>
          <w:sz w:val="22"/>
          <w:szCs w:val="17"/>
        </w:rPr>
        <w:t xml:space="preserve">Il </w:t>
      </w:r>
      <w:proofErr w:type="spellStart"/>
      <w:r w:rsidRPr="00310ECC">
        <w:rPr>
          <w:rStyle w:val="Enfasigrassetto"/>
          <w:rFonts w:asciiTheme="minorHAnsi" w:hAnsiTheme="minorHAnsi"/>
          <w:b w:val="0"/>
          <w:bCs w:val="0"/>
          <w:sz w:val="22"/>
          <w:szCs w:val="17"/>
        </w:rPr>
        <w:t>Micronido</w:t>
      </w:r>
      <w:proofErr w:type="spellEnd"/>
      <w:r w:rsidRPr="00310ECC">
        <w:rPr>
          <w:rStyle w:val="Enfasigrassetto"/>
          <w:rFonts w:asciiTheme="minorHAnsi" w:hAnsiTheme="minorHAnsi"/>
          <w:b w:val="0"/>
          <w:bCs w:val="0"/>
          <w:sz w:val="22"/>
          <w:szCs w:val="17"/>
        </w:rPr>
        <w:t xml:space="preserve"> </w:t>
      </w:r>
      <w:proofErr w:type="spellStart"/>
      <w:r w:rsidRPr="00310ECC">
        <w:rPr>
          <w:rStyle w:val="Enfasigrassetto"/>
          <w:rFonts w:asciiTheme="minorHAnsi" w:hAnsiTheme="minorHAnsi"/>
          <w:b w:val="0"/>
          <w:bCs w:val="0"/>
          <w:sz w:val="22"/>
          <w:szCs w:val="17"/>
        </w:rPr>
        <w:t>Giocolibrì</w:t>
      </w:r>
      <w:proofErr w:type="spellEnd"/>
      <w:r w:rsidRPr="00310ECC">
        <w:rPr>
          <w:rStyle w:val="Enfasigrassetto"/>
          <w:rFonts w:asciiTheme="minorHAnsi" w:hAnsiTheme="minorHAnsi"/>
          <w:b w:val="0"/>
          <w:bCs w:val="0"/>
          <w:sz w:val="22"/>
          <w:szCs w:val="17"/>
        </w:rPr>
        <w:t xml:space="preserve"> </w:t>
      </w:r>
      <w:r w:rsidRPr="00310ECC">
        <w:rPr>
          <w:rFonts w:asciiTheme="minorHAnsi" w:hAnsiTheme="minorHAnsi"/>
          <w:sz w:val="22"/>
          <w:szCs w:val="17"/>
        </w:rPr>
        <w:t xml:space="preserve">si propone come luogo di educazione e di socializzazione dei bambini volto a stimolare e sviluppare le loro potenzialità cognitive, affettive e relazionali, nella prospettiva del loro benessere e del loro armonico sviluppo. </w:t>
      </w:r>
    </w:p>
    <w:p w:rsidR="00CF084D" w:rsidRDefault="00CF084D" w:rsidP="00310ECC">
      <w:pPr>
        <w:pStyle w:val="Titolo1"/>
        <w:spacing w:line="276" w:lineRule="auto"/>
        <w:jc w:val="both"/>
        <w:rPr>
          <w:rStyle w:val="Enfasigrassetto"/>
          <w:rFonts w:asciiTheme="minorHAnsi" w:hAnsiTheme="minorHAnsi" w:cs="Times New Roman"/>
          <w:b/>
          <w:sz w:val="22"/>
        </w:rPr>
      </w:pPr>
    </w:p>
    <w:p w:rsidR="00310ECC" w:rsidRPr="00310ECC" w:rsidRDefault="00310ECC" w:rsidP="00310ECC">
      <w:pPr>
        <w:pStyle w:val="Titolo1"/>
        <w:spacing w:line="276" w:lineRule="auto"/>
        <w:jc w:val="both"/>
        <w:rPr>
          <w:rFonts w:asciiTheme="minorHAnsi" w:hAnsiTheme="minorHAnsi" w:cs="Times New Roman"/>
          <w:b w:val="0"/>
          <w:sz w:val="22"/>
        </w:rPr>
      </w:pPr>
      <w:r w:rsidRPr="00310ECC">
        <w:rPr>
          <w:rStyle w:val="Enfasigrassetto"/>
          <w:rFonts w:asciiTheme="minorHAnsi" w:hAnsiTheme="minorHAnsi" w:cs="Times New Roman"/>
          <w:b/>
          <w:sz w:val="22"/>
        </w:rPr>
        <w:t>Uguaglianza e diritto di accesso</w:t>
      </w:r>
    </w:p>
    <w:p w:rsidR="00310ECC" w:rsidRDefault="00310ECC" w:rsidP="00310ECC">
      <w:pPr>
        <w:pStyle w:val="Corpotesto"/>
        <w:spacing w:line="276" w:lineRule="auto"/>
        <w:rPr>
          <w:rFonts w:asciiTheme="minorHAnsi" w:hAnsiTheme="minorHAnsi"/>
          <w:sz w:val="22"/>
        </w:rPr>
      </w:pPr>
      <w:r w:rsidRPr="00310ECC">
        <w:rPr>
          <w:rFonts w:asciiTheme="minorHAnsi" w:hAnsiTheme="minorHAnsi"/>
          <w:sz w:val="22"/>
        </w:rPr>
        <w:t>Nessuna discriminazione nell'erogazione del servizio può essere compiuta per motivi riguardanti sesso, razza, etnia, lingua, religione, opinioni politiche, condizioni psico-fisiche e socio-economiche.</w:t>
      </w:r>
    </w:p>
    <w:p w:rsidR="00310ECC" w:rsidRPr="00310ECC" w:rsidRDefault="00310ECC" w:rsidP="00310ECC">
      <w:pPr>
        <w:pStyle w:val="Corpotesto"/>
        <w:spacing w:line="276" w:lineRule="auto"/>
        <w:rPr>
          <w:rFonts w:asciiTheme="minorHAnsi" w:hAnsiTheme="minorHAnsi"/>
          <w:sz w:val="22"/>
        </w:rPr>
      </w:pPr>
    </w:p>
    <w:p w:rsidR="00CF084D" w:rsidRDefault="00CF084D" w:rsidP="00310ECC">
      <w:pPr>
        <w:spacing w:line="276" w:lineRule="auto"/>
        <w:jc w:val="both"/>
        <w:rPr>
          <w:rStyle w:val="Enfasigrassetto"/>
          <w:rFonts w:asciiTheme="minorHAnsi" w:hAnsiTheme="minorHAnsi"/>
          <w:sz w:val="22"/>
          <w:szCs w:val="17"/>
        </w:rPr>
      </w:pPr>
    </w:p>
    <w:p w:rsidR="00310ECC" w:rsidRPr="00310ECC" w:rsidRDefault="00310ECC" w:rsidP="00310ECC">
      <w:pPr>
        <w:spacing w:line="276" w:lineRule="auto"/>
        <w:jc w:val="both"/>
        <w:rPr>
          <w:rFonts w:asciiTheme="minorHAnsi" w:hAnsiTheme="minorHAnsi"/>
          <w:sz w:val="22"/>
          <w:szCs w:val="17"/>
        </w:rPr>
      </w:pPr>
      <w:r w:rsidRPr="00310ECC">
        <w:rPr>
          <w:rStyle w:val="Enfasigrassetto"/>
          <w:rFonts w:asciiTheme="minorHAnsi" w:hAnsiTheme="minorHAnsi"/>
          <w:sz w:val="22"/>
          <w:szCs w:val="17"/>
        </w:rPr>
        <w:t>Accoglienza ed organizzazione</w:t>
      </w:r>
    </w:p>
    <w:p w:rsidR="00310ECC" w:rsidRPr="00310ECC" w:rsidRDefault="00310ECC" w:rsidP="00310ECC">
      <w:pPr>
        <w:pStyle w:val="Corpotesto"/>
        <w:spacing w:line="276" w:lineRule="auto"/>
        <w:rPr>
          <w:rFonts w:asciiTheme="minorHAnsi" w:hAnsiTheme="minorHAnsi"/>
          <w:sz w:val="22"/>
        </w:rPr>
      </w:pPr>
      <w:r w:rsidRPr="00310ECC">
        <w:rPr>
          <w:rFonts w:asciiTheme="minorHAnsi" w:hAnsiTheme="minorHAnsi"/>
          <w:sz w:val="22"/>
        </w:rPr>
        <w:t xml:space="preserve">Il </w:t>
      </w:r>
      <w:proofErr w:type="spellStart"/>
      <w:r w:rsidRPr="00310ECC">
        <w:rPr>
          <w:rFonts w:asciiTheme="minorHAnsi" w:hAnsiTheme="minorHAnsi"/>
          <w:sz w:val="22"/>
        </w:rPr>
        <w:t>Micronido</w:t>
      </w:r>
      <w:proofErr w:type="spellEnd"/>
      <w:r w:rsidRPr="00310ECC">
        <w:rPr>
          <w:rFonts w:asciiTheme="minorHAnsi" w:hAnsiTheme="minorHAnsi"/>
          <w:sz w:val="22"/>
        </w:rPr>
        <w:t xml:space="preserve"> accoglie bambini fino a tre anni e progetta proposte educative mirate alla crescita e al benessere dei bambini, cercando di rispondere, con un’adeguata programmazione educativa, ai bisogni delle diverse età. </w:t>
      </w:r>
    </w:p>
    <w:p w:rsidR="00310ECC" w:rsidRDefault="00310ECC" w:rsidP="00310ECC">
      <w:pPr>
        <w:spacing w:line="276" w:lineRule="auto"/>
        <w:jc w:val="both"/>
        <w:rPr>
          <w:rFonts w:asciiTheme="minorHAnsi" w:hAnsiTheme="minorHAnsi"/>
          <w:sz w:val="22"/>
          <w:szCs w:val="17"/>
        </w:rPr>
      </w:pPr>
      <w:proofErr w:type="spellStart"/>
      <w:r w:rsidRPr="00310ECC">
        <w:rPr>
          <w:rFonts w:asciiTheme="minorHAnsi" w:hAnsiTheme="minorHAnsi"/>
          <w:sz w:val="22"/>
          <w:szCs w:val="17"/>
        </w:rPr>
        <w:t>Giocolibrì</w:t>
      </w:r>
      <w:proofErr w:type="spellEnd"/>
      <w:r w:rsidRPr="00310ECC">
        <w:rPr>
          <w:rFonts w:asciiTheme="minorHAnsi" w:hAnsiTheme="minorHAnsi"/>
          <w:sz w:val="22"/>
          <w:szCs w:val="17"/>
        </w:rPr>
        <w:t xml:space="preserve"> opera con l’intenzione di rispettare i ritmi di vita dei singoli bambini, la percezione infantile dello spazio, di dare riferimenti fisici e relazionali stabili e di diversificare le attività individuali e di piccolo gruppo in base all’età. In questo quadro è fondamentale la predisposizione dello spazio, tale da creare un ambiente protetto ma allo stesso tempo stimolante (spazi per il gioco, per il riposo e di </w:t>
      </w:r>
      <w:r w:rsidRPr="00310ECC">
        <w:rPr>
          <w:rFonts w:asciiTheme="minorHAnsi" w:hAnsiTheme="minorHAnsi"/>
          <w:sz w:val="22"/>
          <w:szCs w:val="17"/>
        </w:rPr>
        <w:lastRenderedPageBreak/>
        <w:t xml:space="preserve">verde attrezzato). Attenzione privilegiata è dedicata all'inserimento del bambino e alla possibilità di instaurare una relazione di </w:t>
      </w:r>
    </w:p>
    <w:p w:rsidR="00310ECC" w:rsidRDefault="00310ECC" w:rsidP="00310ECC">
      <w:pPr>
        <w:spacing w:line="276" w:lineRule="auto"/>
        <w:jc w:val="both"/>
        <w:rPr>
          <w:rFonts w:asciiTheme="minorHAnsi" w:hAnsiTheme="minorHAnsi"/>
          <w:sz w:val="22"/>
          <w:szCs w:val="17"/>
        </w:rPr>
      </w:pPr>
    </w:p>
    <w:p w:rsidR="00310ECC" w:rsidRPr="00310ECC" w:rsidRDefault="00310ECC" w:rsidP="00310ECC">
      <w:pPr>
        <w:spacing w:line="276" w:lineRule="auto"/>
        <w:jc w:val="both"/>
        <w:rPr>
          <w:rFonts w:asciiTheme="minorHAnsi" w:hAnsiTheme="minorHAnsi"/>
          <w:sz w:val="22"/>
          <w:szCs w:val="17"/>
        </w:rPr>
      </w:pPr>
      <w:r w:rsidRPr="00310ECC">
        <w:rPr>
          <w:rFonts w:asciiTheme="minorHAnsi" w:hAnsiTheme="minorHAnsi"/>
          <w:sz w:val="22"/>
          <w:szCs w:val="17"/>
        </w:rPr>
        <w:t>continuità educativa tra educatori e genitori. Le attività giornaliere si articolano prevalentemente nelle fasi di accoglienza, attività ludico-educative individuali e a piccoli gruppi, pranzo, routine. Sono previste, inoltre, attività esterne con la compresenza di educatori e genitori. L'alimentazione dei bambini è garantita da una mensa esterna, differenziata per fasce d’età, equilibrata secondo le indicazioni di esperti dietologi della prima infanzia e preparata giornalmente.</w:t>
      </w:r>
    </w:p>
    <w:p w:rsidR="00310ECC" w:rsidRPr="00310ECC" w:rsidRDefault="00310ECC" w:rsidP="00310ECC">
      <w:pPr>
        <w:spacing w:line="276" w:lineRule="auto"/>
        <w:jc w:val="both"/>
        <w:rPr>
          <w:rFonts w:asciiTheme="minorHAnsi" w:hAnsiTheme="minorHAnsi"/>
          <w:sz w:val="22"/>
          <w:szCs w:val="17"/>
        </w:rPr>
      </w:pPr>
      <w:proofErr w:type="spellStart"/>
      <w:r w:rsidRPr="00310ECC">
        <w:rPr>
          <w:rFonts w:asciiTheme="minorHAnsi" w:hAnsiTheme="minorHAnsi"/>
          <w:sz w:val="22"/>
          <w:szCs w:val="17"/>
        </w:rPr>
        <w:t>Giocolibrì</w:t>
      </w:r>
      <w:proofErr w:type="spellEnd"/>
      <w:r w:rsidRPr="00310ECC">
        <w:rPr>
          <w:rFonts w:asciiTheme="minorHAnsi" w:hAnsiTheme="minorHAnsi"/>
          <w:sz w:val="22"/>
          <w:szCs w:val="17"/>
        </w:rPr>
        <w:t xml:space="preserve"> predispone, inoltre, una serie di servizi aggiuntivi che ne qualificano l’offerta. In sintesi:</w:t>
      </w:r>
    </w:p>
    <w:p w:rsidR="00310ECC" w:rsidRPr="00310ECC" w:rsidRDefault="00CF084D" w:rsidP="00310ECC">
      <w:pPr>
        <w:pStyle w:val="Corpotesto"/>
        <w:numPr>
          <w:ilvl w:val="0"/>
          <w:numId w:val="21"/>
        </w:numPr>
        <w:spacing w:line="276" w:lineRule="auto"/>
        <w:rPr>
          <w:rFonts w:asciiTheme="minorHAnsi" w:hAnsiTheme="minorHAnsi"/>
          <w:sz w:val="22"/>
        </w:rPr>
      </w:pPr>
      <w:r>
        <w:rPr>
          <w:rFonts w:asciiTheme="minorHAnsi" w:hAnsiTheme="minorHAnsi"/>
          <w:sz w:val="22"/>
        </w:rPr>
        <w:t xml:space="preserve">realizzazione di progetti aperti al territorio (outdoor </w:t>
      </w:r>
      <w:proofErr w:type="spellStart"/>
      <w:r>
        <w:rPr>
          <w:rFonts w:asciiTheme="minorHAnsi" w:hAnsiTheme="minorHAnsi"/>
          <w:sz w:val="22"/>
        </w:rPr>
        <w:t>education</w:t>
      </w:r>
      <w:proofErr w:type="spellEnd"/>
      <w:r>
        <w:rPr>
          <w:rFonts w:asciiTheme="minorHAnsi" w:hAnsiTheme="minorHAnsi"/>
          <w:sz w:val="22"/>
        </w:rPr>
        <w:t>)</w:t>
      </w:r>
      <w:r w:rsidR="00310ECC" w:rsidRPr="00310ECC">
        <w:rPr>
          <w:rFonts w:asciiTheme="minorHAnsi" w:hAnsiTheme="minorHAnsi"/>
          <w:sz w:val="22"/>
        </w:rPr>
        <w:t>;</w:t>
      </w:r>
    </w:p>
    <w:p w:rsidR="00310ECC" w:rsidRPr="00310ECC" w:rsidRDefault="00310ECC" w:rsidP="00310ECC">
      <w:pPr>
        <w:pStyle w:val="Corpotesto"/>
        <w:numPr>
          <w:ilvl w:val="0"/>
          <w:numId w:val="21"/>
        </w:numPr>
        <w:spacing w:line="276" w:lineRule="auto"/>
        <w:rPr>
          <w:rFonts w:asciiTheme="minorHAnsi" w:hAnsiTheme="minorHAnsi"/>
          <w:sz w:val="22"/>
        </w:rPr>
      </w:pPr>
      <w:r w:rsidRPr="00310ECC">
        <w:rPr>
          <w:rFonts w:asciiTheme="minorHAnsi" w:hAnsiTheme="minorHAnsi"/>
          <w:sz w:val="22"/>
        </w:rPr>
        <w:t>realizzazione di percorsi di psicomotricità relazionale in collaborazione con associazioni esterne;</w:t>
      </w:r>
    </w:p>
    <w:p w:rsidR="00310ECC" w:rsidRPr="00310ECC" w:rsidRDefault="00310ECC" w:rsidP="00310ECC">
      <w:pPr>
        <w:pStyle w:val="Corpotesto"/>
        <w:numPr>
          <w:ilvl w:val="0"/>
          <w:numId w:val="21"/>
        </w:numPr>
        <w:spacing w:line="276" w:lineRule="auto"/>
        <w:rPr>
          <w:rFonts w:asciiTheme="minorHAnsi" w:hAnsiTheme="minorHAnsi"/>
          <w:sz w:val="22"/>
        </w:rPr>
      </w:pPr>
      <w:r w:rsidRPr="00310ECC">
        <w:rPr>
          <w:rFonts w:asciiTheme="minorHAnsi" w:hAnsiTheme="minorHAnsi"/>
          <w:sz w:val="22"/>
        </w:rPr>
        <w:t>colloqui individualizzati e consulenze per i genitori, anche con esperti.</w:t>
      </w:r>
    </w:p>
    <w:p w:rsidR="00310ECC" w:rsidRDefault="00310ECC" w:rsidP="00310ECC">
      <w:pPr>
        <w:spacing w:line="276" w:lineRule="auto"/>
        <w:jc w:val="both"/>
        <w:rPr>
          <w:rStyle w:val="Enfasigrassetto"/>
          <w:rFonts w:asciiTheme="minorHAnsi" w:hAnsiTheme="minorHAnsi"/>
          <w:sz w:val="22"/>
          <w:szCs w:val="17"/>
        </w:rPr>
      </w:pPr>
    </w:p>
    <w:p w:rsidR="00CF084D" w:rsidRDefault="00CF084D" w:rsidP="00AF1BF9">
      <w:pPr>
        <w:spacing w:line="276" w:lineRule="auto"/>
        <w:jc w:val="both"/>
        <w:rPr>
          <w:rStyle w:val="Enfasigrassetto"/>
          <w:rFonts w:asciiTheme="minorHAnsi" w:hAnsiTheme="minorHAnsi"/>
          <w:sz w:val="22"/>
          <w:szCs w:val="17"/>
        </w:rPr>
      </w:pPr>
    </w:p>
    <w:p w:rsidR="00310ECC" w:rsidRPr="00AF1BF9" w:rsidRDefault="00310ECC" w:rsidP="00AF1BF9">
      <w:pPr>
        <w:spacing w:line="276" w:lineRule="auto"/>
        <w:jc w:val="both"/>
        <w:rPr>
          <w:rFonts w:asciiTheme="minorHAnsi" w:hAnsiTheme="minorHAnsi"/>
          <w:sz w:val="22"/>
          <w:szCs w:val="17"/>
        </w:rPr>
      </w:pPr>
      <w:r w:rsidRPr="00AF1BF9">
        <w:rPr>
          <w:rStyle w:val="Enfasigrassetto"/>
          <w:rFonts w:asciiTheme="minorHAnsi" w:hAnsiTheme="minorHAnsi"/>
          <w:sz w:val="22"/>
          <w:szCs w:val="17"/>
        </w:rPr>
        <w:t>Partecipazione e trasparenza</w:t>
      </w:r>
    </w:p>
    <w:p w:rsidR="00B86565" w:rsidRPr="00AF1BF9" w:rsidRDefault="00310ECC" w:rsidP="00AF1BF9">
      <w:pPr>
        <w:shd w:val="clear" w:color="auto" w:fill="FFFFFF"/>
        <w:spacing w:line="276" w:lineRule="auto"/>
        <w:jc w:val="both"/>
        <w:rPr>
          <w:rFonts w:asciiTheme="minorHAnsi" w:hAnsiTheme="minorHAnsi"/>
          <w:sz w:val="22"/>
        </w:rPr>
      </w:pPr>
      <w:r w:rsidRPr="00AF1BF9">
        <w:rPr>
          <w:rFonts w:asciiTheme="minorHAnsi" w:hAnsiTheme="minorHAnsi"/>
          <w:sz w:val="22"/>
        </w:rPr>
        <w:t>Nel lavoro con i bambini riveste un ruolo fondamentale il rapporto famiglia-educatori, orientato alla continuità educativa, e a favore di questo sono sollecitati periodici incontri di confronto.</w:t>
      </w:r>
    </w:p>
    <w:p w:rsidR="00AF1BF9" w:rsidRPr="00AF1BF9" w:rsidRDefault="00AF1BF9" w:rsidP="00AF1BF9">
      <w:pPr>
        <w:pStyle w:val="Corpotesto"/>
        <w:spacing w:line="276" w:lineRule="auto"/>
        <w:rPr>
          <w:rFonts w:asciiTheme="minorHAnsi" w:hAnsiTheme="minorHAnsi"/>
          <w:sz w:val="22"/>
        </w:rPr>
      </w:pPr>
      <w:r w:rsidRPr="00AF1BF9">
        <w:rPr>
          <w:rFonts w:asciiTheme="minorHAnsi" w:hAnsiTheme="minorHAnsi"/>
          <w:sz w:val="22"/>
        </w:rPr>
        <w:t>Il personale ed i genitori sono protagonisti e responsabili dell'attuazione della presente "Carta dei Servizi", attraverso una "gestione partecipata". L'attività e l'organizzazione del Servizio si uniformano a criteri di qualità ed efficacia nell'ambito della responsabilità educativa.</w:t>
      </w:r>
    </w:p>
    <w:p w:rsidR="00AF1BF9" w:rsidRPr="00AF1BF9" w:rsidRDefault="00AF1BF9" w:rsidP="00AF1BF9">
      <w:pPr>
        <w:pStyle w:val="NormaleWeb"/>
        <w:spacing w:before="0" w:beforeAutospacing="0" w:after="0" w:afterAutospacing="0" w:line="276" w:lineRule="auto"/>
        <w:jc w:val="both"/>
        <w:rPr>
          <w:rFonts w:asciiTheme="minorHAnsi" w:hAnsiTheme="minorHAnsi"/>
          <w:sz w:val="22"/>
        </w:rPr>
      </w:pPr>
      <w:r w:rsidRPr="00AF1BF9">
        <w:rPr>
          <w:rFonts w:asciiTheme="minorHAnsi" w:hAnsiTheme="minorHAnsi"/>
          <w:sz w:val="22"/>
        </w:rPr>
        <w:t xml:space="preserve">Le famiglie sono chiamate ad una partecipazione attiva alla vita e </w:t>
      </w:r>
      <w:r w:rsidRPr="00AF1BF9">
        <w:rPr>
          <w:rFonts w:asciiTheme="minorHAnsi" w:hAnsiTheme="minorHAnsi"/>
          <w:sz w:val="22"/>
        </w:rPr>
        <w:lastRenderedPageBreak/>
        <w:t xml:space="preserve">all’organizzazione di </w:t>
      </w:r>
      <w:proofErr w:type="spellStart"/>
      <w:r w:rsidRPr="00AF1BF9">
        <w:rPr>
          <w:rStyle w:val="Enfasigrassetto"/>
          <w:rFonts w:asciiTheme="minorHAnsi" w:hAnsiTheme="minorHAnsi"/>
          <w:b w:val="0"/>
          <w:bCs w:val="0"/>
          <w:sz w:val="22"/>
          <w:szCs w:val="17"/>
        </w:rPr>
        <w:t>Giocolibrì</w:t>
      </w:r>
      <w:proofErr w:type="spellEnd"/>
      <w:r w:rsidRPr="00AF1BF9">
        <w:rPr>
          <w:rFonts w:asciiTheme="minorHAnsi" w:hAnsiTheme="minorHAnsi"/>
          <w:sz w:val="22"/>
        </w:rPr>
        <w:t>. A questo fine sono previste iniziative e momenti di incontro:</w:t>
      </w:r>
    </w:p>
    <w:p w:rsidR="00AF1BF9" w:rsidRPr="00AF1BF9" w:rsidRDefault="00AF1BF9" w:rsidP="00AF1BF9">
      <w:pPr>
        <w:pStyle w:val="NormaleWeb"/>
        <w:numPr>
          <w:ilvl w:val="0"/>
          <w:numId w:val="22"/>
        </w:numPr>
        <w:spacing w:before="0" w:beforeAutospacing="0" w:after="0" w:afterAutospacing="0" w:line="276" w:lineRule="auto"/>
        <w:jc w:val="both"/>
        <w:rPr>
          <w:rFonts w:asciiTheme="minorHAnsi" w:hAnsiTheme="minorHAnsi"/>
          <w:sz w:val="22"/>
        </w:rPr>
      </w:pPr>
      <w:r w:rsidRPr="00AF1BF9">
        <w:rPr>
          <w:rFonts w:asciiTheme="minorHAnsi" w:hAnsiTheme="minorHAnsi"/>
          <w:sz w:val="22"/>
        </w:rPr>
        <w:t xml:space="preserve">l’Assemblea di inizio anno alla quale sono invitati tutti i genitori. L’incontro costituisce un’occasione per favorire la conoscenza  tra i genitori, per la presentazione dell’organizzazione e della programmazione del Servizio. </w:t>
      </w:r>
    </w:p>
    <w:p w:rsidR="00AF1BF9" w:rsidRPr="00AF1BF9" w:rsidRDefault="00AF1BF9" w:rsidP="00AF1BF9">
      <w:pPr>
        <w:pStyle w:val="NormaleWeb"/>
        <w:numPr>
          <w:ilvl w:val="0"/>
          <w:numId w:val="22"/>
        </w:numPr>
        <w:spacing w:before="0" w:beforeAutospacing="0" w:after="0" w:afterAutospacing="0" w:line="276" w:lineRule="auto"/>
        <w:jc w:val="both"/>
        <w:rPr>
          <w:rFonts w:asciiTheme="minorHAnsi" w:hAnsiTheme="minorHAnsi"/>
          <w:sz w:val="22"/>
        </w:rPr>
      </w:pPr>
      <w:r w:rsidRPr="00AF1BF9">
        <w:rPr>
          <w:rFonts w:asciiTheme="minorHAnsi" w:hAnsiTheme="minorHAnsi"/>
          <w:sz w:val="22"/>
        </w:rPr>
        <w:t>Colloqui individuali</w:t>
      </w:r>
      <w:r w:rsidRPr="00AF1BF9">
        <w:rPr>
          <w:rFonts w:asciiTheme="minorHAnsi" w:hAnsiTheme="minorHAnsi"/>
          <w:b/>
          <w:bCs/>
          <w:sz w:val="22"/>
        </w:rPr>
        <w:t xml:space="preserve"> </w:t>
      </w:r>
      <w:r w:rsidRPr="00AF1BF9">
        <w:rPr>
          <w:rFonts w:asciiTheme="minorHAnsi" w:hAnsiTheme="minorHAnsi"/>
          <w:sz w:val="22"/>
        </w:rPr>
        <w:t xml:space="preserve">da effettuarsi a metà anno scolastico e ogni volta che se ne individui l’esigenza, sia su richiesta dei genitori che delle educatrici. I colloqui sono un importante momento di reciproca conoscenza e di scambio sulle modalità di intervento e di azione nei confronti del bambino. </w:t>
      </w:r>
    </w:p>
    <w:p w:rsidR="00AF1BF9" w:rsidRPr="00AF1BF9" w:rsidRDefault="00AF1BF9" w:rsidP="00AF1BF9">
      <w:pPr>
        <w:numPr>
          <w:ilvl w:val="0"/>
          <w:numId w:val="22"/>
        </w:numPr>
        <w:spacing w:line="276" w:lineRule="auto"/>
        <w:jc w:val="both"/>
        <w:rPr>
          <w:rFonts w:asciiTheme="minorHAnsi" w:hAnsiTheme="minorHAnsi"/>
          <w:sz w:val="22"/>
          <w:szCs w:val="17"/>
        </w:rPr>
      </w:pPr>
      <w:r w:rsidRPr="00AF1BF9">
        <w:rPr>
          <w:rFonts w:asciiTheme="minorHAnsi" w:hAnsiTheme="minorHAnsi"/>
          <w:sz w:val="22"/>
        </w:rPr>
        <w:t>Giornate di festa che durante l’anno caratterizzano alcuni dei momenti significativi della vita dei bambini. In particolare si organizzano iniziative aperte alle famiglie in occasione delle festività e della chiusura dell’anno</w:t>
      </w:r>
      <w:r w:rsidR="00CF084D">
        <w:rPr>
          <w:rFonts w:asciiTheme="minorHAnsi" w:hAnsiTheme="minorHAnsi"/>
          <w:sz w:val="22"/>
        </w:rPr>
        <w:t xml:space="preserve"> oltre ai laboratori per genitori o genitori-bambini</w:t>
      </w:r>
      <w:r w:rsidRPr="00AF1BF9">
        <w:rPr>
          <w:rFonts w:asciiTheme="minorHAnsi" w:hAnsiTheme="minorHAnsi"/>
          <w:sz w:val="22"/>
        </w:rPr>
        <w:t xml:space="preserve">. </w:t>
      </w:r>
    </w:p>
    <w:p w:rsidR="00AF1BF9" w:rsidRPr="00AF1BF9" w:rsidRDefault="00AF1BF9" w:rsidP="00AF1BF9">
      <w:pPr>
        <w:spacing w:line="276" w:lineRule="auto"/>
        <w:ind w:left="360"/>
        <w:jc w:val="both"/>
        <w:rPr>
          <w:rFonts w:asciiTheme="minorHAnsi" w:hAnsiTheme="minorHAnsi"/>
          <w:sz w:val="22"/>
          <w:szCs w:val="17"/>
        </w:rPr>
      </w:pPr>
    </w:p>
    <w:p w:rsidR="00CF084D" w:rsidRDefault="00CF084D" w:rsidP="00AF1BF9">
      <w:pPr>
        <w:spacing w:line="276" w:lineRule="auto"/>
        <w:jc w:val="both"/>
        <w:rPr>
          <w:rStyle w:val="Enfasigrassetto"/>
          <w:rFonts w:asciiTheme="minorHAnsi" w:hAnsiTheme="minorHAnsi"/>
          <w:sz w:val="22"/>
          <w:szCs w:val="17"/>
        </w:rPr>
      </w:pPr>
    </w:p>
    <w:p w:rsidR="00AF1BF9" w:rsidRPr="00AF1BF9" w:rsidRDefault="00AF1BF9" w:rsidP="00AF1BF9">
      <w:pPr>
        <w:spacing w:line="276" w:lineRule="auto"/>
        <w:jc w:val="both"/>
        <w:rPr>
          <w:rFonts w:asciiTheme="minorHAnsi" w:hAnsiTheme="minorHAnsi"/>
          <w:sz w:val="22"/>
          <w:szCs w:val="17"/>
        </w:rPr>
      </w:pPr>
      <w:r w:rsidRPr="00AF1BF9">
        <w:rPr>
          <w:rStyle w:val="Enfasigrassetto"/>
          <w:rFonts w:asciiTheme="minorHAnsi" w:hAnsiTheme="minorHAnsi"/>
          <w:sz w:val="22"/>
          <w:szCs w:val="17"/>
        </w:rPr>
        <w:t>La programmazione educativa</w:t>
      </w:r>
    </w:p>
    <w:p w:rsidR="00AF1BF9" w:rsidRPr="00AF1BF9" w:rsidRDefault="00AF1BF9" w:rsidP="00AF1BF9">
      <w:pPr>
        <w:pStyle w:val="Corpotesto"/>
        <w:spacing w:line="276" w:lineRule="auto"/>
        <w:rPr>
          <w:rFonts w:asciiTheme="minorHAnsi" w:hAnsiTheme="minorHAnsi"/>
          <w:sz w:val="22"/>
        </w:rPr>
      </w:pPr>
      <w:r w:rsidRPr="00AF1BF9">
        <w:rPr>
          <w:rFonts w:asciiTheme="minorHAnsi" w:hAnsiTheme="minorHAnsi"/>
          <w:sz w:val="22"/>
        </w:rPr>
        <w:t>La programmazione educativa, definendo i tempi, le modalità, gli strumenti, la documentazione e la verifica dell'attività, è volta ad attuare le finalità educative del Servizio. La programmazione è compito professionale del gruppo di lavoro di ciascun servizio nella specificità delle competenze professionali. All'inizio di ogni anno di attività il coordinatore e l’équipe presentano alle famiglie le linee generali della programmazione educativa, riservandosi di specificarla nel dettaglio nel mese d</w:t>
      </w:r>
      <w:r w:rsidR="00CF084D">
        <w:rPr>
          <w:rFonts w:asciiTheme="minorHAnsi" w:hAnsiTheme="minorHAnsi"/>
          <w:sz w:val="22"/>
        </w:rPr>
        <w:t xml:space="preserve">i </w:t>
      </w:r>
      <w:r w:rsidRPr="00AF1BF9">
        <w:rPr>
          <w:rFonts w:asciiTheme="minorHAnsi" w:hAnsiTheme="minorHAnsi"/>
          <w:sz w:val="22"/>
        </w:rPr>
        <w:t>novembre.</w:t>
      </w:r>
    </w:p>
    <w:p w:rsidR="008C6355" w:rsidRDefault="008C6355" w:rsidP="00AF1BF9">
      <w:pPr>
        <w:spacing w:line="276" w:lineRule="auto"/>
        <w:jc w:val="both"/>
        <w:rPr>
          <w:rStyle w:val="Enfasigrassetto"/>
          <w:rFonts w:asciiTheme="minorHAnsi" w:hAnsiTheme="minorHAnsi"/>
          <w:sz w:val="22"/>
          <w:szCs w:val="17"/>
        </w:rPr>
      </w:pPr>
    </w:p>
    <w:p w:rsidR="00AF1BF9" w:rsidRPr="00AF1BF9" w:rsidRDefault="00AF1BF9" w:rsidP="00AF1BF9">
      <w:pPr>
        <w:spacing w:line="276" w:lineRule="auto"/>
        <w:jc w:val="both"/>
        <w:rPr>
          <w:rFonts w:asciiTheme="minorHAnsi" w:hAnsiTheme="minorHAnsi"/>
          <w:sz w:val="22"/>
          <w:szCs w:val="17"/>
        </w:rPr>
      </w:pPr>
      <w:r w:rsidRPr="00AF1BF9">
        <w:rPr>
          <w:rStyle w:val="Enfasigrassetto"/>
          <w:rFonts w:asciiTheme="minorHAnsi" w:hAnsiTheme="minorHAnsi"/>
          <w:sz w:val="22"/>
          <w:szCs w:val="17"/>
        </w:rPr>
        <w:lastRenderedPageBreak/>
        <w:t>La formazione e l’aggiornamento del personale</w:t>
      </w:r>
    </w:p>
    <w:p w:rsidR="00AF1BF9" w:rsidRPr="00AF1BF9" w:rsidRDefault="00AF1BF9" w:rsidP="00AF1BF9">
      <w:pPr>
        <w:pStyle w:val="Corpotesto"/>
        <w:spacing w:line="276" w:lineRule="auto"/>
        <w:rPr>
          <w:rFonts w:asciiTheme="minorHAnsi" w:hAnsiTheme="minorHAnsi"/>
          <w:sz w:val="22"/>
        </w:rPr>
      </w:pPr>
      <w:r w:rsidRPr="00AF1BF9">
        <w:rPr>
          <w:rFonts w:asciiTheme="minorHAnsi" w:hAnsiTheme="minorHAnsi"/>
          <w:sz w:val="22"/>
        </w:rPr>
        <w:t xml:space="preserve">Fatta propria la convinzione che la qualità dei servizi è data in larga misura dalle persone che vi operano, </w:t>
      </w:r>
      <w:proofErr w:type="spellStart"/>
      <w:r w:rsidRPr="00AF1BF9">
        <w:rPr>
          <w:rFonts w:asciiTheme="minorHAnsi" w:hAnsiTheme="minorHAnsi"/>
          <w:sz w:val="22"/>
        </w:rPr>
        <w:t>Giocolibrì</w:t>
      </w:r>
      <w:proofErr w:type="spellEnd"/>
      <w:r w:rsidRPr="00AF1BF9">
        <w:rPr>
          <w:rFonts w:asciiTheme="minorHAnsi" w:hAnsiTheme="minorHAnsi"/>
          <w:sz w:val="22"/>
        </w:rPr>
        <w:t xml:space="preserve">  intende investire particolarmente sulla crescita professionale degli educatori. Per questo il Servizio promuove la partecipazione a momenti di formazione continua e di aggiornamento del personale, in collaborazione con istituzioni ed enti culturali.</w:t>
      </w:r>
    </w:p>
    <w:p w:rsidR="001708A0" w:rsidRDefault="001708A0" w:rsidP="00AF1BF9">
      <w:pPr>
        <w:spacing w:line="276" w:lineRule="auto"/>
        <w:jc w:val="both"/>
        <w:rPr>
          <w:rStyle w:val="Enfasigrassetto"/>
          <w:rFonts w:asciiTheme="minorHAnsi" w:hAnsiTheme="minorHAnsi"/>
          <w:sz w:val="22"/>
          <w:szCs w:val="17"/>
        </w:rPr>
      </w:pPr>
    </w:p>
    <w:p w:rsidR="00CF084D" w:rsidRDefault="00CF084D" w:rsidP="00AF1BF9">
      <w:pPr>
        <w:spacing w:line="276" w:lineRule="auto"/>
        <w:jc w:val="both"/>
        <w:rPr>
          <w:rStyle w:val="Enfasigrassetto"/>
          <w:rFonts w:asciiTheme="minorHAnsi" w:hAnsiTheme="minorHAnsi"/>
          <w:sz w:val="22"/>
          <w:szCs w:val="17"/>
        </w:rPr>
      </w:pPr>
    </w:p>
    <w:p w:rsidR="00AF1BF9" w:rsidRPr="00AF1BF9" w:rsidRDefault="00AF1BF9" w:rsidP="00AF1BF9">
      <w:pPr>
        <w:spacing w:line="276" w:lineRule="auto"/>
        <w:jc w:val="both"/>
        <w:rPr>
          <w:rFonts w:asciiTheme="minorHAnsi" w:hAnsiTheme="minorHAnsi"/>
          <w:sz w:val="22"/>
          <w:szCs w:val="17"/>
        </w:rPr>
      </w:pPr>
      <w:r w:rsidRPr="00AF1BF9">
        <w:rPr>
          <w:rStyle w:val="Enfasigrassetto"/>
          <w:rFonts w:asciiTheme="minorHAnsi" w:hAnsiTheme="minorHAnsi"/>
          <w:sz w:val="22"/>
          <w:szCs w:val="17"/>
        </w:rPr>
        <w:t>Condizioni ambientali e fattori di qualità</w:t>
      </w:r>
    </w:p>
    <w:p w:rsidR="00AF1BF9" w:rsidRPr="00AF1BF9" w:rsidRDefault="00AF1BF9" w:rsidP="00AF1BF9">
      <w:pPr>
        <w:pStyle w:val="Corpotesto"/>
        <w:spacing w:line="276" w:lineRule="auto"/>
        <w:rPr>
          <w:rFonts w:asciiTheme="minorHAnsi" w:hAnsiTheme="minorHAnsi"/>
          <w:sz w:val="22"/>
        </w:rPr>
      </w:pPr>
      <w:r w:rsidRPr="00AF1BF9">
        <w:rPr>
          <w:rFonts w:asciiTheme="minorHAnsi" w:hAnsiTheme="minorHAnsi"/>
          <w:sz w:val="22"/>
        </w:rPr>
        <w:t>Gli ambienti devono essere puliti, accoglienti, sicuri ed accessibili ai piccoli utenti. Le condizioni di igiene e sicurezza dei locali, dei servizi e delle attrezzature devono garantire una permanenza confortevole e sicura per i bambini ed il personale. Il personale esecutore deve adoperarsi per garantire la costante igiene gli spazi. L’équipe si impegna a garantire ai bambini e alle famiglie la sicurezza sia interna che esterna al servizio, dando piena attuazione alla normativa vigente.</w:t>
      </w:r>
    </w:p>
    <w:p w:rsidR="00AF1BF9" w:rsidRPr="00AF1BF9" w:rsidRDefault="00AF1BF9" w:rsidP="00AF1BF9">
      <w:pPr>
        <w:pStyle w:val="Corpotesto"/>
        <w:spacing w:line="276" w:lineRule="auto"/>
        <w:rPr>
          <w:rFonts w:asciiTheme="minorHAnsi" w:hAnsiTheme="minorHAnsi"/>
          <w:sz w:val="22"/>
          <w:szCs w:val="22"/>
        </w:rPr>
      </w:pPr>
      <w:r w:rsidRPr="00AF1BF9">
        <w:rPr>
          <w:rFonts w:asciiTheme="minorHAnsi" w:hAnsiTheme="minorHAnsi"/>
          <w:sz w:val="22"/>
          <w:szCs w:val="22"/>
        </w:rPr>
        <w:t>Il Servizio individua i seguenti fattori di qualità riferibili alle condizioni ambientali e all'organizzazione del lavoro:</w:t>
      </w:r>
    </w:p>
    <w:p w:rsidR="00AF1BF9" w:rsidRPr="00AF1BF9" w:rsidRDefault="00AF1BF9" w:rsidP="00AF1BF9">
      <w:pPr>
        <w:numPr>
          <w:ilvl w:val="0"/>
          <w:numId w:val="23"/>
        </w:numPr>
        <w:spacing w:line="276" w:lineRule="auto"/>
        <w:ind w:left="714" w:hanging="357"/>
        <w:rPr>
          <w:rFonts w:asciiTheme="minorHAnsi" w:hAnsiTheme="minorHAnsi"/>
          <w:sz w:val="22"/>
          <w:szCs w:val="22"/>
        </w:rPr>
      </w:pPr>
      <w:r w:rsidRPr="00AF1BF9">
        <w:rPr>
          <w:rFonts w:asciiTheme="minorHAnsi" w:hAnsiTheme="minorHAnsi"/>
          <w:bCs/>
          <w:sz w:val="22"/>
          <w:szCs w:val="22"/>
        </w:rPr>
        <w:t>Formazione del personale educativo;</w:t>
      </w:r>
    </w:p>
    <w:p w:rsidR="00AF1BF9" w:rsidRPr="00AF1BF9" w:rsidRDefault="00AF1BF9" w:rsidP="00AF1BF9">
      <w:pPr>
        <w:pStyle w:val="Corpotesto"/>
        <w:numPr>
          <w:ilvl w:val="0"/>
          <w:numId w:val="23"/>
        </w:numPr>
        <w:spacing w:line="276" w:lineRule="auto"/>
        <w:ind w:left="714" w:hanging="357"/>
        <w:rPr>
          <w:rFonts w:asciiTheme="minorHAnsi" w:hAnsiTheme="minorHAnsi"/>
          <w:sz w:val="22"/>
          <w:szCs w:val="22"/>
        </w:rPr>
      </w:pPr>
      <w:r w:rsidRPr="00AF1BF9">
        <w:rPr>
          <w:rFonts w:asciiTheme="minorHAnsi" w:hAnsiTheme="minorHAnsi"/>
          <w:bCs/>
          <w:sz w:val="22"/>
          <w:szCs w:val="22"/>
        </w:rPr>
        <w:t>Comunicazione genitori-educatrici</w:t>
      </w:r>
    </w:p>
    <w:p w:rsidR="00AF1BF9" w:rsidRPr="00AF1BF9" w:rsidRDefault="00AF1BF9" w:rsidP="00AF1BF9">
      <w:pPr>
        <w:pStyle w:val="Corpotesto"/>
        <w:numPr>
          <w:ilvl w:val="0"/>
          <w:numId w:val="23"/>
        </w:numPr>
        <w:spacing w:line="276" w:lineRule="auto"/>
        <w:ind w:left="714" w:hanging="357"/>
        <w:rPr>
          <w:rFonts w:asciiTheme="minorHAnsi" w:hAnsiTheme="minorHAnsi"/>
          <w:sz w:val="22"/>
          <w:szCs w:val="22"/>
        </w:rPr>
      </w:pPr>
      <w:r w:rsidRPr="00AF1BF9">
        <w:rPr>
          <w:rFonts w:asciiTheme="minorHAnsi" w:hAnsiTheme="minorHAnsi"/>
          <w:sz w:val="22"/>
          <w:szCs w:val="22"/>
        </w:rPr>
        <w:t>Orario di attivazione e modalità di erogazione del servizio;</w:t>
      </w:r>
    </w:p>
    <w:p w:rsidR="00AF1BF9" w:rsidRPr="00AF1BF9" w:rsidRDefault="00AF1BF9" w:rsidP="00AF1BF9">
      <w:pPr>
        <w:pStyle w:val="Corpotesto"/>
        <w:numPr>
          <w:ilvl w:val="0"/>
          <w:numId w:val="23"/>
        </w:numPr>
        <w:spacing w:line="276" w:lineRule="auto"/>
        <w:ind w:left="714" w:hanging="357"/>
        <w:rPr>
          <w:rFonts w:asciiTheme="minorHAnsi" w:hAnsiTheme="minorHAnsi"/>
          <w:sz w:val="22"/>
          <w:szCs w:val="22"/>
        </w:rPr>
      </w:pPr>
      <w:r w:rsidRPr="00AF1BF9">
        <w:rPr>
          <w:rFonts w:asciiTheme="minorHAnsi" w:hAnsiTheme="minorHAnsi"/>
          <w:sz w:val="22"/>
          <w:szCs w:val="22"/>
        </w:rPr>
        <w:t xml:space="preserve">Rapporto numerico medio educatori/bambini; </w:t>
      </w:r>
    </w:p>
    <w:p w:rsidR="00AF1BF9" w:rsidRPr="00AF1BF9" w:rsidRDefault="00AF1BF9" w:rsidP="00AF1BF9">
      <w:pPr>
        <w:pStyle w:val="Corpotesto"/>
        <w:numPr>
          <w:ilvl w:val="0"/>
          <w:numId w:val="23"/>
        </w:numPr>
        <w:spacing w:line="276" w:lineRule="auto"/>
        <w:ind w:left="714" w:hanging="357"/>
        <w:rPr>
          <w:rFonts w:asciiTheme="minorHAnsi" w:hAnsiTheme="minorHAnsi"/>
          <w:sz w:val="22"/>
          <w:szCs w:val="22"/>
        </w:rPr>
      </w:pPr>
      <w:r w:rsidRPr="00AF1BF9">
        <w:rPr>
          <w:rFonts w:asciiTheme="minorHAnsi" w:hAnsiTheme="minorHAnsi"/>
          <w:sz w:val="22"/>
          <w:szCs w:val="22"/>
        </w:rPr>
        <w:t xml:space="preserve">Esistenza di specifici adeguamenti per i bambini con disabilità; </w:t>
      </w:r>
    </w:p>
    <w:p w:rsidR="00AF1BF9" w:rsidRPr="00AF1BF9" w:rsidRDefault="00AF1BF9" w:rsidP="00AF1BF9">
      <w:pPr>
        <w:pStyle w:val="Corpotesto"/>
        <w:numPr>
          <w:ilvl w:val="0"/>
          <w:numId w:val="23"/>
        </w:numPr>
        <w:spacing w:line="276" w:lineRule="auto"/>
        <w:ind w:left="714" w:hanging="357"/>
        <w:rPr>
          <w:rFonts w:asciiTheme="minorHAnsi" w:hAnsiTheme="minorHAnsi"/>
          <w:sz w:val="22"/>
          <w:szCs w:val="22"/>
        </w:rPr>
      </w:pPr>
      <w:r w:rsidRPr="00AF1BF9">
        <w:rPr>
          <w:rFonts w:asciiTheme="minorHAnsi" w:hAnsiTheme="minorHAnsi"/>
          <w:sz w:val="22"/>
          <w:szCs w:val="22"/>
        </w:rPr>
        <w:t xml:space="preserve">Assenza di barriere architettoniche; </w:t>
      </w:r>
    </w:p>
    <w:p w:rsidR="00AF1BF9" w:rsidRPr="00AF1BF9" w:rsidRDefault="00AF1BF9" w:rsidP="00AF1BF9">
      <w:pPr>
        <w:pStyle w:val="Corpotesto"/>
        <w:numPr>
          <w:ilvl w:val="0"/>
          <w:numId w:val="23"/>
        </w:numPr>
        <w:spacing w:line="276" w:lineRule="auto"/>
        <w:ind w:left="714" w:hanging="357"/>
        <w:rPr>
          <w:rFonts w:asciiTheme="minorHAnsi" w:hAnsiTheme="minorHAnsi"/>
          <w:sz w:val="22"/>
          <w:szCs w:val="22"/>
        </w:rPr>
      </w:pPr>
      <w:r w:rsidRPr="00AF1BF9">
        <w:rPr>
          <w:rFonts w:asciiTheme="minorHAnsi" w:hAnsiTheme="minorHAnsi"/>
          <w:sz w:val="22"/>
          <w:szCs w:val="22"/>
        </w:rPr>
        <w:t>Esistenza di un piano di evacuazione dell'edificio in caso di calamità o situazione di pericolo per i bambini e il personale;</w:t>
      </w:r>
    </w:p>
    <w:p w:rsidR="00AF1BF9" w:rsidRPr="00AF1BF9" w:rsidRDefault="00AF1BF9" w:rsidP="00AF1BF9">
      <w:pPr>
        <w:pStyle w:val="Corpotesto"/>
        <w:numPr>
          <w:ilvl w:val="0"/>
          <w:numId w:val="23"/>
        </w:numPr>
        <w:spacing w:line="276" w:lineRule="auto"/>
        <w:ind w:left="714" w:hanging="357"/>
        <w:rPr>
          <w:rFonts w:asciiTheme="minorHAnsi" w:hAnsiTheme="minorHAnsi"/>
          <w:sz w:val="22"/>
          <w:szCs w:val="22"/>
        </w:rPr>
      </w:pPr>
      <w:r w:rsidRPr="00AF1BF9">
        <w:rPr>
          <w:rFonts w:asciiTheme="minorHAnsi" w:hAnsiTheme="minorHAnsi"/>
          <w:sz w:val="22"/>
          <w:szCs w:val="22"/>
        </w:rPr>
        <w:lastRenderedPageBreak/>
        <w:t>Applicazione di una dieta differenziata per fasce d’età</w:t>
      </w:r>
      <w:r w:rsidR="00CF084D">
        <w:rPr>
          <w:rFonts w:asciiTheme="minorHAnsi" w:hAnsiTheme="minorHAnsi"/>
          <w:sz w:val="22"/>
          <w:szCs w:val="22"/>
        </w:rPr>
        <w:t>, scelta religiosa o per intolleranze ed allergie.</w:t>
      </w:r>
    </w:p>
    <w:p w:rsidR="001708A0" w:rsidRDefault="001708A0" w:rsidP="00AF1BF9">
      <w:pPr>
        <w:spacing w:line="276" w:lineRule="auto"/>
        <w:jc w:val="both"/>
        <w:rPr>
          <w:rStyle w:val="Enfasigrassetto"/>
          <w:rFonts w:asciiTheme="minorHAnsi" w:hAnsiTheme="minorHAnsi"/>
          <w:sz w:val="22"/>
          <w:szCs w:val="22"/>
        </w:rPr>
      </w:pPr>
    </w:p>
    <w:p w:rsidR="00CF084D" w:rsidRDefault="00CF084D" w:rsidP="00AF1BF9">
      <w:pPr>
        <w:spacing w:line="276" w:lineRule="auto"/>
        <w:jc w:val="both"/>
        <w:rPr>
          <w:rStyle w:val="Enfasigrassetto"/>
          <w:rFonts w:asciiTheme="minorHAnsi" w:hAnsiTheme="minorHAnsi"/>
          <w:sz w:val="22"/>
          <w:szCs w:val="22"/>
        </w:rPr>
      </w:pPr>
    </w:p>
    <w:p w:rsidR="00CF084D" w:rsidRDefault="00CF084D" w:rsidP="00AF1BF9">
      <w:pPr>
        <w:spacing w:line="276" w:lineRule="auto"/>
        <w:jc w:val="both"/>
        <w:rPr>
          <w:rStyle w:val="Enfasigrassetto"/>
          <w:rFonts w:asciiTheme="minorHAnsi" w:hAnsiTheme="minorHAnsi"/>
          <w:sz w:val="22"/>
          <w:szCs w:val="22"/>
        </w:rPr>
      </w:pPr>
    </w:p>
    <w:p w:rsidR="009B5B17" w:rsidRDefault="009B5B17" w:rsidP="00AF1BF9">
      <w:pPr>
        <w:spacing w:line="276" w:lineRule="auto"/>
        <w:jc w:val="both"/>
        <w:rPr>
          <w:rStyle w:val="Enfasigrassetto"/>
          <w:rFonts w:asciiTheme="minorHAnsi" w:hAnsiTheme="minorHAnsi"/>
          <w:sz w:val="22"/>
          <w:szCs w:val="22"/>
        </w:rPr>
      </w:pPr>
    </w:p>
    <w:p w:rsidR="009B5B17" w:rsidRDefault="009B5B17" w:rsidP="00AF1BF9">
      <w:pPr>
        <w:spacing w:line="276" w:lineRule="auto"/>
        <w:jc w:val="both"/>
        <w:rPr>
          <w:rStyle w:val="Enfasigrassetto"/>
          <w:rFonts w:asciiTheme="minorHAnsi" w:hAnsiTheme="minorHAnsi"/>
          <w:sz w:val="22"/>
          <w:szCs w:val="22"/>
        </w:rPr>
      </w:pPr>
    </w:p>
    <w:p w:rsidR="00AF1BF9" w:rsidRPr="00AF1BF9" w:rsidRDefault="00AF1BF9" w:rsidP="00AF1BF9">
      <w:pPr>
        <w:spacing w:line="276" w:lineRule="auto"/>
        <w:jc w:val="both"/>
        <w:rPr>
          <w:rFonts w:asciiTheme="minorHAnsi" w:hAnsiTheme="minorHAnsi"/>
          <w:sz w:val="22"/>
          <w:szCs w:val="22"/>
        </w:rPr>
      </w:pPr>
      <w:r w:rsidRPr="00AF1BF9">
        <w:rPr>
          <w:rStyle w:val="Enfasigrassetto"/>
          <w:rFonts w:asciiTheme="minorHAnsi" w:hAnsiTheme="minorHAnsi"/>
          <w:sz w:val="22"/>
          <w:szCs w:val="22"/>
        </w:rPr>
        <w:t xml:space="preserve">La valutazione della qualità da parte degli utenti </w:t>
      </w:r>
    </w:p>
    <w:p w:rsidR="00AF1BF9" w:rsidRPr="00AF1BF9" w:rsidRDefault="00AF1BF9" w:rsidP="001708A0">
      <w:pPr>
        <w:spacing w:line="276" w:lineRule="auto"/>
        <w:jc w:val="both"/>
        <w:rPr>
          <w:rFonts w:asciiTheme="minorHAnsi" w:hAnsiTheme="minorHAnsi"/>
          <w:sz w:val="22"/>
          <w:szCs w:val="22"/>
        </w:rPr>
      </w:pPr>
      <w:proofErr w:type="spellStart"/>
      <w:r w:rsidRPr="00AF1BF9">
        <w:rPr>
          <w:rStyle w:val="Enfasigrassetto"/>
          <w:rFonts w:asciiTheme="minorHAnsi" w:hAnsiTheme="minorHAnsi"/>
          <w:b w:val="0"/>
          <w:bCs w:val="0"/>
          <w:sz w:val="22"/>
          <w:szCs w:val="22"/>
        </w:rPr>
        <w:t>Giocolibrì</w:t>
      </w:r>
      <w:proofErr w:type="spellEnd"/>
      <w:r w:rsidRPr="00AF1BF9">
        <w:rPr>
          <w:rFonts w:asciiTheme="minorHAnsi" w:hAnsiTheme="minorHAnsi"/>
          <w:sz w:val="22"/>
          <w:szCs w:val="22"/>
        </w:rPr>
        <w:t>, consapevole che migliorare la qualità del servizio significa anche renderlo conforme alle aspettative degli utenti, elabora degli strumenti di indagine che permettono agli utenti di esprimere il loro grado di soddisfazione. A tale scopo viene effettuata una rilevazione annuale mediante questionari opportunamente costruiti, rivolti ai genitori e al personale. I questionari che vertono sugli aspetti organizzativi, educativi ed amministrativi del Servizio, prevedono una valutazione dei fattori d’interesse e la possibilità di formulare proposte. I dati raccolti vengono elaborati ed analizzati redigendo una relazione analitica</w:t>
      </w:r>
      <w:r w:rsidR="00CF084D">
        <w:rPr>
          <w:rFonts w:asciiTheme="minorHAnsi" w:hAnsiTheme="minorHAnsi"/>
          <w:sz w:val="22"/>
          <w:szCs w:val="22"/>
        </w:rPr>
        <w:t xml:space="preserve"> dove vengono formalizzate le conseguenti proposte di intervento</w:t>
      </w:r>
      <w:r w:rsidRPr="00AF1BF9">
        <w:rPr>
          <w:rFonts w:asciiTheme="minorHAnsi" w:hAnsiTheme="minorHAnsi"/>
          <w:sz w:val="22"/>
          <w:szCs w:val="22"/>
        </w:rPr>
        <w:t>.</w:t>
      </w:r>
    </w:p>
    <w:p w:rsidR="001708A0" w:rsidRDefault="001708A0" w:rsidP="001708A0">
      <w:pPr>
        <w:spacing w:line="276" w:lineRule="auto"/>
        <w:jc w:val="both"/>
        <w:rPr>
          <w:rStyle w:val="Enfasigrassetto"/>
          <w:rFonts w:asciiTheme="minorHAnsi" w:hAnsiTheme="minorHAnsi"/>
          <w:sz w:val="22"/>
          <w:szCs w:val="22"/>
        </w:rPr>
      </w:pPr>
    </w:p>
    <w:p w:rsidR="00AF1BF9" w:rsidRPr="00AF1BF9" w:rsidRDefault="00AF1BF9" w:rsidP="001708A0">
      <w:pPr>
        <w:spacing w:line="276" w:lineRule="auto"/>
        <w:jc w:val="both"/>
        <w:rPr>
          <w:rFonts w:asciiTheme="minorHAnsi" w:hAnsiTheme="minorHAnsi"/>
          <w:sz w:val="22"/>
          <w:szCs w:val="22"/>
        </w:rPr>
      </w:pPr>
      <w:r w:rsidRPr="00AF1BF9">
        <w:rPr>
          <w:rStyle w:val="Enfasigrassetto"/>
          <w:rFonts w:asciiTheme="minorHAnsi" w:hAnsiTheme="minorHAnsi"/>
          <w:sz w:val="22"/>
          <w:szCs w:val="22"/>
        </w:rPr>
        <w:t>Tutela degli utenti</w:t>
      </w:r>
    </w:p>
    <w:p w:rsidR="00AF1BF9" w:rsidRPr="00AF1BF9" w:rsidRDefault="00AF1BF9" w:rsidP="001708A0">
      <w:pPr>
        <w:pStyle w:val="Corpotesto"/>
        <w:spacing w:line="276" w:lineRule="auto"/>
        <w:rPr>
          <w:rFonts w:asciiTheme="minorHAnsi" w:hAnsiTheme="minorHAnsi"/>
          <w:sz w:val="22"/>
          <w:szCs w:val="22"/>
        </w:rPr>
      </w:pPr>
      <w:r w:rsidRPr="00AF1BF9">
        <w:rPr>
          <w:rFonts w:asciiTheme="minorHAnsi" w:hAnsiTheme="minorHAnsi"/>
          <w:sz w:val="22"/>
          <w:szCs w:val="22"/>
        </w:rPr>
        <w:t>Per rimuovere eventuali disservizi che limitano la possibilità di fruire del Servizio o che violano i principi e gli standard enunciati nella presente "Carta", gli utenti possono fare riferimento al coordinatore del Servizio per qualsiasi reclamo, osservazione, suggerimento. Il Servizio si impegna a rispondere alla segnalazione entro tre giorni.</w:t>
      </w:r>
    </w:p>
    <w:p w:rsidR="00AF1BF9" w:rsidRPr="00AF1BF9" w:rsidRDefault="00AF1BF9" w:rsidP="001708A0">
      <w:pPr>
        <w:pStyle w:val="Corpotesto"/>
        <w:spacing w:line="276" w:lineRule="auto"/>
        <w:rPr>
          <w:rFonts w:asciiTheme="minorHAnsi" w:hAnsiTheme="minorHAnsi"/>
          <w:sz w:val="22"/>
          <w:szCs w:val="22"/>
        </w:rPr>
      </w:pPr>
      <w:r w:rsidRPr="00AF1BF9">
        <w:rPr>
          <w:rFonts w:asciiTheme="minorHAnsi" w:hAnsiTheme="minorHAnsi"/>
          <w:sz w:val="22"/>
          <w:szCs w:val="22"/>
        </w:rPr>
        <w:t>Questa condizione ha lo scopo di offrire agli utenti uno strumento agile e immediato per segnalare comportamenti non in linea con i principi e le finalità della Carta relativi alla realizzazione del Servizio e alla trasparenza dell'azione educativa.</w:t>
      </w:r>
    </w:p>
    <w:p w:rsidR="001708A0" w:rsidRDefault="001708A0" w:rsidP="001708A0">
      <w:pPr>
        <w:spacing w:line="276" w:lineRule="auto"/>
        <w:ind w:right="850"/>
        <w:jc w:val="both"/>
        <w:rPr>
          <w:rFonts w:asciiTheme="minorHAnsi" w:hAnsiTheme="minorHAnsi"/>
          <w:b/>
          <w:sz w:val="22"/>
          <w:szCs w:val="22"/>
        </w:rPr>
      </w:pPr>
    </w:p>
    <w:p w:rsidR="00AF1BF9" w:rsidRPr="00AF1BF9" w:rsidRDefault="00CF084D" w:rsidP="001708A0">
      <w:pPr>
        <w:spacing w:line="276" w:lineRule="auto"/>
        <w:ind w:right="850"/>
        <w:jc w:val="both"/>
        <w:rPr>
          <w:rFonts w:asciiTheme="minorHAnsi" w:hAnsiTheme="minorHAnsi"/>
          <w:b/>
          <w:sz w:val="22"/>
          <w:szCs w:val="22"/>
        </w:rPr>
      </w:pPr>
      <w:r>
        <w:rPr>
          <w:rFonts w:asciiTheme="minorHAnsi" w:hAnsiTheme="minorHAnsi"/>
          <w:b/>
          <w:sz w:val="22"/>
          <w:szCs w:val="22"/>
        </w:rPr>
        <w:t xml:space="preserve">Orari e </w:t>
      </w:r>
      <w:r w:rsidR="00AF1BF9" w:rsidRPr="00AF1BF9">
        <w:rPr>
          <w:rFonts w:asciiTheme="minorHAnsi" w:hAnsiTheme="minorHAnsi"/>
          <w:b/>
          <w:sz w:val="22"/>
          <w:szCs w:val="22"/>
        </w:rPr>
        <w:t>Rette di frequenza</w:t>
      </w:r>
    </w:p>
    <w:p w:rsidR="00AF1BF9" w:rsidRPr="00AF1BF9" w:rsidRDefault="00CF084D" w:rsidP="001708A0">
      <w:pPr>
        <w:spacing w:line="276" w:lineRule="auto"/>
        <w:jc w:val="both"/>
        <w:rPr>
          <w:rFonts w:asciiTheme="minorHAnsi" w:hAnsiTheme="minorHAnsi"/>
          <w:sz w:val="22"/>
          <w:szCs w:val="22"/>
        </w:rPr>
      </w:pPr>
      <w:r>
        <w:rPr>
          <w:rFonts w:asciiTheme="minorHAnsi" w:hAnsiTheme="minorHAnsi"/>
          <w:sz w:val="22"/>
          <w:szCs w:val="22"/>
        </w:rPr>
        <w:t xml:space="preserve">Il </w:t>
      </w:r>
      <w:proofErr w:type="spellStart"/>
      <w:r>
        <w:rPr>
          <w:rFonts w:asciiTheme="minorHAnsi" w:hAnsiTheme="minorHAnsi"/>
          <w:sz w:val="22"/>
          <w:szCs w:val="22"/>
        </w:rPr>
        <w:t>Micronido</w:t>
      </w:r>
      <w:proofErr w:type="spellEnd"/>
      <w:r>
        <w:rPr>
          <w:rFonts w:asciiTheme="minorHAnsi" w:hAnsiTheme="minorHAnsi"/>
          <w:sz w:val="22"/>
          <w:szCs w:val="22"/>
        </w:rPr>
        <w:t xml:space="preserve"> è aperto dal lunedì al venerdì dalle 7.30 alle 18.00 con possibilità di scegliere fasce orarie variabili. </w:t>
      </w:r>
      <w:r w:rsidR="00AF1BF9" w:rsidRPr="00AF1BF9">
        <w:rPr>
          <w:rFonts w:asciiTheme="minorHAnsi" w:hAnsiTheme="minorHAnsi"/>
          <w:sz w:val="22"/>
          <w:szCs w:val="22"/>
        </w:rPr>
        <w:t xml:space="preserve">La retta mensile è variabile in base alle ore di permanenza del bambino al </w:t>
      </w:r>
      <w:proofErr w:type="spellStart"/>
      <w:r w:rsidR="00AF1BF9" w:rsidRPr="00AF1BF9">
        <w:rPr>
          <w:rFonts w:asciiTheme="minorHAnsi" w:hAnsiTheme="minorHAnsi"/>
          <w:sz w:val="22"/>
          <w:szCs w:val="22"/>
        </w:rPr>
        <w:t>micronido</w:t>
      </w:r>
      <w:proofErr w:type="spellEnd"/>
      <w:r w:rsidR="00AF1BF9" w:rsidRPr="00AF1BF9">
        <w:rPr>
          <w:rFonts w:asciiTheme="minorHAnsi" w:hAnsiTheme="minorHAnsi"/>
          <w:sz w:val="22"/>
          <w:szCs w:val="22"/>
        </w:rPr>
        <w:t>:</w:t>
      </w:r>
    </w:p>
    <w:p w:rsidR="00AF1BF9" w:rsidRPr="00AF1BF9" w:rsidRDefault="00CF084D" w:rsidP="001708A0">
      <w:pPr>
        <w:numPr>
          <w:ilvl w:val="0"/>
          <w:numId w:val="24"/>
        </w:numPr>
        <w:spacing w:line="276" w:lineRule="auto"/>
        <w:jc w:val="both"/>
        <w:rPr>
          <w:rFonts w:asciiTheme="minorHAnsi" w:hAnsiTheme="minorHAnsi"/>
          <w:sz w:val="22"/>
          <w:szCs w:val="22"/>
        </w:rPr>
      </w:pPr>
      <w:r>
        <w:rPr>
          <w:rFonts w:asciiTheme="minorHAnsi" w:hAnsiTheme="minorHAnsi"/>
          <w:sz w:val="22"/>
          <w:szCs w:val="22"/>
        </w:rPr>
        <w:t>fino alle 13.00: € 400</w:t>
      </w:r>
      <w:r w:rsidR="00AF1BF9" w:rsidRPr="00AF1BF9">
        <w:rPr>
          <w:rFonts w:asciiTheme="minorHAnsi" w:hAnsiTheme="minorHAnsi"/>
          <w:sz w:val="22"/>
          <w:szCs w:val="22"/>
        </w:rPr>
        <w:t>,00 al mese</w:t>
      </w:r>
    </w:p>
    <w:p w:rsidR="00AF1BF9" w:rsidRPr="00AF1BF9" w:rsidRDefault="00CF084D" w:rsidP="001708A0">
      <w:pPr>
        <w:numPr>
          <w:ilvl w:val="0"/>
          <w:numId w:val="24"/>
        </w:numPr>
        <w:spacing w:line="276" w:lineRule="auto"/>
        <w:jc w:val="both"/>
        <w:rPr>
          <w:rFonts w:asciiTheme="minorHAnsi" w:hAnsiTheme="minorHAnsi"/>
          <w:sz w:val="22"/>
          <w:szCs w:val="22"/>
        </w:rPr>
      </w:pPr>
      <w:r>
        <w:rPr>
          <w:rFonts w:asciiTheme="minorHAnsi" w:hAnsiTheme="minorHAnsi"/>
          <w:sz w:val="22"/>
          <w:szCs w:val="22"/>
        </w:rPr>
        <w:t>fino alle 16.00: € 440</w:t>
      </w:r>
      <w:r w:rsidR="00AF1BF9" w:rsidRPr="00AF1BF9">
        <w:rPr>
          <w:rFonts w:asciiTheme="minorHAnsi" w:hAnsiTheme="minorHAnsi"/>
          <w:sz w:val="22"/>
          <w:szCs w:val="22"/>
        </w:rPr>
        <w:t>,00 al mese</w:t>
      </w:r>
    </w:p>
    <w:p w:rsidR="00AF1BF9" w:rsidRPr="00AF1BF9" w:rsidRDefault="00CF084D" w:rsidP="001708A0">
      <w:pPr>
        <w:numPr>
          <w:ilvl w:val="0"/>
          <w:numId w:val="24"/>
        </w:numPr>
        <w:spacing w:line="276" w:lineRule="auto"/>
        <w:jc w:val="both"/>
        <w:rPr>
          <w:rFonts w:asciiTheme="minorHAnsi" w:hAnsiTheme="minorHAnsi"/>
          <w:sz w:val="22"/>
          <w:szCs w:val="22"/>
        </w:rPr>
      </w:pPr>
      <w:r>
        <w:rPr>
          <w:rFonts w:asciiTheme="minorHAnsi" w:hAnsiTheme="minorHAnsi"/>
          <w:sz w:val="22"/>
          <w:szCs w:val="22"/>
        </w:rPr>
        <w:t>fino alle 17.00: € 470,0</w:t>
      </w:r>
      <w:r w:rsidR="00AF1BF9" w:rsidRPr="00AF1BF9">
        <w:rPr>
          <w:rFonts w:asciiTheme="minorHAnsi" w:hAnsiTheme="minorHAnsi"/>
          <w:sz w:val="22"/>
          <w:szCs w:val="22"/>
        </w:rPr>
        <w:t>0 al mese</w:t>
      </w:r>
    </w:p>
    <w:p w:rsidR="00AF1BF9" w:rsidRPr="00AF1BF9" w:rsidRDefault="00CF084D" w:rsidP="001708A0">
      <w:pPr>
        <w:numPr>
          <w:ilvl w:val="0"/>
          <w:numId w:val="24"/>
        </w:numPr>
        <w:spacing w:line="276" w:lineRule="auto"/>
        <w:jc w:val="both"/>
        <w:rPr>
          <w:rFonts w:asciiTheme="minorHAnsi" w:hAnsiTheme="minorHAnsi"/>
          <w:sz w:val="22"/>
          <w:szCs w:val="22"/>
        </w:rPr>
      </w:pPr>
      <w:r>
        <w:rPr>
          <w:rFonts w:asciiTheme="minorHAnsi" w:hAnsiTheme="minorHAnsi"/>
          <w:sz w:val="22"/>
          <w:szCs w:val="22"/>
        </w:rPr>
        <w:t>fino alle 18.00: € 500</w:t>
      </w:r>
      <w:r w:rsidR="00AF1BF9" w:rsidRPr="00AF1BF9">
        <w:rPr>
          <w:rFonts w:asciiTheme="minorHAnsi" w:hAnsiTheme="minorHAnsi"/>
          <w:sz w:val="22"/>
          <w:szCs w:val="22"/>
        </w:rPr>
        <w:t>,00 al mese</w:t>
      </w:r>
    </w:p>
    <w:p w:rsidR="00AF1BF9" w:rsidRPr="00AF1BF9" w:rsidRDefault="00AF1BF9" w:rsidP="001708A0">
      <w:pPr>
        <w:spacing w:line="276" w:lineRule="auto"/>
        <w:ind w:left="567"/>
        <w:jc w:val="both"/>
        <w:rPr>
          <w:rFonts w:asciiTheme="minorHAnsi" w:hAnsiTheme="minorHAnsi"/>
          <w:sz w:val="22"/>
          <w:szCs w:val="22"/>
        </w:rPr>
      </w:pPr>
    </w:p>
    <w:p w:rsidR="00CF084D" w:rsidRDefault="00853197" w:rsidP="00AF1BF9">
      <w:pPr>
        <w:spacing w:line="360" w:lineRule="auto"/>
        <w:ind w:left="567"/>
        <w:jc w:val="right"/>
        <w:rPr>
          <w:rFonts w:asciiTheme="minorHAnsi" w:hAnsiTheme="minorHAnsi"/>
          <w:sz w:val="22"/>
          <w:szCs w:val="22"/>
        </w:rPr>
      </w:pPr>
      <w:r>
        <w:rPr>
          <w:noProof/>
          <w:sz w:val="20"/>
        </w:rPr>
        <mc:AlternateContent>
          <mc:Choice Requires="wps">
            <w:drawing>
              <wp:anchor distT="0" distB="0" distL="114300" distR="114300" simplePos="0" relativeHeight="251662336" behindDoc="1" locked="0" layoutInCell="1" allowOverlap="1">
                <wp:simplePos x="0" y="0"/>
                <wp:positionH relativeFrom="column">
                  <wp:posOffset>76200</wp:posOffset>
                </wp:positionH>
                <wp:positionV relativeFrom="paragraph">
                  <wp:posOffset>199390</wp:posOffset>
                </wp:positionV>
                <wp:extent cx="2628900" cy="1272540"/>
                <wp:effectExtent l="0" t="0" r="0" b="4445"/>
                <wp:wrapTight wrapText="left">
                  <wp:wrapPolygon edited="0">
                    <wp:start x="0" y="0"/>
                    <wp:lineTo x="0"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7254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25400">
                              <a:solidFill>
                                <a:srgbClr val="FF6600"/>
                              </a:solidFill>
                              <a:miter lim="800000"/>
                              <a:headEnd/>
                              <a:tailEnd/>
                            </a14:hiddenLine>
                          </a:ext>
                        </a:extLst>
                      </wps:spPr>
                      <wps:txbx>
                        <w:txbxContent>
                          <w:p w:rsidR="00AF1BF9" w:rsidRPr="001708A0" w:rsidRDefault="00AF1BF9" w:rsidP="001708A0">
                            <w:pPr>
                              <w:pStyle w:val="Titolo2"/>
                              <w:spacing w:line="360" w:lineRule="auto"/>
                              <w:jc w:val="both"/>
                              <w:rPr>
                                <w:rFonts w:ascii="Verdana" w:hAnsi="Verdana"/>
                                <w:sz w:val="22"/>
                              </w:rPr>
                            </w:pPr>
                            <w:r w:rsidRPr="001708A0">
                              <w:rPr>
                                <w:rFonts w:ascii="Verdana" w:hAnsi="Verdana"/>
                                <w:sz w:val="22"/>
                              </w:rPr>
                              <w:t>Dove siamo</w:t>
                            </w:r>
                            <w:r w:rsidR="001708A0">
                              <w:rPr>
                                <w:rFonts w:ascii="Verdana" w:hAnsi="Verdana"/>
                                <w:sz w:val="22"/>
                              </w:rPr>
                              <w:t>:</w:t>
                            </w:r>
                          </w:p>
                          <w:p w:rsidR="00AF1BF9" w:rsidRPr="001708A0" w:rsidRDefault="00AF1BF9" w:rsidP="001708A0">
                            <w:pPr>
                              <w:spacing w:line="360" w:lineRule="auto"/>
                              <w:jc w:val="center"/>
                              <w:rPr>
                                <w:rFonts w:ascii="Verdana" w:hAnsi="Verdana"/>
                                <w:b/>
                                <w:bCs/>
                                <w:sz w:val="22"/>
                              </w:rPr>
                            </w:pPr>
                            <w:proofErr w:type="spellStart"/>
                            <w:r w:rsidRPr="001708A0">
                              <w:rPr>
                                <w:rFonts w:ascii="Verdana" w:hAnsi="Verdana"/>
                                <w:b/>
                                <w:bCs/>
                                <w:sz w:val="22"/>
                              </w:rPr>
                              <w:t>GioCOLIBRÌ</w:t>
                            </w:r>
                            <w:proofErr w:type="spellEnd"/>
                            <w:r w:rsidRPr="001708A0">
                              <w:rPr>
                                <w:rFonts w:ascii="Verdana" w:hAnsi="Verdana"/>
                                <w:b/>
                                <w:bCs/>
                                <w:sz w:val="22"/>
                              </w:rPr>
                              <w:t xml:space="preserve"> </w:t>
                            </w:r>
                            <w:r w:rsidR="00CF084D">
                              <w:rPr>
                                <w:rFonts w:ascii="Verdana" w:hAnsi="Verdana"/>
                                <w:b/>
                                <w:bCs/>
                                <w:sz w:val="22"/>
                              </w:rPr>
                              <w:t>MIRANO</w:t>
                            </w:r>
                            <w:r w:rsidRPr="001708A0">
                              <w:rPr>
                                <w:rFonts w:ascii="Verdana" w:hAnsi="Verdana"/>
                                <w:b/>
                                <w:bCs/>
                                <w:sz w:val="22"/>
                              </w:rPr>
                              <w:t xml:space="preserve"> si trova a </w:t>
                            </w:r>
                            <w:r w:rsidR="00CF084D">
                              <w:rPr>
                                <w:rFonts w:ascii="Verdana" w:hAnsi="Verdana"/>
                                <w:b/>
                                <w:bCs/>
                                <w:sz w:val="22"/>
                              </w:rPr>
                              <w:t>Mirano</w:t>
                            </w:r>
                          </w:p>
                          <w:p w:rsidR="00AF1BF9" w:rsidRPr="001708A0" w:rsidRDefault="00AF1BF9" w:rsidP="001708A0">
                            <w:pPr>
                              <w:spacing w:line="360" w:lineRule="auto"/>
                              <w:jc w:val="center"/>
                              <w:rPr>
                                <w:rFonts w:ascii="Verdana" w:hAnsi="Verdana"/>
                                <w:b/>
                                <w:bCs/>
                                <w:sz w:val="22"/>
                              </w:rPr>
                            </w:pPr>
                            <w:r w:rsidRPr="001708A0">
                              <w:rPr>
                                <w:rFonts w:ascii="Verdana" w:hAnsi="Verdana"/>
                                <w:b/>
                                <w:bCs/>
                                <w:sz w:val="22"/>
                              </w:rPr>
                              <w:t xml:space="preserve">in via </w:t>
                            </w:r>
                            <w:r w:rsidR="00CF084D">
                              <w:rPr>
                                <w:rFonts w:ascii="Verdana" w:hAnsi="Verdana"/>
                                <w:b/>
                                <w:bCs/>
                                <w:sz w:val="22"/>
                              </w:rPr>
                              <w:t>Barche</w:t>
                            </w:r>
                            <w:r w:rsidRPr="001708A0">
                              <w:rPr>
                                <w:rFonts w:ascii="Verdana" w:hAnsi="Verdana"/>
                                <w:b/>
                                <w:bCs/>
                                <w:sz w:val="22"/>
                              </w:rPr>
                              <w:t>, 1</w:t>
                            </w:r>
                            <w:r w:rsidR="00CF084D">
                              <w:rPr>
                                <w:rFonts w:ascii="Verdana" w:hAnsi="Verdana"/>
                                <w:b/>
                                <w:bCs/>
                                <w:sz w:val="22"/>
                              </w:rPr>
                              <w:t>46</w:t>
                            </w:r>
                          </w:p>
                          <w:p w:rsidR="00AF1BF9" w:rsidRPr="001708A0" w:rsidRDefault="00CF084D" w:rsidP="001708A0">
                            <w:pPr>
                              <w:spacing w:line="360" w:lineRule="auto"/>
                              <w:jc w:val="center"/>
                              <w:rPr>
                                <w:rFonts w:ascii="Verdana" w:hAnsi="Verdana"/>
                                <w:b/>
                                <w:bCs/>
                                <w:sz w:val="22"/>
                              </w:rPr>
                            </w:pPr>
                            <w:r>
                              <w:rPr>
                                <w:rFonts w:ascii="Verdana" w:hAnsi="Verdana"/>
                                <w:b/>
                                <w:bCs/>
                                <w:sz w:val="22"/>
                              </w:rPr>
                              <w:t>cap. 30035</w:t>
                            </w:r>
                            <w:r w:rsidR="00AF1BF9" w:rsidRPr="001708A0">
                              <w:rPr>
                                <w:rFonts w:ascii="Verdana" w:hAnsi="Verdana"/>
                                <w:b/>
                                <w:bCs/>
                                <w:sz w:val="22"/>
                              </w:rPr>
                              <w:t xml:space="preserve"> (Ve)</w:t>
                            </w:r>
                          </w:p>
                          <w:p w:rsidR="00AF1BF9" w:rsidRDefault="00AF1BF9" w:rsidP="00AF1BF9">
                            <w:pPr>
                              <w:jc w:val="center"/>
                              <w:rPr>
                                <w:rFonts w:ascii="Stylus BT" w:hAnsi="Stylus BT"/>
                                <w:b/>
                                <w:bCs/>
                                <w:color w:val="FF6600"/>
                              </w:rPr>
                            </w:pPr>
                          </w:p>
                          <w:p w:rsidR="00AF1BF9" w:rsidRDefault="00AF1BF9" w:rsidP="00AF1BF9">
                            <w:pPr>
                              <w:pStyle w:val="Pidipagina"/>
                              <w:tabs>
                                <w:tab w:val="clear" w:pos="4819"/>
                                <w:tab w:val="clear" w:pos="9638"/>
                              </w:tabs>
                              <w:jc w:val="center"/>
                              <w:rPr>
                                <w:rFonts w:ascii="Stylus BT" w:hAnsi="Stylus BT"/>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pt;margin-top:15.7pt;width:207pt;height:10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JvAIAAMIFAAAOAAAAZHJzL2Uyb0RvYy54bWysVO1umzAU/T9p72D5P+WjhAAqqVoI06Tu&#10;Q2r3AA6YYA1sZjuBbtq779okadpt0rSNH8j2tc/9OOfeq+up79CeSsUEz7B/4WFEeSVqxrcZ/vRQ&#10;OjFGShNek05wmuFHqvD16vWrq3FIaSBa0dVUIgDhKh2HDLdaD6nrqqqlPVEXYqAcjI2QPdGwlVu3&#10;lmQE9L5zA8+L3FHIepCiokrBaTEb8criNw2t9IemUVSjLsMQm7Z/af8b83dXVyTdSjK0rDqEQf4i&#10;ip4wDk5PUAXRBO0k+wmqZ5UUSjT6ohK9K5qGVdTmANn43ots7lsyUJsLFEcNpzKp/wdbvd9/lIjV&#10;Gb7EiJMeKHqgk0a3YkILU51xUClcuh/gmp7gGFi2marhTlSfFeIibwnf0hspxdhSUkN0vnnpnj2d&#10;cZQB2YzvRA1uyE4LCzQ1sjelg2IgQAeWHk/MmFAqOAyiIE48MFVg84NlsAgtdy5Jj88HqfQbKnpk&#10;FhmWQL2FJ/s7pU04JD1eMd64KFnXWfo7/uwALs4n4ByeGpsJw7L5LfGSdbyOQycMorUTekXh3JR5&#10;6ESlv1wUl0WeF/5349cP05bVNeXGzVFZfvhnzB00PmvipC0lOlYbOBOSkttN3km0J6DsJMlzqM6c&#10;5dk193kYtgiQy4uU/CD0boPEKaN46YRluHCSpRc7np/cJpEXJmFRPk/pjnH67ymhEXgFHr1ZTr9N&#10;riyj6FfJkbRnGoZHx/oMx5755nY2Ilzz2nKrCevm9VktTPxPtQC+j0xbyRqVznrV02ayvWH1bOS8&#10;EfUjaFgKUBioEQYfLFohv2I0whDJsPqyI5Ji1L3l0AeJH4JOkbabcLEMYCPPLZtzC+EVQGVYYzQv&#10;cz1Pqt0g2bYFT3PncXEDvdMwq+qnqA4dB4PC5nYYamYSne/trafRu/oBAAD//wMAUEsDBBQABgAI&#10;AAAAIQB7TPkr3QAAAAkBAAAPAAAAZHJzL2Rvd25yZXYueG1sTI9BT4NAEIXvJv6HzZh4swu0NhVZ&#10;mqaJXi1IPA/sClR2Ftlti//e6UmPb97Lm+9l29kO4mwm3ztSEC8iEIYap3tqFVTvLw8bED4gaRwc&#10;GQU/xsM2v73JMNXuQoU5l6EVXEI+RQVdCGMqpW86Y9Ev3GiIvU83WQwsp1bqCS9cbgeZRNFaWuyJ&#10;P3Q4mn1nmq/yZBUUtXub42Ox31Xz9+HpiB/VY/mq1P3dvHsGEcwc/sJwxWd0yJmpdifSXgysE54S&#10;FCzjFQj2V8maD7WCZBlvQOaZ/L8g/wUAAP//AwBQSwECLQAUAAYACAAAACEAtoM4kv4AAADhAQAA&#10;EwAAAAAAAAAAAAAAAAAAAAAAW0NvbnRlbnRfVHlwZXNdLnhtbFBLAQItABQABgAIAAAAIQA4/SH/&#10;1gAAAJQBAAALAAAAAAAAAAAAAAAAAC8BAABfcmVscy8ucmVsc1BLAQItABQABgAIAAAAIQBu/hDJ&#10;vAIAAMIFAAAOAAAAAAAAAAAAAAAAAC4CAABkcnMvZTJvRG9jLnhtbFBLAQItABQABgAIAAAAIQB7&#10;TPkr3QAAAAkBAAAPAAAAAAAAAAAAAAAAABYFAABkcnMvZG93bnJldi54bWxQSwUGAAAAAAQABADz&#10;AAAAIAYAAAAA&#10;" filled="f" fillcolor="#9c0" stroked="f" strokecolor="#f60" strokeweight="2pt">
                <v:textbox>
                  <w:txbxContent>
                    <w:p w:rsidR="00AF1BF9" w:rsidRPr="001708A0" w:rsidRDefault="00AF1BF9" w:rsidP="001708A0">
                      <w:pPr>
                        <w:pStyle w:val="Titolo2"/>
                        <w:spacing w:line="360" w:lineRule="auto"/>
                        <w:jc w:val="both"/>
                        <w:rPr>
                          <w:rFonts w:ascii="Verdana" w:hAnsi="Verdana"/>
                          <w:sz w:val="22"/>
                        </w:rPr>
                      </w:pPr>
                      <w:r w:rsidRPr="001708A0">
                        <w:rPr>
                          <w:rFonts w:ascii="Verdana" w:hAnsi="Verdana"/>
                          <w:sz w:val="22"/>
                        </w:rPr>
                        <w:t>Dove siamo</w:t>
                      </w:r>
                      <w:r w:rsidR="001708A0">
                        <w:rPr>
                          <w:rFonts w:ascii="Verdana" w:hAnsi="Verdana"/>
                          <w:sz w:val="22"/>
                        </w:rPr>
                        <w:t>:</w:t>
                      </w:r>
                    </w:p>
                    <w:p w:rsidR="00AF1BF9" w:rsidRPr="001708A0" w:rsidRDefault="00AF1BF9" w:rsidP="001708A0">
                      <w:pPr>
                        <w:spacing w:line="360" w:lineRule="auto"/>
                        <w:jc w:val="center"/>
                        <w:rPr>
                          <w:rFonts w:ascii="Verdana" w:hAnsi="Verdana"/>
                          <w:b/>
                          <w:bCs/>
                          <w:sz w:val="22"/>
                        </w:rPr>
                      </w:pPr>
                      <w:proofErr w:type="spellStart"/>
                      <w:r w:rsidRPr="001708A0">
                        <w:rPr>
                          <w:rFonts w:ascii="Verdana" w:hAnsi="Verdana"/>
                          <w:b/>
                          <w:bCs/>
                          <w:sz w:val="22"/>
                        </w:rPr>
                        <w:t>GioCOLIBRÌ</w:t>
                      </w:r>
                      <w:proofErr w:type="spellEnd"/>
                      <w:r w:rsidRPr="001708A0">
                        <w:rPr>
                          <w:rFonts w:ascii="Verdana" w:hAnsi="Verdana"/>
                          <w:b/>
                          <w:bCs/>
                          <w:sz w:val="22"/>
                        </w:rPr>
                        <w:t xml:space="preserve"> </w:t>
                      </w:r>
                      <w:r w:rsidR="00CF084D">
                        <w:rPr>
                          <w:rFonts w:ascii="Verdana" w:hAnsi="Verdana"/>
                          <w:b/>
                          <w:bCs/>
                          <w:sz w:val="22"/>
                        </w:rPr>
                        <w:t>MIRANO</w:t>
                      </w:r>
                      <w:r w:rsidRPr="001708A0">
                        <w:rPr>
                          <w:rFonts w:ascii="Verdana" w:hAnsi="Verdana"/>
                          <w:b/>
                          <w:bCs/>
                          <w:sz w:val="22"/>
                        </w:rPr>
                        <w:t xml:space="preserve"> si trova a </w:t>
                      </w:r>
                      <w:r w:rsidR="00CF084D">
                        <w:rPr>
                          <w:rFonts w:ascii="Verdana" w:hAnsi="Verdana"/>
                          <w:b/>
                          <w:bCs/>
                          <w:sz w:val="22"/>
                        </w:rPr>
                        <w:t>Mirano</w:t>
                      </w:r>
                    </w:p>
                    <w:p w:rsidR="00AF1BF9" w:rsidRPr="001708A0" w:rsidRDefault="00AF1BF9" w:rsidP="001708A0">
                      <w:pPr>
                        <w:spacing w:line="360" w:lineRule="auto"/>
                        <w:jc w:val="center"/>
                        <w:rPr>
                          <w:rFonts w:ascii="Verdana" w:hAnsi="Verdana"/>
                          <w:b/>
                          <w:bCs/>
                          <w:sz w:val="22"/>
                        </w:rPr>
                      </w:pPr>
                      <w:r w:rsidRPr="001708A0">
                        <w:rPr>
                          <w:rFonts w:ascii="Verdana" w:hAnsi="Verdana"/>
                          <w:b/>
                          <w:bCs/>
                          <w:sz w:val="22"/>
                        </w:rPr>
                        <w:t xml:space="preserve">in via </w:t>
                      </w:r>
                      <w:r w:rsidR="00CF084D">
                        <w:rPr>
                          <w:rFonts w:ascii="Verdana" w:hAnsi="Verdana"/>
                          <w:b/>
                          <w:bCs/>
                          <w:sz w:val="22"/>
                        </w:rPr>
                        <w:t>Barche</w:t>
                      </w:r>
                      <w:r w:rsidRPr="001708A0">
                        <w:rPr>
                          <w:rFonts w:ascii="Verdana" w:hAnsi="Verdana"/>
                          <w:b/>
                          <w:bCs/>
                          <w:sz w:val="22"/>
                        </w:rPr>
                        <w:t>, 1</w:t>
                      </w:r>
                      <w:r w:rsidR="00CF084D">
                        <w:rPr>
                          <w:rFonts w:ascii="Verdana" w:hAnsi="Verdana"/>
                          <w:b/>
                          <w:bCs/>
                          <w:sz w:val="22"/>
                        </w:rPr>
                        <w:t>46</w:t>
                      </w:r>
                    </w:p>
                    <w:p w:rsidR="00AF1BF9" w:rsidRPr="001708A0" w:rsidRDefault="00CF084D" w:rsidP="001708A0">
                      <w:pPr>
                        <w:spacing w:line="360" w:lineRule="auto"/>
                        <w:jc w:val="center"/>
                        <w:rPr>
                          <w:rFonts w:ascii="Verdana" w:hAnsi="Verdana"/>
                          <w:b/>
                          <w:bCs/>
                          <w:sz w:val="22"/>
                        </w:rPr>
                      </w:pPr>
                      <w:r>
                        <w:rPr>
                          <w:rFonts w:ascii="Verdana" w:hAnsi="Verdana"/>
                          <w:b/>
                          <w:bCs/>
                          <w:sz w:val="22"/>
                        </w:rPr>
                        <w:t>cap. 30035</w:t>
                      </w:r>
                      <w:r w:rsidR="00AF1BF9" w:rsidRPr="001708A0">
                        <w:rPr>
                          <w:rFonts w:ascii="Verdana" w:hAnsi="Verdana"/>
                          <w:b/>
                          <w:bCs/>
                          <w:sz w:val="22"/>
                        </w:rPr>
                        <w:t xml:space="preserve"> (Ve)</w:t>
                      </w:r>
                    </w:p>
                    <w:p w:rsidR="00AF1BF9" w:rsidRDefault="00AF1BF9" w:rsidP="00AF1BF9">
                      <w:pPr>
                        <w:jc w:val="center"/>
                        <w:rPr>
                          <w:rFonts w:ascii="Stylus BT" w:hAnsi="Stylus BT"/>
                          <w:b/>
                          <w:bCs/>
                          <w:color w:val="FF6600"/>
                        </w:rPr>
                      </w:pPr>
                    </w:p>
                    <w:p w:rsidR="00AF1BF9" w:rsidRDefault="00AF1BF9" w:rsidP="00AF1BF9">
                      <w:pPr>
                        <w:pStyle w:val="Pidipagina"/>
                        <w:tabs>
                          <w:tab w:val="clear" w:pos="4819"/>
                          <w:tab w:val="clear" w:pos="9638"/>
                        </w:tabs>
                        <w:jc w:val="center"/>
                        <w:rPr>
                          <w:rFonts w:ascii="Stylus BT" w:hAnsi="Stylus BT"/>
                          <w:color w:val="FF6600"/>
                        </w:rPr>
                      </w:pPr>
                    </w:p>
                  </w:txbxContent>
                </v:textbox>
                <w10:wrap type="tight" side="left"/>
              </v:shape>
            </w:pict>
          </mc:Fallback>
        </mc:AlternateContent>
      </w:r>
    </w:p>
    <w:p w:rsidR="00CF084D" w:rsidRDefault="00CF084D" w:rsidP="00AF1BF9">
      <w:pPr>
        <w:spacing w:line="360" w:lineRule="auto"/>
        <w:ind w:left="567"/>
        <w:jc w:val="right"/>
        <w:rPr>
          <w:rFonts w:asciiTheme="minorHAnsi" w:hAnsiTheme="minorHAnsi"/>
          <w:sz w:val="22"/>
          <w:szCs w:val="22"/>
        </w:rPr>
      </w:pPr>
    </w:p>
    <w:p w:rsidR="00CF084D" w:rsidRDefault="00CF084D" w:rsidP="00AF1BF9">
      <w:pPr>
        <w:spacing w:line="360" w:lineRule="auto"/>
        <w:ind w:left="567"/>
        <w:jc w:val="right"/>
        <w:rPr>
          <w:rFonts w:asciiTheme="minorHAnsi" w:hAnsiTheme="minorHAnsi"/>
          <w:sz w:val="22"/>
          <w:szCs w:val="22"/>
        </w:rPr>
      </w:pPr>
    </w:p>
    <w:p w:rsidR="00CF084D" w:rsidRDefault="00CF084D" w:rsidP="00AF1BF9">
      <w:pPr>
        <w:spacing w:line="360" w:lineRule="auto"/>
        <w:ind w:left="567"/>
        <w:jc w:val="right"/>
        <w:rPr>
          <w:rFonts w:asciiTheme="minorHAnsi" w:hAnsiTheme="minorHAnsi"/>
          <w:sz w:val="22"/>
          <w:szCs w:val="22"/>
        </w:rPr>
      </w:pPr>
    </w:p>
    <w:p w:rsidR="00AF1BF9" w:rsidRPr="00AF1BF9" w:rsidRDefault="00CF084D" w:rsidP="00AF1BF9">
      <w:pPr>
        <w:spacing w:line="360" w:lineRule="auto"/>
        <w:ind w:left="567"/>
        <w:jc w:val="right"/>
        <w:rPr>
          <w:rFonts w:asciiTheme="minorHAnsi" w:hAnsiTheme="minorHAnsi"/>
          <w:sz w:val="22"/>
          <w:szCs w:val="22"/>
        </w:rPr>
      </w:pPr>
      <w:r>
        <w:rPr>
          <w:rFonts w:asciiTheme="minorHAnsi" w:hAnsiTheme="minorHAnsi"/>
          <w:sz w:val="22"/>
          <w:szCs w:val="22"/>
        </w:rPr>
        <w:t>Mirano, 26 agosto</w:t>
      </w:r>
      <w:r w:rsidR="00853197">
        <w:rPr>
          <w:rFonts w:asciiTheme="minorHAnsi" w:hAnsiTheme="minorHAnsi"/>
          <w:sz w:val="22"/>
          <w:szCs w:val="22"/>
        </w:rPr>
        <w:t xml:space="preserve"> 2020</w:t>
      </w:r>
      <w:bookmarkStart w:id="0" w:name="_GoBack"/>
      <w:bookmarkEnd w:id="0"/>
    </w:p>
    <w:p w:rsidR="00AF1BF9" w:rsidRPr="002A3139" w:rsidRDefault="00AF1BF9" w:rsidP="00AF1BF9">
      <w:pPr>
        <w:ind w:left="567"/>
        <w:jc w:val="both"/>
      </w:pPr>
    </w:p>
    <w:p w:rsidR="00AF1BF9" w:rsidRPr="00AF1BF9" w:rsidRDefault="00AF1BF9" w:rsidP="00AF1BF9">
      <w:pPr>
        <w:shd w:val="clear" w:color="auto" w:fill="FFFFFF"/>
        <w:spacing w:line="276" w:lineRule="auto"/>
        <w:jc w:val="both"/>
        <w:rPr>
          <w:rFonts w:ascii="Times New Roman" w:hAnsi="Times New Roman"/>
          <w:sz w:val="28"/>
          <w:szCs w:val="28"/>
        </w:rPr>
      </w:pPr>
    </w:p>
    <w:sectPr w:rsidR="00AF1BF9" w:rsidRPr="00AF1BF9" w:rsidSect="00310ECC">
      <w:headerReference w:type="default" r:id="rId8"/>
      <w:footerReference w:type="default" r:id="rId9"/>
      <w:pgSz w:w="11906" w:h="16838" w:code="9"/>
      <w:pgMar w:top="2336" w:right="1418" w:bottom="720" w:left="1440" w:header="709" w:footer="68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E1" w:rsidRDefault="000A0FE1">
      <w:r>
        <w:separator/>
      </w:r>
    </w:p>
  </w:endnote>
  <w:endnote w:type="continuationSeparator" w:id="0">
    <w:p w:rsidR="000A0FE1" w:rsidRDefault="000A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ylus BT">
    <w:altName w:val="Century Gothic"/>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Bauhaus Md BT">
    <w:altName w:val="Courier New"/>
    <w:charset w:val="00"/>
    <w:family w:val="decorative"/>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EF" w:rsidRDefault="00BA25EF">
    <w:pPr>
      <w:pStyle w:val="Pidipagina"/>
    </w:pPr>
    <w:r>
      <w:t>R</w:t>
    </w:r>
    <w:r w:rsidR="00853197">
      <w:t>evisione N° 4</w:t>
    </w:r>
    <w:r>
      <w:t xml:space="preserve"> del  </w:t>
    </w:r>
    <w:r w:rsidR="00853197">
      <w:t>26/08/2020</w:t>
    </w:r>
  </w:p>
  <w:p w:rsidR="00310ECC" w:rsidRDefault="00310ECC">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E1" w:rsidRDefault="000A0FE1">
      <w:r>
        <w:separator/>
      </w:r>
    </w:p>
  </w:footnote>
  <w:footnote w:type="continuationSeparator" w:id="0">
    <w:p w:rsidR="000A0FE1" w:rsidRDefault="000A0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CC" w:rsidRDefault="00310ECC">
    <w:pPr>
      <w:pStyle w:val="Titolo2"/>
      <w:rPr>
        <w:sz w:val="8"/>
      </w:rPr>
    </w:pPr>
  </w:p>
  <w:p w:rsidR="00310ECC" w:rsidRDefault="00E52F03">
    <w:pPr>
      <w:pStyle w:val="Titolo2"/>
      <w:ind w:left="1080"/>
    </w:pPr>
    <w:r>
      <w:rPr>
        <w:noProof/>
        <w:sz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-3175</wp:posOffset>
          </wp:positionV>
          <wp:extent cx="694690" cy="936625"/>
          <wp:effectExtent l="19050" t="0" r="0" b="0"/>
          <wp:wrapTight wrapText="bothSides">
            <wp:wrapPolygon edited="0">
              <wp:start x="-592" y="0"/>
              <wp:lineTo x="-592" y="21087"/>
              <wp:lineTo x="21324" y="21087"/>
              <wp:lineTo x="21324" y="0"/>
              <wp:lineTo x="-592" y="0"/>
            </wp:wrapPolygon>
          </wp:wrapTight>
          <wp:docPr id="2" name="Immagine 1" descr="logo miniatura con cornice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iatura con cornice 150dpi"/>
                  <pic:cNvPicPr>
                    <a:picLocks noChangeAspect="1" noChangeArrowheads="1"/>
                  </pic:cNvPicPr>
                </pic:nvPicPr>
                <pic:blipFill>
                  <a:blip r:embed="rId1"/>
                  <a:srcRect/>
                  <a:stretch>
                    <a:fillRect/>
                  </a:stretch>
                </pic:blipFill>
                <pic:spPr bwMode="auto">
                  <a:xfrm>
                    <a:off x="0" y="0"/>
                    <a:ext cx="694690" cy="936625"/>
                  </a:xfrm>
                  <a:prstGeom prst="rect">
                    <a:avLst/>
                  </a:prstGeom>
                  <a:noFill/>
                  <a:ln w="9525">
                    <a:noFill/>
                    <a:miter lim="800000"/>
                    <a:headEnd/>
                    <a:tailEnd/>
                  </a:ln>
                </pic:spPr>
              </pic:pic>
            </a:graphicData>
          </a:graphic>
        </wp:anchor>
      </w:drawing>
    </w:r>
    <w:r w:rsidR="00310ECC">
      <w:rPr>
        <w:rFonts w:ascii="Bauhaus Md BT" w:hAnsi="Bauhaus Md BT"/>
      </w:rPr>
      <w:t xml:space="preserve"> </w:t>
    </w:r>
    <w:r>
      <w:rPr>
        <w:noProof/>
      </w:rPr>
      <w:drawing>
        <wp:inline distT="0" distB="0" distL="0" distR="0">
          <wp:extent cx="1371600" cy="781050"/>
          <wp:effectExtent l="19050" t="0" r="0" b="0"/>
          <wp:docPr id="1" name="Immagine 1" descr="denomin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ominazione"/>
                  <pic:cNvPicPr>
                    <a:picLocks noChangeAspect="1" noChangeArrowheads="1"/>
                  </pic:cNvPicPr>
                </pic:nvPicPr>
                <pic:blipFill>
                  <a:blip r:embed="rId2"/>
                  <a:srcRect/>
                  <a:stretch>
                    <a:fillRect/>
                  </a:stretch>
                </pic:blipFill>
                <pic:spPr bwMode="auto">
                  <a:xfrm>
                    <a:off x="0" y="0"/>
                    <a:ext cx="1371600" cy="781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046"/>
    <w:multiLevelType w:val="hybridMultilevel"/>
    <w:tmpl w:val="55400832"/>
    <w:lvl w:ilvl="0" w:tplc="7138DB7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77658F7"/>
    <w:multiLevelType w:val="hybridMultilevel"/>
    <w:tmpl w:val="6EF2A0CA"/>
    <w:lvl w:ilvl="0" w:tplc="7138DB7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970051"/>
    <w:multiLevelType w:val="hybridMultilevel"/>
    <w:tmpl w:val="87B48656"/>
    <w:lvl w:ilvl="0" w:tplc="FFFFFFFF">
      <w:start w:val="1"/>
      <w:numFmt w:val="bullet"/>
      <w:lvlText w:val=""/>
      <w:lvlJc w:val="left"/>
      <w:pPr>
        <w:ind w:left="720" w:hanging="360"/>
      </w:pPr>
      <w:rPr>
        <w:rFonts w:ascii="Wingdings 2" w:hAnsi="Wingdings 2"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2394EC0"/>
    <w:multiLevelType w:val="hybridMultilevel"/>
    <w:tmpl w:val="C1BA964A"/>
    <w:lvl w:ilvl="0" w:tplc="A2DC84BA">
      <w:start w:val="1"/>
      <w:numFmt w:val="bullet"/>
      <w:lvlText w:val=""/>
      <w:lvlJc w:val="left"/>
      <w:pPr>
        <w:tabs>
          <w:tab w:val="num" w:pos="1068"/>
        </w:tabs>
        <w:ind w:left="1068"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4FF0108"/>
    <w:multiLevelType w:val="hybridMultilevel"/>
    <w:tmpl w:val="57605964"/>
    <w:lvl w:ilvl="0" w:tplc="FFFFFFFF">
      <w:start w:val="1"/>
      <w:numFmt w:val="bullet"/>
      <w:lvlText w:val=""/>
      <w:lvlJc w:val="left"/>
      <w:pPr>
        <w:ind w:left="720" w:hanging="360"/>
      </w:pPr>
      <w:rPr>
        <w:rFonts w:ascii="Wingdings 2" w:hAnsi="Wingdings 2"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B702BB0"/>
    <w:multiLevelType w:val="hybridMultilevel"/>
    <w:tmpl w:val="6128C6FA"/>
    <w:lvl w:ilvl="0" w:tplc="7138DB7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FD1FCC"/>
    <w:multiLevelType w:val="hybridMultilevel"/>
    <w:tmpl w:val="F900220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0EE59C0"/>
    <w:multiLevelType w:val="multilevel"/>
    <w:tmpl w:val="1BACFBD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8">
    <w:nsid w:val="331264AA"/>
    <w:multiLevelType w:val="hybridMultilevel"/>
    <w:tmpl w:val="50123F68"/>
    <w:lvl w:ilvl="0" w:tplc="6A7A4788">
      <w:start w:val="3"/>
      <w:numFmt w:val="bullet"/>
      <w:lvlText w:val="-"/>
      <w:lvlJc w:val="left"/>
      <w:pPr>
        <w:ind w:left="1425" w:hanging="360"/>
      </w:pPr>
      <w:rPr>
        <w:rFonts w:ascii="Calibri" w:eastAsia="Calibri" w:hAnsi="Calibri" w:cs="Times New Roman" w:hint="default"/>
      </w:rPr>
    </w:lvl>
    <w:lvl w:ilvl="1" w:tplc="04100003" w:tentative="1">
      <w:start w:val="1"/>
      <w:numFmt w:val="bullet"/>
      <w:lvlText w:val="o"/>
      <w:lvlJc w:val="left"/>
      <w:pPr>
        <w:tabs>
          <w:tab w:val="num" w:pos="2145"/>
        </w:tabs>
        <w:ind w:left="2145" w:hanging="360"/>
      </w:pPr>
      <w:rPr>
        <w:rFonts w:ascii="Courier New" w:hAnsi="Courier New" w:cs="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cs="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cs="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9">
    <w:nsid w:val="3661767C"/>
    <w:multiLevelType w:val="hybridMultilevel"/>
    <w:tmpl w:val="E93C47A2"/>
    <w:lvl w:ilvl="0" w:tplc="2AAEE240">
      <w:start w:val="1"/>
      <w:numFmt w:val="bullet"/>
      <w:lvlText w:val=""/>
      <w:lvlJc w:val="left"/>
      <w:pPr>
        <w:tabs>
          <w:tab w:val="num" w:pos="360"/>
        </w:tabs>
        <w:ind w:left="340" w:hanging="34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7C12BFE"/>
    <w:multiLevelType w:val="hybridMultilevel"/>
    <w:tmpl w:val="DC7CFD42"/>
    <w:lvl w:ilvl="0" w:tplc="1550E116">
      <w:start w:val="1"/>
      <w:numFmt w:val="bullet"/>
      <w:lvlText w:val=""/>
      <w:lvlJc w:val="left"/>
      <w:pPr>
        <w:tabs>
          <w:tab w:val="num" w:pos="851"/>
        </w:tabs>
        <w:ind w:left="851" w:hanging="284"/>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8137ED0"/>
    <w:multiLevelType w:val="hybridMultilevel"/>
    <w:tmpl w:val="6BFAD24A"/>
    <w:lvl w:ilvl="0" w:tplc="29309D44">
      <w:start w:val="1"/>
      <w:numFmt w:val="bullet"/>
      <w:lvlText w:val=""/>
      <w:lvlJc w:val="left"/>
      <w:pPr>
        <w:tabs>
          <w:tab w:val="num" w:pos="360"/>
        </w:tabs>
        <w:ind w:left="340" w:hanging="34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CDB6D21"/>
    <w:multiLevelType w:val="hybridMultilevel"/>
    <w:tmpl w:val="C74AFE52"/>
    <w:lvl w:ilvl="0" w:tplc="FFFFFFFF">
      <w:start w:val="1"/>
      <w:numFmt w:val="bullet"/>
      <w:lvlText w:val=""/>
      <w:lvlJc w:val="left"/>
      <w:pPr>
        <w:ind w:left="720" w:hanging="360"/>
      </w:pPr>
      <w:rPr>
        <w:rFonts w:ascii="Wingdings 2" w:hAnsi="Wingdings 2"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2AB6ACC"/>
    <w:multiLevelType w:val="hybridMultilevel"/>
    <w:tmpl w:val="A25C25BE"/>
    <w:lvl w:ilvl="0" w:tplc="FFFFFFFF">
      <w:start w:val="1"/>
      <w:numFmt w:val="bullet"/>
      <w:lvlText w:val=""/>
      <w:lvlJc w:val="left"/>
      <w:pPr>
        <w:ind w:left="720" w:hanging="360"/>
      </w:pPr>
      <w:rPr>
        <w:rFonts w:ascii="Wingdings 2" w:hAnsi="Wingdings 2"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3A8538B"/>
    <w:multiLevelType w:val="hybridMultilevel"/>
    <w:tmpl w:val="1BACFBD0"/>
    <w:lvl w:ilvl="0" w:tplc="BADE5326">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732"/>
        </w:tabs>
        <w:ind w:left="732" w:hanging="360"/>
      </w:pPr>
      <w:rPr>
        <w:rFonts w:ascii="Courier New" w:hAnsi="Courier New" w:cs="Courier New" w:hint="default"/>
      </w:rPr>
    </w:lvl>
    <w:lvl w:ilvl="2" w:tplc="04100005">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15">
    <w:nsid w:val="48D83F34"/>
    <w:multiLevelType w:val="hybridMultilevel"/>
    <w:tmpl w:val="D5CC88D8"/>
    <w:lvl w:ilvl="0" w:tplc="FFFFFFFF">
      <w:start w:val="1"/>
      <w:numFmt w:val="bullet"/>
      <w:lvlText w:val=""/>
      <w:lvlJc w:val="left"/>
      <w:pPr>
        <w:ind w:left="720" w:hanging="360"/>
      </w:pPr>
      <w:rPr>
        <w:rFonts w:ascii="Wingdings 2" w:hAnsi="Wingdings 2"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9440533"/>
    <w:multiLevelType w:val="hybridMultilevel"/>
    <w:tmpl w:val="63DC43A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C580F16"/>
    <w:multiLevelType w:val="hybridMultilevel"/>
    <w:tmpl w:val="08563F60"/>
    <w:lvl w:ilvl="0" w:tplc="FFFFFFFF">
      <w:start w:val="1"/>
      <w:numFmt w:val="bullet"/>
      <w:lvlText w:val=""/>
      <w:lvlJc w:val="left"/>
      <w:pPr>
        <w:ind w:left="720" w:hanging="360"/>
      </w:pPr>
      <w:rPr>
        <w:rFonts w:ascii="Wingdings 2" w:hAnsi="Wingdings 2"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65D643B"/>
    <w:multiLevelType w:val="hybridMultilevel"/>
    <w:tmpl w:val="EB943270"/>
    <w:lvl w:ilvl="0" w:tplc="BADE5326">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732"/>
        </w:tabs>
        <w:ind w:left="732" w:hanging="360"/>
      </w:pPr>
      <w:rPr>
        <w:rFonts w:ascii="Courier New" w:hAnsi="Courier New" w:cs="Courier New" w:hint="default"/>
      </w:rPr>
    </w:lvl>
    <w:lvl w:ilvl="2" w:tplc="6A7A4788">
      <w:start w:val="3"/>
      <w:numFmt w:val="bullet"/>
      <w:lvlText w:val="-"/>
      <w:lvlJc w:val="left"/>
      <w:pPr>
        <w:ind w:left="1452" w:hanging="360"/>
      </w:pPr>
      <w:rPr>
        <w:rFonts w:ascii="Calibri" w:eastAsia="Calibri" w:hAnsi="Calibri" w:cs="Times New Roman" w:hint="default"/>
        <w:color w:val="auto"/>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19">
    <w:nsid w:val="660A5786"/>
    <w:multiLevelType w:val="hybridMultilevel"/>
    <w:tmpl w:val="E93C47A2"/>
    <w:lvl w:ilvl="0" w:tplc="29309D44">
      <w:start w:val="1"/>
      <w:numFmt w:val="bullet"/>
      <w:lvlText w:val=""/>
      <w:lvlJc w:val="left"/>
      <w:pPr>
        <w:tabs>
          <w:tab w:val="num" w:pos="360"/>
        </w:tabs>
        <w:ind w:left="340" w:hanging="34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83C18DE"/>
    <w:multiLevelType w:val="hybridMultilevel"/>
    <w:tmpl w:val="5472282A"/>
    <w:lvl w:ilvl="0" w:tplc="04100019">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14B0A1D"/>
    <w:multiLevelType w:val="hybridMultilevel"/>
    <w:tmpl w:val="2B7EEB10"/>
    <w:lvl w:ilvl="0" w:tplc="BADE5326">
      <w:start w:val="1"/>
      <w:numFmt w:val="bullet"/>
      <w:lvlText w:val=""/>
      <w:lvlJc w:val="left"/>
      <w:pPr>
        <w:tabs>
          <w:tab w:val="num" w:pos="1428"/>
        </w:tabs>
        <w:ind w:left="1428"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nsid w:val="71AA5A1D"/>
    <w:multiLevelType w:val="hybridMultilevel"/>
    <w:tmpl w:val="95D0FA8C"/>
    <w:lvl w:ilvl="0" w:tplc="29309D44">
      <w:start w:val="1"/>
      <w:numFmt w:val="bullet"/>
      <w:lvlText w:val=""/>
      <w:lvlJc w:val="left"/>
      <w:pPr>
        <w:tabs>
          <w:tab w:val="num" w:pos="1136"/>
        </w:tabs>
        <w:ind w:left="1116" w:hanging="340"/>
      </w:pPr>
      <w:rPr>
        <w:rFonts w:ascii="Symbol" w:hAnsi="Symbol" w:hint="default"/>
        <w:sz w:val="20"/>
      </w:rPr>
    </w:lvl>
    <w:lvl w:ilvl="1" w:tplc="04100003" w:tentative="1">
      <w:start w:val="1"/>
      <w:numFmt w:val="bullet"/>
      <w:lvlText w:val="o"/>
      <w:lvlJc w:val="left"/>
      <w:pPr>
        <w:tabs>
          <w:tab w:val="num" w:pos="2216"/>
        </w:tabs>
        <w:ind w:left="2216" w:hanging="360"/>
      </w:pPr>
      <w:rPr>
        <w:rFonts w:ascii="Courier New" w:hAnsi="Courier New" w:hint="default"/>
      </w:rPr>
    </w:lvl>
    <w:lvl w:ilvl="2" w:tplc="04100005" w:tentative="1">
      <w:start w:val="1"/>
      <w:numFmt w:val="bullet"/>
      <w:lvlText w:val=""/>
      <w:lvlJc w:val="left"/>
      <w:pPr>
        <w:tabs>
          <w:tab w:val="num" w:pos="2936"/>
        </w:tabs>
        <w:ind w:left="2936" w:hanging="360"/>
      </w:pPr>
      <w:rPr>
        <w:rFonts w:ascii="Wingdings" w:hAnsi="Wingdings" w:hint="default"/>
      </w:rPr>
    </w:lvl>
    <w:lvl w:ilvl="3" w:tplc="04100001" w:tentative="1">
      <w:start w:val="1"/>
      <w:numFmt w:val="bullet"/>
      <w:lvlText w:val=""/>
      <w:lvlJc w:val="left"/>
      <w:pPr>
        <w:tabs>
          <w:tab w:val="num" w:pos="3656"/>
        </w:tabs>
        <w:ind w:left="3656" w:hanging="360"/>
      </w:pPr>
      <w:rPr>
        <w:rFonts w:ascii="Symbol" w:hAnsi="Symbol" w:hint="default"/>
      </w:rPr>
    </w:lvl>
    <w:lvl w:ilvl="4" w:tplc="04100003" w:tentative="1">
      <w:start w:val="1"/>
      <w:numFmt w:val="bullet"/>
      <w:lvlText w:val="o"/>
      <w:lvlJc w:val="left"/>
      <w:pPr>
        <w:tabs>
          <w:tab w:val="num" w:pos="4376"/>
        </w:tabs>
        <w:ind w:left="4376" w:hanging="360"/>
      </w:pPr>
      <w:rPr>
        <w:rFonts w:ascii="Courier New" w:hAnsi="Courier New" w:hint="default"/>
      </w:rPr>
    </w:lvl>
    <w:lvl w:ilvl="5" w:tplc="04100005" w:tentative="1">
      <w:start w:val="1"/>
      <w:numFmt w:val="bullet"/>
      <w:lvlText w:val=""/>
      <w:lvlJc w:val="left"/>
      <w:pPr>
        <w:tabs>
          <w:tab w:val="num" w:pos="5096"/>
        </w:tabs>
        <w:ind w:left="5096" w:hanging="360"/>
      </w:pPr>
      <w:rPr>
        <w:rFonts w:ascii="Wingdings" w:hAnsi="Wingdings" w:hint="default"/>
      </w:rPr>
    </w:lvl>
    <w:lvl w:ilvl="6" w:tplc="04100001" w:tentative="1">
      <w:start w:val="1"/>
      <w:numFmt w:val="bullet"/>
      <w:lvlText w:val=""/>
      <w:lvlJc w:val="left"/>
      <w:pPr>
        <w:tabs>
          <w:tab w:val="num" w:pos="5816"/>
        </w:tabs>
        <w:ind w:left="5816" w:hanging="360"/>
      </w:pPr>
      <w:rPr>
        <w:rFonts w:ascii="Symbol" w:hAnsi="Symbol" w:hint="default"/>
      </w:rPr>
    </w:lvl>
    <w:lvl w:ilvl="7" w:tplc="04100003" w:tentative="1">
      <w:start w:val="1"/>
      <w:numFmt w:val="bullet"/>
      <w:lvlText w:val="o"/>
      <w:lvlJc w:val="left"/>
      <w:pPr>
        <w:tabs>
          <w:tab w:val="num" w:pos="6536"/>
        </w:tabs>
        <w:ind w:left="6536" w:hanging="360"/>
      </w:pPr>
      <w:rPr>
        <w:rFonts w:ascii="Courier New" w:hAnsi="Courier New" w:hint="default"/>
      </w:rPr>
    </w:lvl>
    <w:lvl w:ilvl="8" w:tplc="04100005" w:tentative="1">
      <w:start w:val="1"/>
      <w:numFmt w:val="bullet"/>
      <w:lvlText w:val=""/>
      <w:lvlJc w:val="left"/>
      <w:pPr>
        <w:tabs>
          <w:tab w:val="num" w:pos="7256"/>
        </w:tabs>
        <w:ind w:left="7256" w:hanging="360"/>
      </w:pPr>
      <w:rPr>
        <w:rFonts w:ascii="Wingdings" w:hAnsi="Wingdings" w:hint="default"/>
      </w:rPr>
    </w:lvl>
  </w:abstractNum>
  <w:abstractNum w:abstractNumId="23">
    <w:nsid w:val="7E5A1529"/>
    <w:multiLevelType w:val="hybridMultilevel"/>
    <w:tmpl w:val="F122418C"/>
    <w:lvl w:ilvl="0" w:tplc="FFFFFFFF">
      <w:start w:val="1"/>
      <w:numFmt w:val="bullet"/>
      <w:lvlText w:val=""/>
      <w:lvlJc w:val="left"/>
      <w:pPr>
        <w:ind w:left="720" w:hanging="360"/>
      </w:pPr>
      <w:rPr>
        <w:rFonts w:ascii="Wingdings 2" w:hAnsi="Wingdings 2"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11"/>
  </w:num>
  <w:num w:numId="4">
    <w:abstractNumId w:val="9"/>
  </w:num>
  <w:num w:numId="5">
    <w:abstractNumId w:val="5"/>
  </w:num>
  <w:num w:numId="6">
    <w:abstractNumId w:val="1"/>
  </w:num>
  <w:num w:numId="7">
    <w:abstractNumId w:val="0"/>
  </w:num>
  <w:num w:numId="8">
    <w:abstractNumId w:val="21"/>
  </w:num>
  <w:num w:numId="9">
    <w:abstractNumId w:val="14"/>
  </w:num>
  <w:num w:numId="10">
    <w:abstractNumId w:val="7"/>
  </w:num>
  <w:num w:numId="11">
    <w:abstractNumId w:val="18"/>
  </w:num>
  <w:num w:numId="12">
    <w:abstractNumId w:val="8"/>
  </w:num>
  <w:num w:numId="13">
    <w:abstractNumId w:val="17"/>
  </w:num>
  <w:num w:numId="14">
    <w:abstractNumId w:val="13"/>
  </w:num>
  <w:num w:numId="15">
    <w:abstractNumId w:val="12"/>
  </w:num>
  <w:num w:numId="16">
    <w:abstractNumId w:val="15"/>
  </w:num>
  <w:num w:numId="17">
    <w:abstractNumId w:val="4"/>
  </w:num>
  <w:num w:numId="18">
    <w:abstractNumId w:val="2"/>
  </w:num>
  <w:num w:numId="19">
    <w:abstractNumId w:val="23"/>
  </w:num>
  <w:num w:numId="20">
    <w:abstractNumId w:val="3"/>
  </w:num>
  <w:num w:numId="21">
    <w:abstractNumId w:val="20"/>
  </w:num>
  <w:num w:numId="22">
    <w:abstractNumId w:val="6"/>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98"/>
    <w:rsid w:val="000163AF"/>
    <w:rsid w:val="000260FE"/>
    <w:rsid w:val="00032159"/>
    <w:rsid w:val="000371A2"/>
    <w:rsid w:val="00077087"/>
    <w:rsid w:val="000947D1"/>
    <w:rsid w:val="000A0FE1"/>
    <w:rsid w:val="000B4C43"/>
    <w:rsid w:val="000C42B2"/>
    <w:rsid w:val="000D0F10"/>
    <w:rsid w:val="000D0F9F"/>
    <w:rsid w:val="00100E52"/>
    <w:rsid w:val="001025CD"/>
    <w:rsid w:val="00105645"/>
    <w:rsid w:val="0011769A"/>
    <w:rsid w:val="00123128"/>
    <w:rsid w:val="00124C8E"/>
    <w:rsid w:val="0013134C"/>
    <w:rsid w:val="00135C79"/>
    <w:rsid w:val="001708A0"/>
    <w:rsid w:val="0017417D"/>
    <w:rsid w:val="001810CA"/>
    <w:rsid w:val="00195B91"/>
    <w:rsid w:val="001B1D1C"/>
    <w:rsid w:val="00205E8E"/>
    <w:rsid w:val="00222A43"/>
    <w:rsid w:val="00291CE4"/>
    <w:rsid w:val="002A188F"/>
    <w:rsid w:val="002B2F60"/>
    <w:rsid w:val="002C524F"/>
    <w:rsid w:val="002D1DBE"/>
    <w:rsid w:val="00310ECC"/>
    <w:rsid w:val="00335F20"/>
    <w:rsid w:val="00350266"/>
    <w:rsid w:val="00357FDC"/>
    <w:rsid w:val="003645F1"/>
    <w:rsid w:val="00373893"/>
    <w:rsid w:val="003C4338"/>
    <w:rsid w:val="003D1EDB"/>
    <w:rsid w:val="003D481C"/>
    <w:rsid w:val="00403BE4"/>
    <w:rsid w:val="00414C41"/>
    <w:rsid w:val="00416F1E"/>
    <w:rsid w:val="004406BD"/>
    <w:rsid w:val="00445161"/>
    <w:rsid w:val="004634EB"/>
    <w:rsid w:val="00483780"/>
    <w:rsid w:val="00486C03"/>
    <w:rsid w:val="0049024B"/>
    <w:rsid w:val="004979F3"/>
    <w:rsid w:val="004A5433"/>
    <w:rsid w:val="004B2873"/>
    <w:rsid w:val="004B32C4"/>
    <w:rsid w:val="004D3C3C"/>
    <w:rsid w:val="004D7F51"/>
    <w:rsid w:val="004E0D94"/>
    <w:rsid w:val="004E42C6"/>
    <w:rsid w:val="004E5212"/>
    <w:rsid w:val="004E6D8D"/>
    <w:rsid w:val="004F2CD5"/>
    <w:rsid w:val="00554F0D"/>
    <w:rsid w:val="005551DF"/>
    <w:rsid w:val="0056231D"/>
    <w:rsid w:val="0057657B"/>
    <w:rsid w:val="005857FA"/>
    <w:rsid w:val="005A657B"/>
    <w:rsid w:val="005B5BBF"/>
    <w:rsid w:val="005C1FAB"/>
    <w:rsid w:val="005C29B3"/>
    <w:rsid w:val="005E295B"/>
    <w:rsid w:val="005E319B"/>
    <w:rsid w:val="00600D70"/>
    <w:rsid w:val="00607717"/>
    <w:rsid w:val="006106FE"/>
    <w:rsid w:val="006161A8"/>
    <w:rsid w:val="006513FF"/>
    <w:rsid w:val="00654A5E"/>
    <w:rsid w:val="00663273"/>
    <w:rsid w:val="00682D7C"/>
    <w:rsid w:val="00692D6A"/>
    <w:rsid w:val="006A32CB"/>
    <w:rsid w:val="006B3C1D"/>
    <w:rsid w:val="006B5FD7"/>
    <w:rsid w:val="006E779E"/>
    <w:rsid w:val="006E7A32"/>
    <w:rsid w:val="006F35CE"/>
    <w:rsid w:val="006F7998"/>
    <w:rsid w:val="00704CE4"/>
    <w:rsid w:val="007103C0"/>
    <w:rsid w:val="00711515"/>
    <w:rsid w:val="00714F51"/>
    <w:rsid w:val="00742220"/>
    <w:rsid w:val="00753B88"/>
    <w:rsid w:val="00756ACB"/>
    <w:rsid w:val="00784BF1"/>
    <w:rsid w:val="0079142E"/>
    <w:rsid w:val="00794D91"/>
    <w:rsid w:val="007B2313"/>
    <w:rsid w:val="007B3FAB"/>
    <w:rsid w:val="007C1AD3"/>
    <w:rsid w:val="007C269C"/>
    <w:rsid w:val="007C36E1"/>
    <w:rsid w:val="007D7749"/>
    <w:rsid w:val="007E1A0A"/>
    <w:rsid w:val="007E1E66"/>
    <w:rsid w:val="007E26FA"/>
    <w:rsid w:val="007E3719"/>
    <w:rsid w:val="007E525C"/>
    <w:rsid w:val="0080046C"/>
    <w:rsid w:val="008300A8"/>
    <w:rsid w:val="00842F18"/>
    <w:rsid w:val="008439F6"/>
    <w:rsid w:val="00853197"/>
    <w:rsid w:val="00864193"/>
    <w:rsid w:val="00866F37"/>
    <w:rsid w:val="00867C42"/>
    <w:rsid w:val="008963B4"/>
    <w:rsid w:val="008973FA"/>
    <w:rsid w:val="008B0FD2"/>
    <w:rsid w:val="008B3CB6"/>
    <w:rsid w:val="008B64BB"/>
    <w:rsid w:val="008C6355"/>
    <w:rsid w:val="008D6BB8"/>
    <w:rsid w:val="008E0CFE"/>
    <w:rsid w:val="00920686"/>
    <w:rsid w:val="009306E6"/>
    <w:rsid w:val="009367B8"/>
    <w:rsid w:val="00943E73"/>
    <w:rsid w:val="009A4F4D"/>
    <w:rsid w:val="009B5B17"/>
    <w:rsid w:val="009D6865"/>
    <w:rsid w:val="009E3C38"/>
    <w:rsid w:val="009E4905"/>
    <w:rsid w:val="009F1E9D"/>
    <w:rsid w:val="009F23BB"/>
    <w:rsid w:val="00A07288"/>
    <w:rsid w:val="00A37946"/>
    <w:rsid w:val="00A51220"/>
    <w:rsid w:val="00A52018"/>
    <w:rsid w:val="00A62383"/>
    <w:rsid w:val="00A8256A"/>
    <w:rsid w:val="00A94707"/>
    <w:rsid w:val="00AB019C"/>
    <w:rsid w:val="00AD226F"/>
    <w:rsid w:val="00AE61E6"/>
    <w:rsid w:val="00AE7A60"/>
    <w:rsid w:val="00AF1BF9"/>
    <w:rsid w:val="00AF6860"/>
    <w:rsid w:val="00B271A8"/>
    <w:rsid w:val="00B406F4"/>
    <w:rsid w:val="00B521DF"/>
    <w:rsid w:val="00B83EED"/>
    <w:rsid w:val="00B86565"/>
    <w:rsid w:val="00B949EB"/>
    <w:rsid w:val="00BA25EF"/>
    <w:rsid w:val="00BA29B1"/>
    <w:rsid w:val="00BB0A25"/>
    <w:rsid w:val="00BB33B5"/>
    <w:rsid w:val="00BD0830"/>
    <w:rsid w:val="00BE0640"/>
    <w:rsid w:val="00BE5567"/>
    <w:rsid w:val="00BF3145"/>
    <w:rsid w:val="00C005B8"/>
    <w:rsid w:val="00C44945"/>
    <w:rsid w:val="00C632D5"/>
    <w:rsid w:val="00C6493C"/>
    <w:rsid w:val="00C77192"/>
    <w:rsid w:val="00C87DF1"/>
    <w:rsid w:val="00CB0498"/>
    <w:rsid w:val="00CC2825"/>
    <w:rsid w:val="00CF084D"/>
    <w:rsid w:val="00D06FA1"/>
    <w:rsid w:val="00D10E2C"/>
    <w:rsid w:val="00D237E6"/>
    <w:rsid w:val="00D331CF"/>
    <w:rsid w:val="00D4181E"/>
    <w:rsid w:val="00D43127"/>
    <w:rsid w:val="00D446B5"/>
    <w:rsid w:val="00D541F7"/>
    <w:rsid w:val="00D62680"/>
    <w:rsid w:val="00D74CDD"/>
    <w:rsid w:val="00D75782"/>
    <w:rsid w:val="00D87048"/>
    <w:rsid w:val="00DE2FE4"/>
    <w:rsid w:val="00DF3F08"/>
    <w:rsid w:val="00E03774"/>
    <w:rsid w:val="00E2525D"/>
    <w:rsid w:val="00E32332"/>
    <w:rsid w:val="00E50809"/>
    <w:rsid w:val="00E52F03"/>
    <w:rsid w:val="00E57AC4"/>
    <w:rsid w:val="00E635AC"/>
    <w:rsid w:val="00E65747"/>
    <w:rsid w:val="00E80B61"/>
    <w:rsid w:val="00E83C04"/>
    <w:rsid w:val="00E86A08"/>
    <w:rsid w:val="00E9489B"/>
    <w:rsid w:val="00EB03D0"/>
    <w:rsid w:val="00ED1605"/>
    <w:rsid w:val="00ED37F1"/>
    <w:rsid w:val="00EF4A2A"/>
    <w:rsid w:val="00F13993"/>
    <w:rsid w:val="00F47B1F"/>
    <w:rsid w:val="00F5650F"/>
    <w:rsid w:val="00F736D0"/>
    <w:rsid w:val="00F97B97"/>
    <w:rsid w:val="00FD778F"/>
    <w:rsid w:val="00FF09C9"/>
    <w:rsid w:val="00FF354D"/>
    <w:rsid w:val="00FF5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F7998"/>
    <w:rPr>
      <w:rFonts w:ascii="Garamond" w:hAnsi="Garamond"/>
      <w:sz w:val="24"/>
      <w:szCs w:val="24"/>
    </w:rPr>
  </w:style>
  <w:style w:type="paragraph" w:styleId="Titolo1">
    <w:name w:val="heading 1"/>
    <w:basedOn w:val="Normale"/>
    <w:next w:val="Normale"/>
    <w:qFormat/>
    <w:rsid w:val="00E86A08"/>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6F7998"/>
    <w:pPr>
      <w:keepNext/>
      <w:ind w:left="1260"/>
      <w:outlineLvl w:val="1"/>
    </w:pPr>
    <w:rPr>
      <w:b/>
      <w:bCs/>
      <w:sz w:val="28"/>
    </w:rPr>
  </w:style>
  <w:style w:type="paragraph" w:styleId="Titolo6">
    <w:name w:val="heading 6"/>
    <w:basedOn w:val="Normale"/>
    <w:next w:val="Normale"/>
    <w:link w:val="Titolo6Carattere"/>
    <w:semiHidden/>
    <w:unhideWhenUsed/>
    <w:qFormat/>
    <w:rsid w:val="00310ECC"/>
    <w:pPr>
      <w:spacing w:before="240" w:after="60"/>
      <w:outlineLvl w:val="5"/>
    </w:pPr>
    <w:rPr>
      <w:rFonts w:asciiTheme="minorHAnsi" w:eastAsiaTheme="minorEastAsia" w:hAnsiTheme="minorHAnsi" w:cstheme="minorBid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6F7998"/>
    <w:rPr>
      <w:color w:val="0000FF"/>
      <w:u w:val="single"/>
    </w:rPr>
  </w:style>
  <w:style w:type="paragraph" w:customStyle="1" w:styleId="Mittente">
    <w:name w:val="Mittente"/>
    <w:basedOn w:val="Normale"/>
    <w:rsid w:val="006F7998"/>
    <w:pPr>
      <w:keepLines/>
      <w:framePr w:w="4320" w:h="965" w:hSpace="187" w:vSpace="187" w:wrap="notBeside" w:vAnchor="page" w:hAnchor="margin" w:xAlign="right" w:y="966" w:anchorLock="1"/>
      <w:tabs>
        <w:tab w:val="left" w:pos="2160"/>
      </w:tabs>
      <w:spacing w:line="160" w:lineRule="atLeast"/>
    </w:pPr>
    <w:rPr>
      <w:rFonts w:ascii="Arial" w:hAnsi="Arial"/>
      <w:sz w:val="14"/>
      <w:szCs w:val="20"/>
      <w:lang w:eastAsia="en-US"/>
    </w:rPr>
  </w:style>
  <w:style w:type="table" w:styleId="Grigliatabella">
    <w:name w:val="Table Grid"/>
    <w:basedOn w:val="Tabellanormale"/>
    <w:rsid w:val="006F7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CB0498"/>
    <w:pPr>
      <w:tabs>
        <w:tab w:val="center" w:pos="4819"/>
        <w:tab w:val="right" w:pos="9638"/>
      </w:tabs>
    </w:pPr>
  </w:style>
  <w:style w:type="paragraph" w:styleId="Pidipagina">
    <w:name w:val="footer"/>
    <w:basedOn w:val="Normale"/>
    <w:link w:val="PidipaginaCarattere"/>
    <w:uiPriority w:val="99"/>
    <w:rsid w:val="00CB0498"/>
    <w:pPr>
      <w:tabs>
        <w:tab w:val="center" w:pos="4819"/>
        <w:tab w:val="right" w:pos="9638"/>
      </w:tabs>
    </w:pPr>
  </w:style>
  <w:style w:type="paragraph" w:styleId="Corpotesto">
    <w:name w:val="Body Text"/>
    <w:basedOn w:val="Normale"/>
    <w:rsid w:val="00E86A08"/>
    <w:pPr>
      <w:jc w:val="both"/>
    </w:pPr>
    <w:rPr>
      <w:rFonts w:ascii="Times New Roman" w:hAnsi="Times New Roman"/>
    </w:rPr>
  </w:style>
  <w:style w:type="paragraph" w:styleId="Corpodeltesto2">
    <w:name w:val="Body Text 2"/>
    <w:basedOn w:val="Normale"/>
    <w:rsid w:val="00E86A08"/>
    <w:pPr>
      <w:spacing w:line="360" w:lineRule="auto"/>
      <w:jc w:val="both"/>
    </w:pPr>
    <w:rPr>
      <w:rFonts w:ascii="Times New Roman" w:hAnsi="Times New Roman"/>
      <w:sz w:val="22"/>
    </w:rPr>
  </w:style>
  <w:style w:type="paragraph" w:styleId="NormaleWeb">
    <w:name w:val="Normal (Web)"/>
    <w:basedOn w:val="Normale"/>
    <w:rsid w:val="007E1A0A"/>
    <w:pPr>
      <w:spacing w:before="100" w:beforeAutospacing="1" w:after="100" w:afterAutospacing="1"/>
    </w:pPr>
    <w:rPr>
      <w:rFonts w:ascii="Times New Roman" w:hAnsi="Times New Roman"/>
    </w:rPr>
  </w:style>
  <w:style w:type="character" w:customStyle="1" w:styleId="Titolo6Carattere">
    <w:name w:val="Titolo 6 Carattere"/>
    <w:basedOn w:val="Carpredefinitoparagrafo"/>
    <w:link w:val="Titolo6"/>
    <w:semiHidden/>
    <w:rsid w:val="00310ECC"/>
    <w:rPr>
      <w:rFonts w:asciiTheme="minorHAnsi" w:eastAsiaTheme="minorEastAsia" w:hAnsiTheme="minorHAnsi" w:cstheme="minorBidi"/>
      <w:b/>
      <w:bCs/>
      <w:sz w:val="22"/>
      <w:szCs w:val="22"/>
    </w:rPr>
  </w:style>
  <w:style w:type="character" w:styleId="Enfasigrassetto">
    <w:name w:val="Strong"/>
    <w:basedOn w:val="Carpredefinitoparagrafo"/>
    <w:qFormat/>
    <w:rsid w:val="00310ECC"/>
    <w:rPr>
      <w:b/>
      <w:bCs/>
    </w:rPr>
  </w:style>
  <w:style w:type="paragraph" w:styleId="Testofumetto">
    <w:name w:val="Balloon Text"/>
    <w:basedOn w:val="Normale"/>
    <w:link w:val="TestofumettoCarattere"/>
    <w:rsid w:val="00CF084D"/>
    <w:rPr>
      <w:rFonts w:ascii="Tahoma" w:hAnsi="Tahoma" w:cs="Tahoma"/>
      <w:sz w:val="16"/>
      <w:szCs w:val="16"/>
    </w:rPr>
  </w:style>
  <w:style w:type="character" w:customStyle="1" w:styleId="TestofumettoCarattere">
    <w:name w:val="Testo fumetto Carattere"/>
    <w:basedOn w:val="Carpredefinitoparagrafo"/>
    <w:link w:val="Testofumetto"/>
    <w:rsid w:val="00CF084D"/>
    <w:rPr>
      <w:rFonts w:ascii="Tahoma" w:hAnsi="Tahoma" w:cs="Tahoma"/>
      <w:sz w:val="16"/>
      <w:szCs w:val="16"/>
    </w:rPr>
  </w:style>
  <w:style w:type="character" w:customStyle="1" w:styleId="PidipaginaCarattere">
    <w:name w:val="Piè di pagina Carattere"/>
    <w:basedOn w:val="Carpredefinitoparagrafo"/>
    <w:link w:val="Pidipagina"/>
    <w:uiPriority w:val="99"/>
    <w:rsid w:val="00BA25EF"/>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F7998"/>
    <w:rPr>
      <w:rFonts w:ascii="Garamond" w:hAnsi="Garamond"/>
      <w:sz w:val="24"/>
      <w:szCs w:val="24"/>
    </w:rPr>
  </w:style>
  <w:style w:type="paragraph" w:styleId="Titolo1">
    <w:name w:val="heading 1"/>
    <w:basedOn w:val="Normale"/>
    <w:next w:val="Normale"/>
    <w:qFormat/>
    <w:rsid w:val="00E86A08"/>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6F7998"/>
    <w:pPr>
      <w:keepNext/>
      <w:ind w:left="1260"/>
      <w:outlineLvl w:val="1"/>
    </w:pPr>
    <w:rPr>
      <w:b/>
      <w:bCs/>
      <w:sz w:val="28"/>
    </w:rPr>
  </w:style>
  <w:style w:type="paragraph" w:styleId="Titolo6">
    <w:name w:val="heading 6"/>
    <w:basedOn w:val="Normale"/>
    <w:next w:val="Normale"/>
    <w:link w:val="Titolo6Carattere"/>
    <w:semiHidden/>
    <w:unhideWhenUsed/>
    <w:qFormat/>
    <w:rsid w:val="00310ECC"/>
    <w:pPr>
      <w:spacing w:before="240" w:after="60"/>
      <w:outlineLvl w:val="5"/>
    </w:pPr>
    <w:rPr>
      <w:rFonts w:asciiTheme="minorHAnsi" w:eastAsiaTheme="minorEastAsia" w:hAnsiTheme="minorHAnsi" w:cstheme="minorBid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6F7998"/>
    <w:rPr>
      <w:color w:val="0000FF"/>
      <w:u w:val="single"/>
    </w:rPr>
  </w:style>
  <w:style w:type="paragraph" w:customStyle="1" w:styleId="Mittente">
    <w:name w:val="Mittente"/>
    <w:basedOn w:val="Normale"/>
    <w:rsid w:val="006F7998"/>
    <w:pPr>
      <w:keepLines/>
      <w:framePr w:w="4320" w:h="965" w:hSpace="187" w:vSpace="187" w:wrap="notBeside" w:vAnchor="page" w:hAnchor="margin" w:xAlign="right" w:y="966" w:anchorLock="1"/>
      <w:tabs>
        <w:tab w:val="left" w:pos="2160"/>
      </w:tabs>
      <w:spacing w:line="160" w:lineRule="atLeast"/>
    </w:pPr>
    <w:rPr>
      <w:rFonts w:ascii="Arial" w:hAnsi="Arial"/>
      <w:sz w:val="14"/>
      <w:szCs w:val="20"/>
      <w:lang w:eastAsia="en-US"/>
    </w:rPr>
  </w:style>
  <w:style w:type="table" w:styleId="Grigliatabella">
    <w:name w:val="Table Grid"/>
    <w:basedOn w:val="Tabellanormale"/>
    <w:rsid w:val="006F7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CB0498"/>
    <w:pPr>
      <w:tabs>
        <w:tab w:val="center" w:pos="4819"/>
        <w:tab w:val="right" w:pos="9638"/>
      </w:tabs>
    </w:pPr>
  </w:style>
  <w:style w:type="paragraph" w:styleId="Pidipagina">
    <w:name w:val="footer"/>
    <w:basedOn w:val="Normale"/>
    <w:link w:val="PidipaginaCarattere"/>
    <w:uiPriority w:val="99"/>
    <w:rsid w:val="00CB0498"/>
    <w:pPr>
      <w:tabs>
        <w:tab w:val="center" w:pos="4819"/>
        <w:tab w:val="right" w:pos="9638"/>
      </w:tabs>
    </w:pPr>
  </w:style>
  <w:style w:type="paragraph" w:styleId="Corpotesto">
    <w:name w:val="Body Text"/>
    <w:basedOn w:val="Normale"/>
    <w:rsid w:val="00E86A08"/>
    <w:pPr>
      <w:jc w:val="both"/>
    </w:pPr>
    <w:rPr>
      <w:rFonts w:ascii="Times New Roman" w:hAnsi="Times New Roman"/>
    </w:rPr>
  </w:style>
  <w:style w:type="paragraph" w:styleId="Corpodeltesto2">
    <w:name w:val="Body Text 2"/>
    <w:basedOn w:val="Normale"/>
    <w:rsid w:val="00E86A08"/>
    <w:pPr>
      <w:spacing w:line="360" w:lineRule="auto"/>
      <w:jc w:val="both"/>
    </w:pPr>
    <w:rPr>
      <w:rFonts w:ascii="Times New Roman" w:hAnsi="Times New Roman"/>
      <w:sz w:val="22"/>
    </w:rPr>
  </w:style>
  <w:style w:type="paragraph" w:styleId="NormaleWeb">
    <w:name w:val="Normal (Web)"/>
    <w:basedOn w:val="Normale"/>
    <w:rsid w:val="007E1A0A"/>
    <w:pPr>
      <w:spacing w:before="100" w:beforeAutospacing="1" w:after="100" w:afterAutospacing="1"/>
    </w:pPr>
    <w:rPr>
      <w:rFonts w:ascii="Times New Roman" w:hAnsi="Times New Roman"/>
    </w:rPr>
  </w:style>
  <w:style w:type="character" w:customStyle="1" w:styleId="Titolo6Carattere">
    <w:name w:val="Titolo 6 Carattere"/>
    <w:basedOn w:val="Carpredefinitoparagrafo"/>
    <w:link w:val="Titolo6"/>
    <w:semiHidden/>
    <w:rsid w:val="00310ECC"/>
    <w:rPr>
      <w:rFonts w:asciiTheme="minorHAnsi" w:eastAsiaTheme="minorEastAsia" w:hAnsiTheme="minorHAnsi" w:cstheme="minorBidi"/>
      <w:b/>
      <w:bCs/>
      <w:sz w:val="22"/>
      <w:szCs w:val="22"/>
    </w:rPr>
  </w:style>
  <w:style w:type="character" w:styleId="Enfasigrassetto">
    <w:name w:val="Strong"/>
    <w:basedOn w:val="Carpredefinitoparagrafo"/>
    <w:qFormat/>
    <w:rsid w:val="00310ECC"/>
    <w:rPr>
      <w:b/>
      <w:bCs/>
    </w:rPr>
  </w:style>
  <w:style w:type="paragraph" w:styleId="Testofumetto">
    <w:name w:val="Balloon Text"/>
    <w:basedOn w:val="Normale"/>
    <w:link w:val="TestofumettoCarattere"/>
    <w:rsid w:val="00CF084D"/>
    <w:rPr>
      <w:rFonts w:ascii="Tahoma" w:hAnsi="Tahoma" w:cs="Tahoma"/>
      <w:sz w:val="16"/>
      <w:szCs w:val="16"/>
    </w:rPr>
  </w:style>
  <w:style w:type="character" w:customStyle="1" w:styleId="TestofumettoCarattere">
    <w:name w:val="Testo fumetto Carattere"/>
    <w:basedOn w:val="Carpredefinitoparagrafo"/>
    <w:link w:val="Testofumetto"/>
    <w:rsid w:val="00CF084D"/>
    <w:rPr>
      <w:rFonts w:ascii="Tahoma" w:hAnsi="Tahoma" w:cs="Tahoma"/>
      <w:sz w:val="16"/>
      <w:szCs w:val="16"/>
    </w:rPr>
  </w:style>
  <w:style w:type="character" w:customStyle="1" w:styleId="PidipaginaCarattere">
    <w:name w:val="Piè di pagina Carattere"/>
    <w:basedOn w:val="Carpredefinitoparagrafo"/>
    <w:link w:val="Pidipagina"/>
    <w:uiPriority w:val="99"/>
    <w:rsid w:val="00BA25EF"/>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988">
      <w:bodyDiv w:val="1"/>
      <w:marLeft w:val="0"/>
      <w:marRight w:val="0"/>
      <w:marTop w:val="0"/>
      <w:marBottom w:val="0"/>
      <w:divBdr>
        <w:top w:val="none" w:sz="0" w:space="0" w:color="auto"/>
        <w:left w:val="none" w:sz="0" w:space="0" w:color="auto"/>
        <w:bottom w:val="none" w:sz="0" w:space="0" w:color="auto"/>
        <w:right w:val="none" w:sz="0" w:space="0" w:color="auto"/>
      </w:divBdr>
    </w:div>
    <w:div w:id="191575283">
      <w:bodyDiv w:val="1"/>
      <w:marLeft w:val="0"/>
      <w:marRight w:val="0"/>
      <w:marTop w:val="0"/>
      <w:marBottom w:val="0"/>
      <w:divBdr>
        <w:top w:val="none" w:sz="0" w:space="0" w:color="auto"/>
        <w:left w:val="none" w:sz="0" w:space="0" w:color="auto"/>
        <w:bottom w:val="none" w:sz="0" w:space="0" w:color="auto"/>
        <w:right w:val="none" w:sz="0" w:space="0" w:color="auto"/>
      </w:divBdr>
      <w:divsChild>
        <w:div w:id="260453995">
          <w:marLeft w:val="-2400"/>
          <w:marRight w:val="-480"/>
          <w:marTop w:val="0"/>
          <w:marBottom w:val="0"/>
          <w:divBdr>
            <w:top w:val="none" w:sz="0" w:space="0" w:color="auto"/>
            <w:left w:val="none" w:sz="0" w:space="0" w:color="auto"/>
            <w:bottom w:val="none" w:sz="0" w:space="0" w:color="auto"/>
            <w:right w:val="none" w:sz="0" w:space="0" w:color="auto"/>
          </w:divBdr>
        </w:div>
        <w:div w:id="349794306">
          <w:marLeft w:val="-2400"/>
          <w:marRight w:val="-480"/>
          <w:marTop w:val="0"/>
          <w:marBottom w:val="0"/>
          <w:divBdr>
            <w:top w:val="none" w:sz="0" w:space="0" w:color="auto"/>
            <w:left w:val="none" w:sz="0" w:space="0" w:color="auto"/>
            <w:bottom w:val="none" w:sz="0" w:space="0" w:color="auto"/>
            <w:right w:val="none" w:sz="0" w:space="0" w:color="auto"/>
          </w:divBdr>
        </w:div>
        <w:div w:id="359285193">
          <w:marLeft w:val="-2400"/>
          <w:marRight w:val="-480"/>
          <w:marTop w:val="0"/>
          <w:marBottom w:val="0"/>
          <w:divBdr>
            <w:top w:val="none" w:sz="0" w:space="0" w:color="auto"/>
            <w:left w:val="none" w:sz="0" w:space="0" w:color="auto"/>
            <w:bottom w:val="none" w:sz="0" w:space="0" w:color="auto"/>
            <w:right w:val="none" w:sz="0" w:space="0" w:color="auto"/>
          </w:divBdr>
        </w:div>
        <w:div w:id="381903165">
          <w:marLeft w:val="-2400"/>
          <w:marRight w:val="-480"/>
          <w:marTop w:val="0"/>
          <w:marBottom w:val="0"/>
          <w:divBdr>
            <w:top w:val="none" w:sz="0" w:space="0" w:color="auto"/>
            <w:left w:val="none" w:sz="0" w:space="0" w:color="auto"/>
            <w:bottom w:val="none" w:sz="0" w:space="0" w:color="auto"/>
            <w:right w:val="none" w:sz="0" w:space="0" w:color="auto"/>
          </w:divBdr>
        </w:div>
        <w:div w:id="593974842">
          <w:marLeft w:val="-2400"/>
          <w:marRight w:val="-480"/>
          <w:marTop w:val="0"/>
          <w:marBottom w:val="0"/>
          <w:divBdr>
            <w:top w:val="none" w:sz="0" w:space="0" w:color="auto"/>
            <w:left w:val="none" w:sz="0" w:space="0" w:color="auto"/>
            <w:bottom w:val="none" w:sz="0" w:space="0" w:color="auto"/>
            <w:right w:val="none" w:sz="0" w:space="0" w:color="auto"/>
          </w:divBdr>
        </w:div>
        <w:div w:id="601188388">
          <w:marLeft w:val="-2400"/>
          <w:marRight w:val="-480"/>
          <w:marTop w:val="0"/>
          <w:marBottom w:val="0"/>
          <w:divBdr>
            <w:top w:val="none" w:sz="0" w:space="0" w:color="auto"/>
            <w:left w:val="none" w:sz="0" w:space="0" w:color="auto"/>
            <w:bottom w:val="none" w:sz="0" w:space="0" w:color="auto"/>
            <w:right w:val="none" w:sz="0" w:space="0" w:color="auto"/>
          </w:divBdr>
        </w:div>
        <w:div w:id="843130078">
          <w:marLeft w:val="-2400"/>
          <w:marRight w:val="-480"/>
          <w:marTop w:val="0"/>
          <w:marBottom w:val="0"/>
          <w:divBdr>
            <w:top w:val="none" w:sz="0" w:space="0" w:color="auto"/>
            <w:left w:val="none" w:sz="0" w:space="0" w:color="auto"/>
            <w:bottom w:val="none" w:sz="0" w:space="0" w:color="auto"/>
            <w:right w:val="none" w:sz="0" w:space="0" w:color="auto"/>
          </w:divBdr>
        </w:div>
        <w:div w:id="871380300">
          <w:marLeft w:val="-2400"/>
          <w:marRight w:val="-480"/>
          <w:marTop w:val="0"/>
          <w:marBottom w:val="0"/>
          <w:divBdr>
            <w:top w:val="none" w:sz="0" w:space="0" w:color="auto"/>
            <w:left w:val="none" w:sz="0" w:space="0" w:color="auto"/>
            <w:bottom w:val="none" w:sz="0" w:space="0" w:color="auto"/>
            <w:right w:val="none" w:sz="0" w:space="0" w:color="auto"/>
          </w:divBdr>
        </w:div>
        <w:div w:id="875509943">
          <w:marLeft w:val="-2400"/>
          <w:marRight w:val="-480"/>
          <w:marTop w:val="0"/>
          <w:marBottom w:val="0"/>
          <w:divBdr>
            <w:top w:val="none" w:sz="0" w:space="0" w:color="auto"/>
            <w:left w:val="none" w:sz="0" w:space="0" w:color="auto"/>
            <w:bottom w:val="none" w:sz="0" w:space="0" w:color="auto"/>
            <w:right w:val="none" w:sz="0" w:space="0" w:color="auto"/>
          </w:divBdr>
        </w:div>
        <w:div w:id="892617118">
          <w:marLeft w:val="-2400"/>
          <w:marRight w:val="-480"/>
          <w:marTop w:val="0"/>
          <w:marBottom w:val="0"/>
          <w:divBdr>
            <w:top w:val="none" w:sz="0" w:space="0" w:color="auto"/>
            <w:left w:val="none" w:sz="0" w:space="0" w:color="auto"/>
            <w:bottom w:val="none" w:sz="0" w:space="0" w:color="auto"/>
            <w:right w:val="none" w:sz="0" w:space="0" w:color="auto"/>
          </w:divBdr>
        </w:div>
        <w:div w:id="1128545896">
          <w:marLeft w:val="-2400"/>
          <w:marRight w:val="-480"/>
          <w:marTop w:val="0"/>
          <w:marBottom w:val="0"/>
          <w:divBdr>
            <w:top w:val="none" w:sz="0" w:space="0" w:color="auto"/>
            <w:left w:val="none" w:sz="0" w:space="0" w:color="auto"/>
            <w:bottom w:val="none" w:sz="0" w:space="0" w:color="auto"/>
            <w:right w:val="none" w:sz="0" w:space="0" w:color="auto"/>
          </w:divBdr>
        </w:div>
        <w:div w:id="1215779919">
          <w:marLeft w:val="-2400"/>
          <w:marRight w:val="-480"/>
          <w:marTop w:val="0"/>
          <w:marBottom w:val="0"/>
          <w:divBdr>
            <w:top w:val="none" w:sz="0" w:space="0" w:color="auto"/>
            <w:left w:val="none" w:sz="0" w:space="0" w:color="auto"/>
            <w:bottom w:val="none" w:sz="0" w:space="0" w:color="auto"/>
            <w:right w:val="none" w:sz="0" w:space="0" w:color="auto"/>
          </w:divBdr>
        </w:div>
        <w:div w:id="1259873798">
          <w:marLeft w:val="-2400"/>
          <w:marRight w:val="-480"/>
          <w:marTop w:val="0"/>
          <w:marBottom w:val="0"/>
          <w:divBdr>
            <w:top w:val="none" w:sz="0" w:space="0" w:color="auto"/>
            <w:left w:val="none" w:sz="0" w:space="0" w:color="auto"/>
            <w:bottom w:val="none" w:sz="0" w:space="0" w:color="auto"/>
            <w:right w:val="none" w:sz="0" w:space="0" w:color="auto"/>
          </w:divBdr>
        </w:div>
        <w:div w:id="1386757919">
          <w:marLeft w:val="-2400"/>
          <w:marRight w:val="-480"/>
          <w:marTop w:val="0"/>
          <w:marBottom w:val="0"/>
          <w:divBdr>
            <w:top w:val="none" w:sz="0" w:space="0" w:color="auto"/>
            <w:left w:val="none" w:sz="0" w:space="0" w:color="auto"/>
            <w:bottom w:val="none" w:sz="0" w:space="0" w:color="auto"/>
            <w:right w:val="none" w:sz="0" w:space="0" w:color="auto"/>
          </w:divBdr>
        </w:div>
        <w:div w:id="1400402522">
          <w:marLeft w:val="-2400"/>
          <w:marRight w:val="-480"/>
          <w:marTop w:val="0"/>
          <w:marBottom w:val="0"/>
          <w:divBdr>
            <w:top w:val="none" w:sz="0" w:space="0" w:color="auto"/>
            <w:left w:val="none" w:sz="0" w:space="0" w:color="auto"/>
            <w:bottom w:val="none" w:sz="0" w:space="0" w:color="auto"/>
            <w:right w:val="none" w:sz="0" w:space="0" w:color="auto"/>
          </w:divBdr>
        </w:div>
        <w:div w:id="1507942857">
          <w:marLeft w:val="-2400"/>
          <w:marRight w:val="-480"/>
          <w:marTop w:val="0"/>
          <w:marBottom w:val="0"/>
          <w:divBdr>
            <w:top w:val="none" w:sz="0" w:space="0" w:color="auto"/>
            <w:left w:val="none" w:sz="0" w:space="0" w:color="auto"/>
            <w:bottom w:val="none" w:sz="0" w:space="0" w:color="auto"/>
            <w:right w:val="none" w:sz="0" w:space="0" w:color="auto"/>
          </w:divBdr>
        </w:div>
        <w:div w:id="1821997333">
          <w:marLeft w:val="-2400"/>
          <w:marRight w:val="-480"/>
          <w:marTop w:val="0"/>
          <w:marBottom w:val="0"/>
          <w:divBdr>
            <w:top w:val="none" w:sz="0" w:space="0" w:color="auto"/>
            <w:left w:val="none" w:sz="0" w:space="0" w:color="auto"/>
            <w:bottom w:val="none" w:sz="0" w:space="0" w:color="auto"/>
            <w:right w:val="none" w:sz="0" w:space="0" w:color="auto"/>
          </w:divBdr>
        </w:div>
        <w:div w:id="2013750329">
          <w:marLeft w:val="-2400"/>
          <w:marRight w:val="-480"/>
          <w:marTop w:val="0"/>
          <w:marBottom w:val="0"/>
          <w:divBdr>
            <w:top w:val="none" w:sz="0" w:space="0" w:color="auto"/>
            <w:left w:val="none" w:sz="0" w:space="0" w:color="auto"/>
            <w:bottom w:val="none" w:sz="0" w:space="0" w:color="auto"/>
            <w:right w:val="none" w:sz="0" w:space="0" w:color="auto"/>
          </w:divBdr>
        </w:div>
        <w:div w:id="2040818010">
          <w:marLeft w:val="-2400"/>
          <w:marRight w:val="-480"/>
          <w:marTop w:val="0"/>
          <w:marBottom w:val="0"/>
          <w:divBdr>
            <w:top w:val="none" w:sz="0" w:space="0" w:color="auto"/>
            <w:left w:val="none" w:sz="0" w:space="0" w:color="auto"/>
            <w:bottom w:val="none" w:sz="0" w:space="0" w:color="auto"/>
            <w:right w:val="none" w:sz="0" w:space="0" w:color="auto"/>
          </w:divBdr>
        </w:div>
      </w:divsChild>
    </w:div>
    <w:div w:id="277955584">
      <w:bodyDiv w:val="1"/>
      <w:marLeft w:val="0"/>
      <w:marRight w:val="0"/>
      <w:marTop w:val="0"/>
      <w:marBottom w:val="0"/>
      <w:divBdr>
        <w:top w:val="none" w:sz="0" w:space="0" w:color="auto"/>
        <w:left w:val="none" w:sz="0" w:space="0" w:color="auto"/>
        <w:bottom w:val="none" w:sz="0" w:space="0" w:color="auto"/>
        <w:right w:val="none" w:sz="0" w:space="0" w:color="auto"/>
      </w:divBdr>
    </w:div>
    <w:div w:id="624430467">
      <w:bodyDiv w:val="1"/>
      <w:marLeft w:val="0"/>
      <w:marRight w:val="0"/>
      <w:marTop w:val="0"/>
      <w:marBottom w:val="0"/>
      <w:divBdr>
        <w:top w:val="none" w:sz="0" w:space="0" w:color="auto"/>
        <w:left w:val="none" w:sz="0" w:space="0" w:color="auto"/>
        <w:bottom w:val="none" w:sz="0" w:space="0" w:color="auto"/>
        <w:right w:val="none" w:sz="0" w:space="0" w:color="auto"/>
      </w:divBdr>
      <w:divsChild>
        <w:div w:id="89859856">
          <w:marLeft w:val="-2400"/>
          <w:marRight w:val="-480"/>
          <w:marTop w:val="0"/>
          <w:marBottom w:val="0"/>
          <w:divBdr>
            <w:top w:val="none" w:sz="0" w:space="0" w:color="auto"/>
            <w:left w:val="none" w:sz="0" w:space="0" w:color="auto"/>
            <w:bottom w:val="none" w:sz="0" w:space="0" w:color="auto"/>
            <w:right w:val="none" w:sz="0" w:space="0" w:color="auto"/>
          </w:divBdr>
        </w:div>
        <w:div w:id="192769738">
          <w:marLeft w:val="-2400"/>
          <w:marRight w:val="-480"/>
          <w:marTop w:val="0"/>
          <w:marBottom w:val="0"/>
          <w:divBdr>
            <w:top w:val="none" w:sz="0" w:space="0" w:color="auto"/>
            <w:left w:val="none" w:sz="0" w:space="0" w:color="auto"/>
            <w:bottom w:val="none" w:sz="0" w:space="0" w:color="auto"/>
            <w:right w:val="none" w:sz="0" w:space="0" w:color="auto"/>
          </w:divBdr>
        </w:div>
        <w:div w:id="428281094">
          <w:marLeft w:val="-2400"/>
          <w:marRight w:val="-480"/>
          <w:marTop w:val="0"/>
          <w:marBottom w:val="0"/>
          <w:divBdr>
            <w:top w:val="none" w:sz="0" w:space="0" w:color="auto"/>
            <w:left w:val="none" w:sz="0" w:space="0" w:color="auto"/>
            <w:bottom w:val="none" w:sz="0" w:space="0" w:color="auto"/>
            <w:right w:val="none" w:sz="0" w:space="0" w:color="auto"/>
          </w:divBdr>
        </w:div>
        <w:div w:id="461776860">
          <w:marLeft w:val="-2400"/>
          <w:marRight w:val="-480"/>
          <w:marTop w:val="0"/>
          <w:marBottom w:val="0"/>
          <w:divBdr>
            <w:top w:val="none" w:sz="0" w:space="0" w:color="auto"/>
            <w:left w:val="none" w:sz="0" w:space="0" w:color="auto"/>
            <w:bottom w:val="none" w:sz="0" w:space="0" w:color="auto"/>
            <w:right w:val="none" w:sz="0" w:space="0" w:color="auto"/>
          </w:divBdr>
        </w:div>
        <w:div w:id="524363612">
          <w:marLeft w:val="-2400"/>
          <w:marRight w:val="-480"/>
          <w:marTop w:val="0"/>
          <w:marBottom w:val="0"/>
          <w:divBdr>
            <w:top w:val="none" w:sz="0" w:space="0" w:color="auto"/>
            <w:left w:val="none" w:sz="0" w:space="0" w:color="auto"/>
            <w:bottom w:val="none" w:sz="0" w:space="0" w:color="auto"/>
            <w:right w:val="none" w:sz="0" w:space="0" w:color="auto"/>
          </w:divBdr>
        </w:div>
        <w:div w:id="602105782">
          <w:marLeft w:val="-2400"/>
          <w:marRight w:val="-480"/>
          <w:marTop w:val="0"/>
          <w:marBottom w:val="0"/>
          <w:divBdr>
            <w:top w:val="none" w:sz="0" w:space="0" w:color="auto"/>
            <w:left w:val="none" w:sz="0" w:space="0" w:color="auto"/>
            <w:bottom w:val="none" w:sz="0" w:space="0" w:color="auto"/>
            <w:right w:val="none" w:sz="0" w:space="0" w:color="auto"/>
          </w:divBdr>
        </w:div>
        <w:div w:id="659431848">
          <w:marLeft w:val="-2400"/>
          <w:marRight w:val="-480"/>
          <w:marTop w:val="0"/>
          <w:marBottom w:val="0"/>
          <w:divBdr>
            <w:top w:val="none" w:sz="0" w:space="0" w:color="auto"/>
            <w:left w:val="none" w:sz="0" w:space="0" w:color="auto"/>
            <w:bottom w:val="none" w:sz="0" w:space="0" w:color="auto"/>
            <w:right w:val="none" w:sz="0" w:space="0" w:color="auto"/>
          </w:divBdr>
        </w:div>
        <w:div w:id="687951654">
          <w:marLeft w:val="-2400"/>
          <w:marRight w:val="-480"/>
          <w:marTop w:val="0"/>
          <w:marBottom w:val="0"/>
          <w:divBdr>
            <w:top w:val="none" w:sz="0" w:space="0" w:color="auto"/>
            <w:left w:val="none" w:sz="0" w:space="0" w:color="auto"/>
            <w:bottom w:val="none" w:sz="0" w:space="0" w:color="auto"/>
            <w:right w:val="none" w:sz="0" w:space="0" w:color="auto"/>
          </w:divBdr>
        </w:div>
        <w:div w:id="837502324">
          <w:marLeft w:val="-2400"/>
          <w:marRight w:val="-480"/>
          <w:marTop w:val="0"/>
          <w:marBottom w:val="0"/>
          <w:divBdr>
            <w:top w:val="none" w:sz="0" w:space="0" w:color="auto"/>
            <w:left w:val="none" w:sz="0" w:space="0" w:color="auto"/>
            <w:bottom w:val="none" w:sz="0" w:space="0" w:color="auto"/>
            <w:right w:val="none" w:sz="0" w:space="0" w:color="auto"/>
          </w:divBdr>
        </w:div>
        <w:div w:id="852186304">
          <w:marLeft w:val="-2400"/>
          <w:marRight w:val="-480"/>
          <w:marTop w:val="0"/>
          <w:marBottom w:val="0"/>
          <w:divBdr>
            <w:top w:val="none" w:sz="0" w:space="0" w:color="auto"/>
            <w:left w:val="none" w:sz="0" w:space="0" w:color="auto"/>
            <w:bottom w:val="none" w:sz="0" w:space="0" w:color="auto"/>
            <w:right w:val="none" w:sz="0" w:space="0" w:color="auto"/>
          </w:divBdr>
        </w:div>
        <w:div w:id="992880307">
          <w:marLeft w:val="-2400"/>
          <w:marRight w:val="-480"/>
          <w:marTop w:val="0"/>
          <w:marBottom w:val="0"/>
          <w:divBdr>
            <w:top w:val="none" w:sz="0" w:space="0" w:color="auto"/>
            <w:left w:val="none" w:sz="0" w:space="0" w:color="auto"/>
            <w:bottom w:val="none" w:sz="0" w:space="0" w:color="auto"/>
            <w:right w:val="none" w:sz="0" w:space="0" w:color="auto"/>
          </w:divBdr>
        </w:div>
        <w:div w:id="996616362">
          <w:marLeft w:val="-2400"/>
          <w:marRight w:val="-480"/>
          <w:marTop w:val="0"/>
          <w:marBottom w:val="0"/>
          <w:divBdr>
            <w:top w:val="none" w:sz="0" w:space="0" w:color="auto"/>
            <w:left w:val="none" w:sz="0" w:space="0" w:color="auto"/>
            <w:bottom w:val="none" w:sz="0" w:space="0" w:color="auto"/>
            <w:right w:val="none" w:sz="0" w:space="0" w:color="auto"/>
          </w:divBdr>
        </w:div>
        <w:div w:id="1122848568">
          <w:marLeft w:val="-2400"/>
          <w:marRight w:val="-480"/>
          <w:marTop w:val="0"/>
          <w:marBottom w:val="0"/>
          <w:divBdr>
            <w:top w:val="none" w:sz="0" w:space="0" w:color="auto"/>
            <w:left w:val="none" w:sz="0" w:space="0" w:color="auto"/>
            <w:bottom w:val="none" w:sz="0" w:space="0" w:color="auto"/>
            <w:right w:val="none" w:sz="0" w:space="0" w:color="auto"/>
          </w:divBdr>
        </w:div>
        <w:div w:id="1498497154">
          <w:marLeft w:val="-2400"/>
          <w:marRight w:val="-480"/>
          <w:marTop w:val="0"/>
          <w:marBottom w:val="0"/>
          <w:divBdr>
            <w:top w:val="none" w:sz="0" w:space="0" w:color="auto"/>
            <w:left w:val="none" w:sz="0" w:space="0" w:color="auto"/>
            <w:bottom w:val="none" w:sz="0" w:space="0" w:color="auto"/>
            <w:right w:val="none" w:sz="0" w:space="0" w:color="auto"/>
          </w:divBdr>
        </w:div>
        <w:div w:id="1633829924">
          <w:marLeft w:val="-2400"/>
          <w:marRight w:val="-480"/>
          <w:marTop w:val="0"/>
          <w:marBottom w:val="0"/>
          <w:divBdr>
            <w:top w:val="none" w:sz="0" w:space="0" w:color="auto"/>
            <w:left w:val="none" w:sz="0" w:space="0" w:color="auto"/>
            <w:bottom w:val="none" w:sz="0" w:space="0" w:color="auto"/>
            <w:right w:val="none" w:sz="0" w:space="0" w:color="auto"/>
          </w:divBdr>
        </w:div>
        <w:div w:id="1645230562">
          <w:marLeft w:val="-2400"/>
          <w:marRight w:val="-480"/>
          <w:marTop w:val="0"/>
          <w:marBottom w:val="0"/>
          <w:divBdr>
            <w:top w:val="none" w:sz="0" w:space="0" w:color="auto"/>
            <w:left w:val="none" w:sz="0" w:space="0" w:color="auto"/>
            <w:bottom w:val="none" w:sz="0" w:space="0" w:color="auto"/>
            <w:right w:val="none" w:sz="0" w:space="0" w:color="auto"/>
          </w:divBdr>
        </w:div>
        <w:div w:id="1665165783">
          <w:marLeft w:val="-2400"/>
          <w:marRight w:val="-480"/>
          <w:marTop w:val="0"/>
          <w:marBottom w:val="0"/>
          <w:divBdr>
            <w:top w:val="none" w:sz="0" w:space="0" w:color="auto"/>
            <w:left w:val="none" w:sz="0" w:space="0" w:color="auto"/>
            <w:bottom w:val="none" w:sz="0" w:space="0" w:color="auto"/>
            <w:right w:val="none" w:sz="0" w:space="0" w:color="auto"/>
          </w:divBdr>
        </w:div>
        <w:div w:id="1931115124">
          <w:marLeft w:val="-2400"/>
          <w:marRight w:val="-480"/>
          <w:marTop w:val="0"/>
          <w:marBottom w:val="0"/>
          <w:divBdr>
            <w:top w:val="none" w:sz="0" w:space="0" w:color="auto"/>
            <w:left w:val="none" w:sz="0" w:space="0" w:color="auto"/>
            <w:bottom w:val="none" w:sz="0" w:space="0" w:color="auto"/>
            <w:right w:val="none" w:sz="0" w:space="0" w:color="auto"/>
          </w:divBdr>
        </w:div>
        <w:div w:id="1965621473">
          <w:marLeft w:val="-2400"/>
          <w:marRight w:val="-480"/>
          <w:marTop w:val="0"/>
          <w:marBottom w:val="0"/>
          <w:divBdr>
            <w:top w:val="none" w:sz="0" w:space="0" w:color="auto"/>
            <w:left w:val="none" w:sz="0" w:space="0" w:color="auto"/>
            <w:bottom w:val="none" w:sz="0" w:space="0" w:color="auto"/>
            <w:right w:val="none" w:sz="0" w:space="0" w:color="auto"/>
          </w:divBdr>
        </w:div>
      </w:divsChild>
    </w:div>
    <w:div w:id="808671842">
      <w:bodyDiv w:val="1"/>
      <w:marLeft w:val="0"/>
      <w:marRight w:val="0"/>
      <w:marTop w:val="0"/>
      <w:marBottom w:val="0"/>
      <w:divBdr>
        <w:top w:val="none" w:sz="0" w:space="0" w:color="auto"/>
        <w:left w:val="none" w:sz="0" w:space="0" w:color="auto"/>
        <w:bottom w:val="none" w:sz="0" w:space="0" w:color="auto"/>
        <w:right w:val="none" w:sz="0" w:space="0" w:color="auto"/>
      </w:divBdr>
      <w:divsChild>
        <w:div w:id="79257735">
          <w:marLeft w:val="-2400"/>
          <w:marRight w:val="-480"/>
          <w:marTop w:val="0"/>
          <w:marBottom w:val="0"/>
          <w:divBdr>
            <w:top w:val="none" w:sz="0" w:space="0" w:color="auto"/>
            <w:left w:val="none" w:sz="0" w:space="0" w:color="auto"/>
            <w:bottom w:val="none" w:sz="0" w:space="0" w:color="auto"/>
            <w:right w:val="none" w:sz="0" w:space="0" w:color="auto"/>
          </w:divBdr>
        </w:div>
        <w:div w:id="351684421">
          <w:marLeft w:val="-2400"/>
          <w:marRight w:val="-480"/>
          <w:marTop w:val="0"/>
          <w:marBottom w:val="0"/>
          <w:divBdr>
            <w:top w:val="none" w:sz="0" w:space="0" w:color="auto"/>
            <w:left w:val="none" w:sz="0" w:space="0" w:color="auto"/>
            <w:bottom w:val="none" w:sz="0" w:space="0" w:color="auto"/>
            <w:right w:val="none" w:sz="0" w:space="0" w:color="auto"/>
          </w:divBdr>
        </w:div>
        <w:div w:id="418334704">
          <w:marLeft w:val="-2400"/>
          <w:marRight w:val="-480"/>
          <w:marTop w:val="0"/>
          <w:marBottom w:val="0"/>
          <w:divBdr>
            <w:top w:val="none" w:sz="0" w:space="0" w:color="auto"/>
            <w:left w:val="none" w:sz="0" w:space="0" w:color="auto"/>
            <w:bottom w:val="none" w:sz="0" w:space="0" w:color="auto"/>
            <w:right w:val="none" w:sz="0" w:space="0" w:color="auto"/>
          </w:divBdr>
        </w:div>
        <w:div w:id="533735607">
          <w:marLeft w:val="-2400"/>
          <w:marRight w:val="-480"/>
          <w:marTop w:val="0"/>
          <w:marBottom w:val="0"/>
          <w:divBdr>
            <w:top w:val="none" w:sz="0" w:space="0" w:color="auto"/>
            <w:left w:val="none" w:sz="0" w:space="0" w:color="auto"/>
            <w:bottom w:val="none" w:sz="0" w:space="0" w:color="auto"/>
            <w:right w:val="none" w:sz="0" w:space="0" w:color="auto"/>
          </w:divBdr>
        </w:div>
        <w:div w:id="638607289">
          <w:marLeft w:val="-2400"/>
          <w:marRight w:val="-480"/>
          <w:marTop w:val="0"/>
          <w:marBottom w:val="0"/>
          <w:divBdr>
            <w:top w:val="none" w:sz="0" w:space="0" w:color="auto"/>
            <w:left w:val="none" w:sz="0" w:space="0" w:color="auto"/>
            <w:bottom w:val="none" w:sz="0" w:space="0" w:color="auto"/>
            <w:right w:val="none" w:sz="0" w:space="0" w:color="auto"/>
          </w:divBdr>
        </w:div>
        <w:div w:id="852837528">
          <w:marLeft w:val="-2400"/>
          <w:marRight w:val="-480"/>
          <w:marTop w:val="0"/>
          <w:marBottom w:val="0"/>
          <w:divBdr>
            <w:top w:val="none" w:sz="0" w:space="0" w:color="auto"/>
            <w:left w:val="none" w:sz="0" w:space="0" w:color="auto"/>
            <w:bottom w:val="none" w:sz="0" w:space="0" w:color="auto"/>
            <w:right w:val="none" w:sz="0" w:space="0" w:color="auto"/>
          </w:divBdr>
        </w:div>
        <w:div w:id="1229147139">
          <w:marLeft w:val="-2400"/>
          <w:marRight w:val="-480"/>
          <w:marTop w:val="0"/>
          <w:marBottom w:val="0"/>
          <w:divBdr>
            <w:top w:val="none" w:sz="0" w:space="0" w:color="auto"/>
            <w:left w:val="none" w:sz="0" w:space="0" w:color="auto"/>
            <w:bottom w:val="none" w:sz="0" w:space="0" w:color="auto"/>
            <w:right w:val="none" w:sz="0" w:space="0" w:color="auto"/>
          </w:divBdr>
        </w:div>
        <w:div w:id="1402947066">
          <w:marLeft w:val="-2400"/>
          <w:marRight w:val="-480"/>
          <w:marTop w:val="0"/>
          <w:marBottom w:val="0"/>
          <w:divBdr>
            <w:top w:val="none" w:sz="0" w:space="0" w:color="auto"/>
            <w:left w:val="none" w:sz="0" w:space="0" w:color="auto"/>
            <w:bottom w:val="none" w:sz="0" w:space="0" w:color="auto"/>
            <w:right w:val="none" w:sz="0" w:space="0" w:color="auto"/>
          </w:divBdr>
        </w:div>
        <w:div w:id="1415979397">
          <w:marLeft w:val="-2400"/>
          <w:marRight w:val="-480"/>
          <w:marTop w:val="0"/>
          <w:marBottom w:val="0"/>
          <w:divBdr>
            <w:top w:val="none" w:sz="0" w:space="0" w:color="auto"/>
            <w:left w:val="none" w:sz="0" w:space="0" w:color="auto"/>
            <w:bottom w:val="none" w:sz="0" w:space="0" w:color="auto"/>
            <w:right w:val="none" w:sz="0" w:space="0" w:color="auto"/>
          </w:divBdr>
        </w:div>
        <w:div w:id="1724940180">
          <w:marLeft w:val="-2400"/>
          <w:marRight w:val="-480"/>
          <w:marTop w:val="0"/>
          <w:marBottom w:val="0"/>
          <w:divBdr>
            <w:top w:val="none" w:sz="0" w:space="0" w:color="auto"/>
            <w:left w:val="none" w:sz="0" w:space="0" w:color="auto"/>
            <w:bottom w:val="none" w:sz="0" w:space="0" w:color="auto"/>
            <w:right w:val="none" w:sz="0" w:space="0" w:color="auto"/>
          </w:divBdr>
        </w:div>
        <w:div w:id="2081247395">
          <w:marLeft w:val="-2400"/>
          <w:marRight w:val="-480"/>
          <w:marTop w:val="0"/>
          <w:marBottom w:val="0"/>
          <w:divBdr>
            <w:top w:val="none" w:sz="0" w:space="0" w:color="auto"/>
            <w:left w:val="none" w:sz="0" w:space="0" w:color="auto"/>
            <w:bottom w:val="none" w:sz="0" w:space="0" w:color="auto"/>
            <w:right w:val="none" w:sz="0" w:space="0" w:color="auto"/>
          </w:divBdr>
        </w:div>
        <w:div w:id="2103329900">
          <w:marLeft w:val="-2400"/>
          <w:marRight w:val="-480"/>
          <w:marTop w:val="0"/>
          <w:marBottom w:val="0"/>
          <w:divBdr>
            <w:top w:val="none" w:sz="0" w:space="0" w:color="auto"/>
            <w:left w:val="none" w:sz="0" w:space="0" w:color="auto"/>
            <w:bottom w:val="none" w:sz="0" w:space="0" w:color="auto"/>
            <w:right w:val="none" w:sz="0" w:space="0" w:color="auto"/>
          </w:divBdr>
        </w:div>
      </w:divsChild>
    </w:div>
    <w:div w:id="929050222">
      <w:bodyDiv w:val="1"/>
      <w:marLeft w:val="0"/>
      <w:marRight w:val="0"/>
      <w:marTop w:val="0"/>
      <w:marBottom w:val="0"/>
      <w:divBdr>
        <w:top w:val="none" w:sz="0" w:space="0" w:color="auto"/>
        <w:left w:val="none" w:sz="0" w:space="0" w:color="auto"/>
        <w:bottom w:val="none" w:sz="0" w:space="0" w:color="auto"/>
        <w:right w:val="none" w:sz="0" w:space="0" w:color="auto"/>
      </w:divBdr>
    </w:div>
    <w:div w:id="1041635892">
      <w:bodyDiv w:val="1"/>
      <w:marLeft w:val="0"/>
      <w:marRight w:val="0"/>
      <w:marTop w:val="0"/>
      <w:marBottom w:val="0"/>
      <w:divBdr>
        <w:top w:val="none" w:sz="0" w:space="0" w:color="auto"/>
        <w:left w:val="none" w:sz="0" w:space="0" w:color="auto"/>
        <w:bottom w:val="none" w:sz="0" w:space="0" w:color="auto"/>
        <w:right w:val="none" w:sz="0" w:space="0" w:color="auto"/>
      </w:divBdr>
    </w:div>
    <w:div w:id="1365600106">
      <w:bodyDiv w:val="1"/>
      <w:marLeft w:val="0"/>
      <w:marRight w:val="0"/>
      <w:marTop w:val="0"/>
      <w:marBottom w:val="0"/>
      <w:divBdr>
        <w:top w:val="none" w:sz="0" w:space="0" w:color="auto"/>
        <w:left w:val="none" w:sz="0" w:space="0" w:color="auto"/>
        <w:bottom w:val="none" w:sz="0" w:space="0" w:color="auto"/>
        <w:right w:val="none" w:sz="0" w:space="0" w:color="auto"/>
      </w:divBdr>
      <w:divsChild>
        <w:div w:id="35547107">
          <w:marLeft w:val="-2400"/>
          <w:marRight w:val="-480"/>
          <w:marTop w:val="0"/>
          <w:marBottom w:val="0"/>
          <w:divBdr>
            <w:top w:val="none" w:sz="0" w:space="0" w:color="auto"/>
            <w:left w:val="none" w:sz="0" w:space="0" w:color="auto"/>
            <w:bottom w:val="none" w:sz="0" w:space="0" w:color="auto"/>
            <w:right w:val="none" w:sz="0" w:space="0" w:color="auto"/>
          </w:divBdr>
        </w:div>
        <w:div w:id="123886732">
          <w:marLeft w:val="-2400"/>
          <w:marRight w:val="-480"/>
          <w:marTop w:val="0"/>
          <w:marBottom w:val="0"/>
          <w:divBdr>
            <w:top w:val="none" w:sz="0" w:space="0" w:color="auto"/>
            <w:left w:val="none" w:sz="0" w:space="0" w:color="auto"/>
            <w:bottom w:val="none" w:sz="0" w:space="0" w:color="auto"/>
            <w:right w:val="none" w:sz="0" w:space="0" w:color="auto"/>
          </w:divBdr>
        </w:div>
        <w:div w:id="123935999">
          <w:marLeft w:val="-2400"/>
          <w:marRight w:val="-480"/>
          <w:marTop w:val="0"/>
          <w:marBottom w:val="0"/>
          <w:divBdr>
            <w:top w:val="none" w:sz="0" w:space="0" w:color="auto"/>
            <w:left w:val="none" w:sz="0" w:space="0" w:color="auto"/>
            <w:bottom w:val="none" w:sz="0" w:space="0" w:color="auto"/>
            <w:right w:val="none" w:sz="0" w:space="0" w:color="auto"/>
          </w:divBdr>
        </w:div>
        <w:div w:id="434912107">
          <w:marLeft w:val="-2400"/>
          <w:marRight w:val="-480"/>
          <w:marTop w:val="0"/>
          <w:marBottom w:val="0"/>
          <w:divBdr>
            <w:top w:val="none" w:sz="0" w:space="0" w:color="auto"/>
            <w:left w:val="none" w:sz="0" w:space="0" w:color="auto"/>
            <w:bottom w:val="none" w:sz="0" w:space="0" w:color="auto"/>
            <w:right w:val="none" w:sz="0" w:space="0" w:color="auto"/>
          </w:divBdr>
        </w:div>
        <w:div w:id="465664320">
          <w:marLeft w:val="-2400"/>
          <w:marRight w:val="-480"/>
          <w:marTop w:val="0"/>
          <w:marBottom w:val="0"/>
          <w:divBdr>
            <w:top w:val="none" w:sz="0" w:space="0" w:color="auto"/>
            <w:left w:val="none" w:sz="0" w:space="0" w:color="auto"/>
            <w:bottom w:val="none" w:sz="0" w:space="0" w:color="auto"/>
            <w:right w:val="none" w:sz="0" w:space="0" w:color="auto"/>
          </w:divBdr>
        </w:div>
        <w:div w:id="487333345">
          <w:marLeft w:val="-2400"/>
          <w:marRight w:val="-480"/>
          <w:marTop w:val="0"/>
          <w:marBottom w:val="0"/>
          <w:divBdr>
            <w:top w:val="none" w:sz="0" w:space="0" w:color="auto"/>
            <w:left w:val="none" w:sz="0" w:space="0" w:color="auto"/>
            <w:bottom w:val="none" w:sz="0" w:space="0" w:color="auto"/>
            <w:right w:val="none" w:sz="0" w:space="0" w:color="auto"/>
          </w:divBdr>
        </w:div>
        <w:div w:id="806360277">
          <w:marLeft w:val="-2400"/>
          <w:marRight w:val="-480"/>
          <w:marTop w:val="0"/>
          <w:marBottom w:val="0"/>
          <w:divBdr>
            <w:top w:val="none" w:sz="0" w:space="0" w:color="auto"/>
            <w:left w:val="none" w:sz="0" w:space="0" w:color="auto"/>
            <w:bottom w:val="none" w:sz="0" w:space="0" w:color="auto"/>
            <w:right w:val="none" w:sz="0" w:space="0" w:color="auto"/>
          </w:divBdr>
        </w:div>
        <w:div w:id="896817463">
          <w:marLeft w:val="-2400"/>
          <w:marRight w:val="-480"/>
          <w:marTop w:val="0"/>
          <w:marBottom w:val="0"/>
          <w:divBdr>
            <w:top w:val="none" w:sz="0" w:space="0" w:color="auto"/>
            <w:left w:val="none" w:sz="0" w:space="0" w:color="auto"/>
            <w:bottom w:val="none" w:sz="0" w:space="0" w:color="auto"/>
            <w:right w:val="none" w:sz="0" w:space="0" w:color="auto"/>
          </w:divBdr>
        </w:div>
        <w:div w:id="1072312387">
          <w:marLeft w:val="-2400"/>
          <w:marRight w:val="-480"/>
          <w:marTop w:val="0"/>
          <w:marBottom w:val="0"/>
          <w:divBdr>
            <w:top w:val="none" w:sz="0" w:space="0" w:color="auto"/>
            <w:left w:val="none" w:sz="0" w:space="0" w:color="auto"/>
            <w:bottom w:val="none" w:sz="0" w:space="0" w:color="auto"/>
            <w:right w:val="none" w:sz="0" w:space="0" w:color="auto"/>
          </w:divBdr>
        </w:div>
        <w:div w:id="1104614171">
          <w:marLeft w:val="-2400"/>
          <w:marRight w:val="-480"/>
          <w:marTop w:val="0"/>
          <w:marBottom w:val="0"/>
          <w:divBdr>
            <w:top w:val="none" w:sz="0" w:space="0" w:color="auto"/>
            <w:left w:val="none" w:sz="0" w:space="0" w:color="auto"/>
            <w:bottom w:val="none" w:sz="0" w:space="0" w:color="auto"/>
            <w:right w:val="none" w:sz="0" w:space="0" w:color="auto"/>
          </w:divBdr>
        </w:div>
        <w:div w:id="1145046252">
          <w:marLeft w:val="-2400"/>
          <w:marRight w:val="-480"/>
          <w:marTop w:val="0"/>
          <w:marBottom w:val="0"/>
          <w:divBdr>
            <w:top w:val="none" w:sz="0" w:space="0" w:color="auto"/>
            <w:left w:val="none" w:sz="0" w:space="0" w:color="auto"/>
            <w:bottom w:val="none" w:sz="0" w:space="0" w:color="auto"/>
            <w:right w:val="none" w:sz="0" w:space="0" w:color="auto"/>
          </w:divBdr>
        </w:div>
        <w:div w:id="1262372254">
          <w:marLeft w:val="-2400"/>
          <w:marRight w:val="-480"/>
          <w:marTop w:val="0"/>
          <w:marBottom w:val="0"/>
          <w:divBdr>
            <w:top w:val="none" w:sz="0" w:space="0" w:color="auto"/>
            <w:left w:val="none" w:sz="0" w:space="0" w:color="auto"/>
            <w:bottom w:val="none" w:sz="0" w:space="0" w:color="auto"/>
            <w:right w:val="none" w:sz="0" w:space="0" w:color="auto"/>
          </w:divBdr>
        </w:div>
        <w:div w:id="1491631851">
          <w:marLeft w:val="-2400"/>
          <w:marRight w:val="-480"/>
          <w:marTop w:val="0"/>
          <w:marBottom w:val="0"/>
          <w:divBdr>
            <w:top w:val="none" w:sz="0" w:space="0" w:color="auto"/>
            <w:left w:val="none" w:sz="0" w:space="0" w:color="auto"/>
            <w:bottom w:val="none" w:sz="0" w:space="0" w:color="auto"/>
            <w:right w:val="none" w:sz="0" w:space="0" w:color="auto"/>
          </w:divBdr>
        </w:div>
        <w:div w:id="1496920463">
          <w:marLeft w:val="-2400"/>
          <w:marRight w:val="-480"/>
          <w:marTop w:val="0"/>
          <w:marBottom w:val="0"/>
          <w:divBdr>
            <w:top w:val="none" w:sz="0" w:space="0" w:color="auto"/>
            <w:left w:val="none" w:sz="0" w:space="0" w:color="auto"/>
            <w:bottom w:val="none" w:sz="0" w:space="0" w:color="auto"/>
            <w:right w:val="none" w:sz="0" w:space="0" w:color="auto"/>
          </w:divBdr>
        </w:div>
        <w:div w:id="1555695524">
          <w:marLeft w:val="-2400"/>
          <w:marRight w:val="-480"/>
          <w:marTop w:val="0"/>
          <w:marBottom w:val="0"/>
          <w:divBdr>
            <w:top w:val="none" w:sz="0" w:space="0" w:color="auto"/>
            <w:left w:val="none" w:sz="0" w:space="0" w:color="auto"/>
            <w:bottom w:val="none" w:sz="0" w:space="0" w:color="auto"/>
            <w:right w:val="none" w:sz="0" w:space="0" w:color="auto"/>
          </w:divBdr>
        </w:div>
        <w:div w:id="1641109054">
          <w:marLeft w:val="-2400"/>
          <w:marRight w:val="-480"/>
          <w:marTop w:val="0"/>
          <w:marBottom w:val="0"/>
          <w:divBdr>
            <w:top w:val="none" w:sz="0" w:space="0" w:color="auto"/>
            <w:left w:val="none" w:sz="0" w:space="0" w:color="auto"/>
            <w:bottom w:val="none" w:sz="0" w:space="0" w:color="auto"/>
            <w:right w:val="none" w:sz="0" w:space="0" w:color="auto"/>
          </w:divBdr>
        </w:div>
        <w:div w:id="1647659178">
          <w:marLeft w:val="-2400"/>
          <w:marRight w:val="-480"/>
          <w:marTop w:val="0"/>
          <w:marBottom w:val="0"/>
          <w:divBdr>
            <w:top w:val="none" w:sz="0" w:space="0" w:color="auto"/>
            <w:left w:val="none" w:sz="0" w:space="0" w:color="auto"/>
            <w:bottom w:val="none" w:sz="0" w:space="0" w:color="auto"/>
            <w:right w:val="none" w:sz="0" w:space="0" w:color="auto"/>
          </w:divBdr>
        </w:div>
        <w:div w:id="1802579266">
          <w:marLeft w:val="-2400"/>
          <w:marRight w:val="-480"/>
          <w:marTop w:val="0"/>
          <w:marBottom w:val="0"/>
          <w:divBdr>
            <w:top w:val="none" w:sz="0" w:space="0" w:color="auto"/>
            <w:left w:val="none" w:sz="0" w:space="0" w:color="auto"/>
            <w:bottom w:val="none" w:sz="0" w:space="0" w:color="auto"/>
            <w:right w:val="none" w:sz="0" w:space="0" w:color="auto"/>
          </w:divBdr>
        </w:div>
        <w:div w:id="1909000959">
          <w:marLeft w:val="-2400"/>
          <w:marRight w:val="-480"/>
          <w:marTop w:val="0"/>
          <w:marBottom w:val="0"/>
          <w:divBdr>
            <w:top w:val="none" w:sz="0" w:space="0" w:color="auto"/>
            <w:left w:val="none" w:sz="0" w:space="0" w:color="auto"/>
            <w:bottom w:val="none" w:sz="0" w:space="0" w:color="auto"/>
            <w:right w:val="none" w:sz="0" w:space="0" w:color="auto"/>
          </w:divBdr>
        </w:div>
      </w:divsChild>
    </w:div>
    <w:div w:id="1717469094">
      <w:bodyDiv w:val="1"/>
      <w:marLeft w:val="0"/>
      <w:marRight w:val="0"/>
      <w:marTop w:val="0"/>
      <w:marBottom w:val="0"/>
      <w:divBdr>
        <w:top w:val="none" w:sz="0" w:space="0" w:color="auto"/>
        <w:left w:val="none" w:sz="0" w:space="0" w:color="auto"/>
        <w:bottom w:val="none" w:sz="0" w:space="0" w:color="auto"/>
        <w:right w:val="none" w:sz="0" w:space="0" w:color="auto"/>
      </w:divBdr>
    </w:div>
    <w:div w:id="1753811866">
      <w:bodyDiv w:val="1"/>
      <w:marLeft w:val="0"/>
      <w:marRight w:val="0"/>
      <w:marTop w:val="0"/>
      <w:marBottom w:val="0"/>
      <w:divBdr>
        <w:top w:val="none" w:sz="0" w:space="0" w:color="auto"/>
        <w:left w:val="none" w:sz="0" w:space="0" w:color="auto"/>
        <w:bottom w:val="none" w:sz="0" w:space="0" w:color="auto"/>
        <w:right w:val="none" w:sz="0" w:space="0" w:color="auto"/>
      </w:divBdr>
      <w:divsChild>
        <w:div w:id="5792598">
          <w:marLeft w:val="-2400"/>
          <w:marRight w:val="-480"/>
          <w:marTop w:val="0"/>
          <w:marBottom w:val="0"/>
          <w:divBdr>
            <w:top w:val="none" w:sz="0" w:space="0" w:color="auto"/>
            <w:left w:val="none" w:sz="0" w:space="0" w:color="auto"/>
            <w:bottom w:val="none" w:sz="0" w:space="0" w:color="auto"/>
            <w:right w:val="none" w:sz="0" w:space="0" w:color="auto"/>
          </w:divBdr>
        </w:div>
        <w:div w:id="274555613">
          <w:marLeft w:val="-2400"/>
          <w:marRight w:val="-480"/>
          <w:marTop w:val="0"/>
          <w:marBottom w:val="0"/>
          <w:divBdr>
            <w:top w:val="none" w:sz="0" w:space="0" w:color="auto"/>
            <w:left w:val="none" w:sz="0" w:space="0" w:color="auto"/>
            <w:bottom w:val="none" w:sz="0" w:space="0" w:color="auto"/>
            <w:right w:val="none" w:sz="0" w:space="0" w:color="auto"/>
          </w:divBdr>
        </w:div>
        <w:div w:id="321667716">
          <w:marLeft w:val="-2400"/>
          <w:marRight w:val="-480"/>
          <w:marTop w:val="0"/>
          <w:marBottom w:val="0"/>
          <w:divBdr>
            <w:top w:val="none" w:sz="0" w:space="0" w:color="auto"/>
            <w:left w:val="none" w:sz="0" w:space="0" w:color="auto"/>
            <w:bottom w:val="none" w:sz="0" w:space="0" w:color="auto"/>
            <w:right w:val="none" w:sz="0" w:space="0" w:color="auto"/>
          </w:divBdr>
        </w:div>
        <w:div w:id="491916474">
          <w:marLeft w:val="-2400"/>
          <w:marRight w:val="-480"/>
          <w:marTop w:val="0"/>
          <w:marBottom w:val="0"/>
          <w:divBdr>
            <w:top w:val="none" w:sz="0" w:space="0" w:color="auto"/>
            <w:left w:val="none" w:sz="0" w:space="0" w:color="auto"/>
            <w:bottom w:val="none" w:sz="0" w:space="0" w:color="auto"/>
            <w:right w:val="none" w:sz="0" w:space="0" w:color="auto"/>
          </w:divBdr>
        </w:div>
        <w:div w:id="608897739">
          <w:marLeft w:val="-2400"/>
          <w:marRight w:val="-480"/>
          <w:marTop w:val="0"/>
          <w:marBottom w:val="0"/>
          <w:divBdr>
            <w:top w:val="none" w:sz="0" w:space="0" w:color="auto"/>
            <w:left w:val="none" w:sz="0" w:space="0" w:color="auto"/>
            <w:bottom w:val="none" w:sz="0" w:space="0" w:color="auto"/>
            <w:right w:val="none" w:sz="0" w:space="0" w:color="auto"/>
          </w:divBdr>
        </w:div>
        <w:div w:id="703596831">
          <w:marLeft w:val="-2400"/>
          <w:marRight w:val="-480"/>
          <w:marTop w:val="0"/>
          <w:marBottom w:val="0"/>
          <w:divBdr>
            <w:top w:val="none" w:sz="0" w:space="0" w:color="auto"/>
            <w:left w:val="none" w:sz="0" w:space="0" w:color="auto"/>
            <w:bottom w:val="none" w:sz="0" w:space="0" w:color="auto"/>
            <w:right w:val="none" w:sz="0" w:space="0" w:color="auto"/>
          </w:divBdr>
        </w:div>
        <w:div w:id="744108156">
          <w:marLeft w:val="-2400"/>
          <w:marRight w:val="-480"/>
          <w:marTop w:val="0"/>
          <w:marBottom w:val="0"/>
          <w:divBdr>
            <w:top w:val="none" w:sz="0" w:space="0" w:color="auto"/>
            <w:left w:val="none" w:sz="0" w:space="0" w:color="auto"/>
            <w:bottom w:val="none" w:sz="0" w:space="0" w:color="auto"/>
            <w:right w:val="none" w:sz="0" w:space="0" w:color="auto"/>
          </w:divBdr>
        </w:div>
        <w:div w:id="990452062">
          <w:marLeft w:val="-2400"/>
          <w:marRight w:val="-480"/>
          <w:marTop w:val="0"/>
          <w:marBottom w:val="0"/>
          <w:divBdr>
            <w:top w:val="none" w:sz="0" w:space="0" w:color="auto"/>
            <w:left w:val="none" w:sz="0" w:space="0" w:color="auto"/>
            <w:bottom w:val="none" w:sz="0" w:space="0" w:color="auto"/>
            <w:right w:val="none" w:sz="0" w:space="0" w:color="auto"/>
          </w:divBdr>
        </w:div>
        <w:div w:id="1039473700">
          <w:marLeft w:val="-2400"/>
          <w:marRight w:val="-480"/>
          <w:marTop w:val="0"/>
          <w:marBottom w:val="0"/>
          <w:divBdr>
            <w:top w:val="none" w:sz="0" w:space="0" w:color="auto"/>
            <w:left w:val="none" w:sz="0" w:space="0" w:color="auto"/>
            <w:bottom w:val="none" w:sz="0" w:space="0" w:color="auto"/>
            <w:right w:val="none" w:sz="0" w:space="0" w:color="auto"/>
          </w:divBdr>
        </w:div>
        <w:div w:id="1111897042">
          <w:marLeft w:val="-2400"/>
          <w:marRight w:val="-480"/>
          <w:marTop w:val="0"/>
          <w:marBottom w:val="0"/>
          <w:divBdr>
            <w:top w:val="none" w:sz="0" w:space="0" w:color="auto"/>
            <w:left w:val="none" w:sz="0" w:space="0" w:color="auto"/>
            <w:bottom w:val="none" w:sz="0" w:space="0" w:color="auto"/>
            <w:right w:val="none" w:sz="0" w:space="0" w:color="auto"/>
          </w:divBdr>
        </w:div>
        <w:div w:id="1226795302">
          <w:marLeft w:val="-2400"/>
          <w:marRight w:val="-480"/>
          <w:marTop w:val="0"/>
          <w:marBottom w:val="0"/>
          <w:divBdr>
            <w:top w:val="none" w:sz="0" w:space="0" w:color="auto"/>
            <w:left w:val="none" w:sz="0" w:space="0" w:color="auto"/>
            <w:bottom w:val="none" w:sz="0" w:space="0" w:color="auto"/>
            <w:right w:val="none" w:sz="0" w:space="0" w:color="auto"/>
          </w:divBdr>
        </w:div>
        <w:div w:id="1364743437">
          <w:marLeft w:val="-2400"/>
          <w:marRight w:val="-480"/>
          <w:marTop w:val="0"/>
          <w:marBottom w:val="0"/>
          <w:divBdr>
            <w:top w:val="none" w:sz="0" w:space="0" w:color="auto"/>
            <w:left w:val="none" w:sz="0" w:space="0" w:color="auto"/>
            <w:bottom w:val="none" w:sz="0" w:space="0" w:color="auto"/>
            <w:right w:val="none" w:sz="0" w:space="0" w:color="auto"/>
          </w:divBdr>
        </w:div>
        <w:div w:id="1450902346">
          <w:marLeft w:val="-2400"/>
          <w:marRight w:val="-480"/>
          <w:marTop w:val="0"/>
          <w:marBottom w:val="0"/>
          <w:divBdr>
            <w:top w:val="none" w:sz="0" w:space="0" w:color="auto"/>
            <w:left w:val="none" w:sz="0" w:space="0" w:color="auto"/>
            <w:bottom w:val="none" w:sz="0" w:space="0" w:color="auto"/>
            <w:right w:val="none" w:sz="0" w:space="0" w:color="auto"/>
          </w:divBdr>
        </w:div>
        <w:div w:id="1464544611">
          <w:marLeft w:val="-2400"/>
          <w:marRight w:val="-480"/>
          <w:marTop w:val="0"/>
          <w:marBottom w:val="0"/>
          <w:divBdr>
            <w:top w:val="none" w:sz="0" w:space="0" w:color="auto"/>
            <w:left w:val="none" w:sz="0" w:space="0" w:color="auto"/>
            <w:bottom w:val="none" w:sz="0" w:space="0" w:color="auto"/>
            <w:right w:val="none" w:sz="0" w:space="0" w:color="auto"/>
          </w:divBdr>
        </w:div>
        <w:div w:id="1505243979">
          <w:marLeft w:val="-2400"/>
          <w:marRight w:val="-480"/>
          <w:marTop w:val="0"/>
          <w:marBottom w:val="0"/>
          <w:divBdr>
            <w:top w:val="none" w:sz="0" w:space="0" w:color="auto"/>
            <w:left w:val="none" w:sz="0" w:space="0" w:color="auto"/>
            <w:bottom w:val="none" w:sz="0" w:space="0" w:color="auto"/>
            <w:right w:val="none" w:sz="0" w:space="0" w:color="auto"/>
          </w:divBdr>
        </w:div>
        <w:div w:id="1674719494">
          <w:marLeft w:val="-2400"/>
          <w:marRight w:val="-480"/>
          <w:marTop w:val="0"/>
          <w:marBottom w:val="0"/>
          <w:divBdr>
            <w:top w:val="none" w:sz="0" w:space="0" w:color="auto"/>
            <w:left w:val="none" w:sz="0" w:space="0" w:color="auto"/>
            <w:bottom w:val="none" w:sz="0" w:space="0" w:color="auto"/>
            <w:right w:val="none" w:sz="0" w:space="0" w:color="auto"/>
          </w:divBdr>
        </w:div>
        <w:div w:id="1717074822">
          <w:marLeft w:val="-2400"/>
          <w:marRight w:val="-480"/>
          <w:marTop w:val="0"/>
          <w:marBottom w:val="0"/>
          <w:divBdr>
            <w:top w:val="none" w:sz="0" w:space="0" w:color="auto"/>
            <w:left w:val="none" w:sz="0" w:space="0" w:color="auto"/>
            <w:bottom w:val="none" w:sz="0" w:space="0" w:color="auto"/>
            <w:right w:val="none" w:sz="0" w:space="0" w:color="auto"/>
          </w:divBdr>
        </w:div>
        <w:div w:id="2068605081">
          <w:marLeft w:val="-2400"/>
          <w:marRight w:val="-480"/>
          <w:marTop w:val="0"/>
          <w:marBottom w:val="0"/>
          <w:divBdr>
            <w:top w:val="none" w:sz="0" w:space="0" w:color="auto"/>
            <w:left w:val="none" w:sz="0" w:space="0" w:color="auto"/>
            <w:bottom w:val="none" w:sz="0" w:space="0" w:color="auto"/>
            <w:right w:val="none" w:sz="0" w:space="0" w:color="auto"/>
          </w:divBdr>
        </w:div>
        <w:div w:id="2099137885">
          <w:marLeft w:val="-2400"/>
          <w:marRight w:val="-480"/>
          <w:marTop w:val="0"/>
          <w:marBottom w:val="0"/>
          <w:divBdr>
            <w:top w:val="none" w:sz="0" w:space="0" w:color="auto"/>
            <w:left w:val="none" w:sz="0" w:space="0" w:color="auto"/>
            <w:bottom w:val="none" w:sz="0" w:space="0" w:color="auto"/>
            <w:right w:val="none" w:sz="0" w:space="0" w:color="auto"/>
          </w:divBdr>
        </w:div>
      </w:divsChild>
    </w:div>
    <w:div w:id="1778522405">
      <w:bodyDiv w:val="1"/>
      <w:marLeft w:val="0"/>
      <w:marRight w:val="0"/>
      <w:marTop w:val="0"/>
      <w:marBottom w:val="0"/>
      <w:divBdr>
        <w:top w:val="none" w:sz="0" w:space="0" w:color="auto"/>
        <w:left w:val="none" w:sz="0" w:space="0" w:color="auto"/>
        <w:bottom w:val="none" w:sz="0" w:space="0" w:color="auto"/>
        <w:right w:val="none" w:sz="0" w:space="0" w:color="auto"/>
      </w:divBdr>
      <w:divsChild>
        <w:div w:id="407851550">
          <w:marLeft w:val="-2400"/>
          <w:marRight w:val="-480"/>
          <w:marTop w:val="0"/>
          <w:marBottom w:val="0"/>
          <w:divBdr>
            <w:top w:val="none" w:sz="0" w:space="0" w:color="auto"/>
            <w:left w:val="none" w:sz="0" w:space="0" w:color="auto"/>
            <w:bottom w:val="none" w:sz="0" w:space="0" w:color="auto"/>
            <w:right w:val="none" w:sz="0" w:space="0" w:color="auto"/>
          </w:divBdr>
        </w:div>
        <w:div w:id="597106674">
          <w:marLeft w:val="-2400"/>
          <w:marRight w:val="-480"/>
          <w:marTop w:val="0"/>
          <w:marBottom w:val="0"/>
          <w:divBdr>
            <w:top w:val="none" w:sz="0" w:space="0" w:color="auto"/>
            <w:left w:val="none" w:sz="0" w:space="0" w:color="auto"/>
            <w:bottom w:val="none" w:sz="0" w:space="0" w:color="auto"/>
            <w:right w:val="none" w:sz="0" w:space="0" w:color="auto"/>
          </w:divBdr>
        </w:div>
        <w:div w:id="631983020">
          <w:marLeft w:val="-2400"/>
          <w:marRight w:val="-480"/>
          <w:marTop w:val="0"/>
          <w:marBottom w:val="0"/>
          <w:divBdr>
            <w:top w:val="none" w:sz="0" w:space="0" w:color="auto"/>
            <w:left w:val="none" w:sz="0" w:space="0" w:color="auto"/>
            <w:bottom w:val="none" w:sz="0" w:space="0" w:color="auto"/>
            <w:right w:val="none" w:sz="0" w:space="0" w:color="auto"/>
          </w:divBdr>
        </w:div>
        <w:div w:id="639457190">
          <w:marLeft w:val="-2400"/>
          <w:marRight w:val="-480"/>
          <w:marTop w:val="0"/>
          <w:marBottom w:val="0"/>
          <w:divBdr>
            <w:top w:val="none" w:sz="0" w:space="0" w:color="auto"/>
            <w:left w:val="none" w:sz="0" w:space="0" w:color="auto"/>
            <w:bottom w:val="none" w:sz="0" w:space="0" w:color="auto"/>
            <w:right w:val="none" w:sz="0" w:space="0" w:color="auto"/>
          </w:divBdr>
        </w:div>
        <w:div w:id="719548612">
          <w:marLeft w:val="-2400"/>
          <w:marRight w:val="-480"/>
          <w:marTop w:val="0"/>
          <w:marBottom w:val="0"/>
          <w:divBdr>
            <w:top w:val="none" w:sz="0" w:space="0" w:color="auto"/>
            <w:left w:val="none" w:sz="0" w:space="0" w:color="auto"/>
            <w:bottom w:val="none" w:sz="0" w:space="0" w:color="auto"/>
            <w:right w:val="none" w:sz="0" w:space="0" w:color="auto"/>
          </w:divBdr>
        </w:div>
        <w:div w:id="769663618">
          <w:marLeft w:val="-2400"/>
          <w:marRight w:val="-480"/>
          <w:marTop w:val="0"/>
          <w:marBottom w:val="0"/>
          <w:divBdr>
            <w:top w:val="none" w:sz="0" w:space="0" w:color="auto"/>
            <w:left w:val="none" w:sz="0" w:space="0" w:color="auto"/>
            <w:bottom w:val="none" w:sz="0" w:space="0" w:color="auto"/>
            <w:right w:val="none" w:sz="0" w:space="0" w:color="auto"/>
          </w:divBdr>
        </w:div>
        <w:div w:id="888497125">
          <w:marLeft w:val="-2400"/>
          <w:marRight w:val="-480"/>
          <w:marTop w:val="0"/>
          <w:marBottom w:val="0"/>
          <w:divBdr>
            <w:top w:val="none" w:sz="0" w:space="0" w:color="auto"/>
            <w:left w:val="none" w:sz="0" w:space="0" w:color="auto"/>
            <w:bottom w:val="none" w:sz="0" w:space="0" w:color="auto"/>
            <w:right w:val="none" w:sz="0" w:space="0" w:color="auto"/>
          </w:divBdr>
        </w:div>
        <w:div w:id="923953037">
          <w:marLeft w:val="-2400"/>
          <w:marRight w:val="-480"/>
          <w:marTop w:val="0"/>
          <w:marBottom w:val="0"/>
          <w:divBdr>
            <w:top w:val="none" w:sz="0" w:space="0" w:color="auto"/>
            <w:left w:val="none" w:sz="0" w:space="0" w:color="auto"/>
            <w:bottom w:val="none" w:sz="0" w:space="0" w:color="auto"/>
            <w:right w:val="none" w:sz="0" w:space="0" w:color="auto"/>
          </w:divBdr>
        </w:div>
        <w:div w:id="933056098">
          <w:marLeft w:val="-2400"/>
          <w:marRight w:val="-480"/>
          <w:marTop w:val="0"/>
          <w:marBottom w:val="0"/>
          <w:divBdr>
            <w:top w:val="none" w:sz="0" w:space="0" w:color="auto"/>
            <w:left w:val="none" w:sz="0" w:space="0" w:color="auto"/>
            <w:bottom w:val="none" w:sz="0" w:space="0" w:color="auto"/>
            <w:right w:val="none" w:sz="0" w:space="0" w:color="auto"/>
          </w:divBdr>
        </w:div>
        <w:div w:id="1036588502">
          <w:marLeft w:val="-2400"/>
          <w:marRight w:val="-480"/>
          <w:marTop w:val="0"/>
          <w:marBottom w:val="0"/>
          <w:divBdr>
            <w:top w:val="none" w:sz="0" w:space="0" w:color="auto"/>
            <w:left w:val="none" w:sz="0" w:space="0" w:color="auto"/>
            <w:bottom w:val="none" w:sz="0" w:space="0" w:color="auto"/>
            <w:right w:val="none" w:sz="0" w:space="0" w:color="auto"/>
          </w:divBdr>
        </w:div>
        <w:div w:id="1530532490">
          <w:marLeft w:val="-2400"/>
          <w:marRight w:val="-480"/>
          <w:marTop w:val="0"/>
          <w:marBottom w:val="0"/>
          <w:divBdr>
            <w:top w:val="none" w:sz="0" w:space="0" w:color="auto"/>
            <w:left w:val="none" w:sz="0" w:space="0" w:color="auto"/>
            <w:bottom w:val="none" w:sz="0" w:space="0" w:color="auto"/>
            <w:right w:val="none" w:sz="0" w:space="0" w:color="auto"/>
          </w:divBdr>
        </w:div>
        <w:div w:id="2021273408">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AGORÀ Società Cooperativa Sociale a r</vt:lpstr>
    </vt:vector>
  </TitlesOfParts>
  <Company>coop agorà</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AGORÀ Società Cooperativa Sociale a r</dc:title>
  <dc:creator>agorà</dc:creator>
  <cp:lastModifiedBy>Utente Windows</cp:lastModifiedBy>
  <cp:revision>2</cp:revision>
  <cp:lastPrinted>2020-05-18T16:40:00Z</cp:lastPrinted>
  <dcterms:created xsi:type="dcterms:W3CDTF">2021-04-21T12:21:00Z</dcterms:created>
  <dcterms:modified xsi:type="dcterms:W3CDTF">2021-04-21T12:21:00Z</dcterms:modified>
</cp:coreProperties>
</file>