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 /date/ </w:t>
      </w:r>
      <w:r w:rsidDel="00000000" w:rsidR="00000000" w:rsidRPr="00000000">
        <w:rPr>
          <w:rFonts w:ascii="Times New Roman" w:cs="Times New Roman" w:eastAsia="Times New Roman" w:hAnsi="Times New Roman"/>
          <w:b w:val="1"/>
          <w:i w:val="1"/>
          <w:rtl w:val="0"/>
        </w:rPr>
        <w:t xml:space="preserve">…… ,… </w:t>
      </w:r>
      <w:r w:rsidDel="00000000" w:rsidR="00000000" w:rsidRPr="00000000">
        <w:rPr>
          <w:rFonts w:ascii="Times New Roman" w:cs="Times New Roman" w:eastAsia="Times New Roman" w:hAnsi="Times New Roman"/>
          <w:b w:val="1"/>
          <w:i w:val="1"/>
          <w:highlight w:val="yellow"/>
          <w:rtl w:val="0"/>
        </w:rPr>
        <w:t xml:space="preserve"> /City/ </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highlight w:val="yellow"/>
          <w:rtl w:val="0"/>
        </w:rPr>
        <w:t xml:space="preserve">/Full name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/ID code/registry code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address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(hereinafter the Landlord)</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w:t>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rtl w:val="0"/>
        </w:rPr>
        <w:t xml:space="preserve"> /Full name/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 /personal identification code/</w:t>
      </w:r>
      <w:r w:rsidDel="00000000" w:rsidR="00000000" w:rsidRPr="00000000">
        <w:rPr>
          <w:rFonts w:ascii="Times New Roman" w:cs="Times New Roman" w:eastAsia="Times New Roman" w:hAnsi="Times New Roman"/>
          <w:b w:val="1"/>
          <w:rtl w:val="0"/>
        </w:rPr>
        <w:t xml:space="preserve"> address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rtl w:val="0"/>
        </w:rPr>
        <w:t xml:space="preserve"> (hereinafter Tenant) entered into this Agreement as follows:</w:t>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Landlord provides and the Tenant receives from </w:t>
      </w: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rtl w:val="0"/>
        </w:rPr>
        <w:t xml:space="preserve"> for rent </w:t>
      </w:r>
      <w:r w:rsidDel="00000000" w:rsidR="00000000" w:rsidRPr="00000000">
        <w:rPr>
          <w:rFonts w:ascii="Times New Roman" w:cs="Times New Roman" w:eastAsia="Times New Roman" w:hAnsi="Times New Roman"/>
          <w:highlight w:val="yellow"/>
          <w:rtl w:val="0"/>
        </w:rPr>
        <w:t xml:space="preserve">a ...-room</w:t>
      </w:r>
      <w:r w:rsidDel="00000000" w:rsidR="00000000" w:rsidRPr="00000000">
        <w:rPr>
          <w:rFonts w:ascii="Times New Roman" w:cs="Times New Roman" w:eastAsia="Times New Roman" w:hAnsi="Times New Roman"/>
          <w:rtl w:val="0"/>
        </w:rPr>
        <w:t xml:space="preserve"> furnished apartment </w:t>
      </w:r>
      <w:r w:rsidDel="00000000" w:rsidR="00000000" w:rsidRPr="00000000">
        <w:rPr>
          <w:rFonts w:ascii="Times New Roman" w:cs="Times New Roman" w:eastAsia="Times New Roman" w:hAnsi="Times New Roman"/>
          <w:highlight w:val="yellow"/>
          <w:rtl w:val="0"/>
        </w:rPr>
        <w:t xml:space="preserve">No.… ....... at …………………….</w:t>
      </w:r>
      <w:r w:rsidDel="00000000" w:rsidR="00000000" w:rsidRPr="00000000">
        <w:rPr>
          <w:rFonts w:ascii="Times New Roman" w:cs="Times New Roman" w:eastAsia="Times New Roman" w:hAnsi="Times New Roman"/>
          <w:rtl w:val="0"/>
        </w:rPr>
        <w:t xml:space="preserve"> (hereinafter rental apartment) for use as a dwelling for personal use under the following conditions.</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Details of the parties</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Contacts of the parties:</w:t>
      </w:r>
    </w:p>
    <w:tbl>
      <w:tblPr>
        <w:tblStyle w:val="Table1"/>
        <w:tblW w:w="81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820"/>
        <w:gridCol w:w="2775"/>
        <w:tblGridChange w:id="0">
          <w:tblGrid>
            <w:gridCol w:w="2550"/>
            <w:gridCol w:w="2820"/>
            <w:gridCol w:w="277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Landlord: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Tenant:</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 account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Authorised representative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160" w:lin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The parties confirm that the information provided by them now and in the future is true. Providing incorrect information is considered a material breach of the Agreement.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rtl w:val="0"/>
        </w:rPr>
        <w:t xml:space="preserve"> The email address and phone number are the active contacts of the parties and are used for communication between the service provider and the parties, so the parties agree that e-mailed declarations of intent shall be deemed to have been received by default three (3) business days after dispatch (excluding invoices, which are deemed to be received the day these have been sent by e-mail).</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Both parties are obliged to notify each other immediately of any change in contacts.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The Tenant confirms that:</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rtl w:val="0"/>
        </w:rPr>
        <w:t xml:space="preserve"> they have inspected the apartment, are aware of its composition and technical condition, and have no claims against the Landlord about the rental apartment;</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w:t>
      </w:r>
      <w:r w:rsidDel="00000000" w:rsidR="00000000" w:rsidRPr="00000000">
        <w:rPr>
          <w:rFonts w:ascii="Times New Roman" w:cs="Times New Roman" w:eastAsia="Times New Roman" w:hAnsi="Times New Roman"/>
          <w:rtl w:val="0"/>
        </w:rPr>
        <w:t xml:space="preserve"> they are solvent and there are no circumstances which could prevent them from the proper performance of the Agreement;</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w:t>
      </w:r>
      <w:r w:rsidDel="00000000" w:rsidR="00000000" w:rsidRPr="00000000">
        <w:rPr>
          <w:rFonts w:ascii="Times New Roman" w:cs="Times New Roman" w:eastAsia="Times New Roman" w:hAnsi="Times New Roman"/>
          <w:rtl w:val="0"/>
        </w:rPr>
        <w:t xml:space="preserve">they are familiar with the utility bills of the rental apartment and are aware of the amount charged for additional services for the apartment. </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The Landlord:</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confirms that </w:t>
      </w:r>
      <w:r w:rsidDel="00000000" w:rsidR="00000000" w:rsidRPr="00000000">
        <w:rPr>
          <w:rFonts w:ascii="Times New Roman" w:cs="Times New Roman" w:eastAsia="Times New Roman" w:hAnsi="Times New Roman"/>
          <w:color w:val="191008"/>
          <w:highlight w:val="white"/>
          <w:rtl w:val="0"/>
        </w:rPr>
        <w:t xml:space="preserve">they have right to conclude this Agreement in accordance with the terms set forth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rtl w:val="0"/>
        </w:rPr>
        <w:t xml:space="preserve"> no third parties have rights in relation to the rental apartment, there are no disputes or any other circumstances that could hinder the conclusion of this Agreement and its proper performance. </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Tenant's rights and obligations</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 The Tenant undertakes:</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4.1.1</w:t>
      </w:r>
      <w:r w:rsidDel="00000000" w:rsidR="00000000" w:rsidRPr="00000000">
        <w:rPr>
          <w:rFonts w:ascii="Times New Roman" w:cs="Times New Roman" w:eastAsia="Times New Roman" w:hAnsi="Times New Roman"/>
          <w:rtl w:val="0"/>
        </w:rPr>
        <w:t xml:space="preserve"> to pay the Landlord a rental fee as well as side costs related to the use of the rental apartment to the extent and pursuant to the procedure provided for in this Agreement;</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w:t>
      </w:r>
      <w:r w:rsidDel="00000000" w:rsidR="00000000" w:rsidRPr="00000000">
        <w:rPr>
          <w:rFonts w:ascii="Times New Roman" w:cs="Times New Roman" w:eastAsia="Times New Roman" w:hAnsi="Times New Roman"/>
          <w:rtl w:val="0"/>
        </w:rPr>
        <w:t xml:space="preserve"> to accommodate third persons only with the prior written consent of the Landlord (</w:t>
      </w:r>
      <w:r w:rsidDel="00000000" w:rsidR="00000000" w:rsidRPr="00000000">
        <w:rPr>
          <w:rFonts w:ascii="Times New Roman" w:cs="Times New Roman" w:eastAsia="Times New Roman" w:hAnsi="Times New Roman"/>
          <w:highlight w:val="white"/>
          <w:rtl w:val="0"/>
        </w:rPr>
        <w:t xml:space="preserve">subletting the rental apartment, is prohibited)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4.1.3</w:t>
      </w:r>
      <w:r w:rsidDel="00000000" w:rsidR="00000000" w:rsidRPr="00000000">
        <w:rPr>
          <w:rFonts w:ascii="Times New Roman" w:cs="Times New Roman" w:eastAsia="Times New Roman" w:hAnsi="Times New Roman"/>
          <w:rtl w:val="0"/>
        </w:rPr>
        <w:t xml:space="preserve"> to use the rental apartment according to its purpose;</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4.1.4</w:t>
      </w:r>
      <w:r w:rsidDel="00000000" w:rsidR="00000000" w:rsidRPr="00000000">
        <w:rPr>
          <w:rFonts w:ascii="Times New Roman" w:cs="Times New Roman" w:eastAsia="Times New Roman" w:hAnsi="Times New Roman"/>
          <w:rtl w:val="0"/>
        </w:rPr>
        <w:t xml:space="preserve"> to use the rental apartment and public premises with care and consider the interests of the residents and neighbours;</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4.1.5</w:t>
      </w:r>
      <w:r w:rsidDel="00000000" w:rsidR="00000000" w:rsidRPr="00000000">
        <w:rPr>
          <w:rFonts w:ascii="Times New Roman" w:cs="Times New Roman" w:eastAsia="Times New Roman" w:hAnsi="Times New Roman"/>
          <w:rtl w:val="0"/>
        </w:rPr>
        <w:t xml:space="preserve"> to not smoke in the rental apartment or public areas </w:t>
      </w:r>
      <w:r w:rsidDel="00000000" w:rsidR="00000000" w:rsidRPr="00000000">
        <w:rPr>
          <w:rFonts w:ascii="Times New Roman" w:cs="Times New Roman" w:eastAsia="Times New Roman" w:hAnsi="Times New Roman"/>
          <w:color w:val="191008"/>
          <w:highlight w:val="white"/>
          <w:rtl w:val="0"/>
        </w:rPr>
        <w:t xml:space="preserve">and to not allow both the accommodated persons and their guests to do so. Smoking in the apartment is considered to be in conflict with the intended use of the apartment; </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4.1.6</w:t>
      </w:r>
      <w:r w:rsidDel="00000000" w:rsidR="00000000" w:rsidRPr="00000000">
        <w:rPr>
          <w:rFonts w:ascii="Times New Roman" w:cs="Times New Roman" w:eastAsia="Times New Roman" w:hAnsi="Times New Roman"/>
          <w:rtl w:val="0"/>
        </w:rPr>
        <w:t xml:space="preserve"> to keep the rental apartment clean and eliminate at its own expense the shortcomings, which can be eliminated by small cleaning or normal maintenance;</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4.1.7</w:t>
      </w:r>
      <w:r w:rsidDel="00000000" w:rsidR="00000000" w:rsidRPr="00000000">
        <w:rPr>
          <w:rFonts w:ascii="Times New Roman" w:cs="Times New Roman" w:eastAsia="Times New Roman" w:hAnsi="Times New Roman"/>
          <w:rtl w:val="0"/>
        </w:rPr>
        <w:t xml:space="preserve"> to notify the Landlord immediately of any accident, fire, etc., that has occurred in the rental apartment, taking immediate measures to reduce any damage that may occur and to eliminate the consequences;</w:t>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4.1.8</w:t>
      </w:r>
      <w:r w:rsidDel="00000000" w:rsidR="00000000" w:rsidRPr="00000000">
        <w:rPr>
          <w:rFonts w:ascii="Times New Roman" w:cs="Times New Roman" w:eastAsia="Times New Roman" w:hAnsi="Times New Roman"/>
          <w:rtl w:val="0"/>
        </w:rPr>
        <w:t xml:space="preserve"> to make changes and repairs to the rental apartment only with the written consent of the Landlord, but even if the approved changes or repairs are agreed upon, the Tenant is fully responsible for the damage caused to the rental apartment;</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4.1.9</w:t>
      </w:r>
      <w:r w:rsidDel="00000000" w:rsidR="00000000" w:rsidRPr="00000000">
        <w:rPr>
          <w:rFonts w:ascii="Times New Roman" w:cs="Times New Roman" w:eastAsia="Times New Roman" w:hAnsi="Times New Roman"/>
          <w:rtl w:val="0"/>
        </w:rPr>
        <w:t xml:space="preserve"> at the end of the Agreement, to hand over the rental apartment in the same condition (taking into account the normal depreciation and the maintenance obligation provided in clause 4.1.6) as it was on the day of receiving it.</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bl>
      <w:tblPr>
        <w:tblStyle w:val="Table2"/>
        <w:tblW w:w="9750.0" w:type="dxa"/>
        <w:jc w:val="left"/>
        <w:tblInd w:w="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OR</w:t>
            </w:r>
          </w:p>
          <w:p w:rsidR="00000000" w:rsidDel="00000000" w:rsidP="00000000" w:rsidRDefault="00000000" w:rsidRPr="00000000" w14:paraId="00000037">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4.1.9</w:t>
            </w:r>
            <w:r w:rsidDel="00000000" w:rsidR="00000000" w:rsidRPr="00000000">
              <w:rPr>
                <w:rFonts w:ascii="Times New Roman" w:cs="Times New Roman" w:eastAsia="Times New Roman" w:hAnsi="Times New Roman"/>
                <w:shd w:fill="f4cccc" w:val="clear"/>
                <w:rtl w:val="0"/>
              </w:rPr>
              <w:t xml:space="preserve"> upon termination of the Agreement, to return the apartment so that the wear and tear or deterioration caused by the normal use under the Agreement has been eliminated, or shall bear the reasonable and necessary costs related thereto.</w:t>
            </w:r>
            <w:r w:rsidDel="00000000" w:rsidR="00000000" w:rsidRPr="00000000">
              <w:rPr>
                <w:rtl w:val="0"/>
              </w:rPr>
            </w:r>
          </w:p>
        </w:tc>
      </w:tr>
    </w:tbl>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 The Tenant has the right:</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rtl w:val="0"/>
        </w:rPr>
        <w:t xml:space="preserve">4.2.1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4cccc" w:val="clear"/>
          <w:rtl w:val="0"/>
        </w:rPr>
        <w:t xml:space="preserve">to accommodate their </w:t>
      </w:r>
      <w:r w:rsidDel="00000000" w:rsidR="00000000" w:rsidRPr="00000000">
        <w:rPr>
          <w:rFonts w:ascii="Times New Roman" w:cs="Times New Roman" w:eastAsia="Times New Roman" w:hAnsi="Times New Roman"/>
          <w:color w:val="202020"/>
          <w:shd w:fill="f4cccc" w:val="clear"/>
          <w:rtl w:val="0"/>
        </w:rPr>
        <w:t xml:space="preserve">spouse, minor children and parents </w:t>
      </w:r>
      <w:r w:rsidDel="00000000" w:rsidR="00000000" w:rsidRPr="00000000">
        <w:rPr>
          <w:rFonts w:ascii="Times New Roman" w:cs="Times New Roman" w:eastAsia="Times New Roman" w:hAnsi="Times New Roman"/>
          <w:color w:val="191008"/>
          <w:shd w:fill="f4cccc" w:val="clear"/>
          <w:rtl w:val="0"/>
        </w:rPr>
        <w:t xml:space="preserve">in the rental apartment;</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4.2.2</w:t>
      </w:r>
      <w:r w:rsidDel="00000000" w:rsidR="00000000" w:rsidRPr="00000000">
        <w:rPr>
          <w:rFonts w:ascii="Times New Roman" w:cs="Times New Roman" w:eastAsia="Times New Roman" w:hAnsi="Times New Roman"/>
          <w:rtl w:val="0"/>
        </w:rPr>
        <w:t xml:space="preserve"> to furnish the apartment with furniture and other necessities for living;</w:t>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4.2.3</w:t>
      </w:r>
      <w:r w:rsidDel="00000000" w:rsidR="00000000" w:rsidRPr="00000000">
        <w:rPr>
          <w:rFonts w:ascii="Times New Roman" w:cs="Times New Roman" w:eastAsia="Times New Roman" w:hAnsi="Times New Roman"/>
          <w:rtl w:val="0"/>
        </w:rPr>
        <w:t xml:space="preserve"> to carry out alterations or major repairs in the rental apartment only with the prior written consent of the Landlord;</w:t>
      </w:r>
    </w:p>
    <w:p w:rsidR="00000000" w:rsidDel="00000000" w:rsidP="00000000" w:rsidRDefault="00000000" w:rsidRPr="00000000" w14:paraId="0000003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4.2.4</w:t>
      </w:r>
      <w:r w:rsidDel="00000000" w:rsidR="00000000" w:rsidRPr="00000000">
        <w:rPr>
          <w:rFonts w:ascii="Times New Roman" w:cs="Times New Roman" w:eastAsia="Times New Roman" w:hAnsi="Times New Roman"/>
          <w:rtl w:val="0"/>
        </w:rPr>
        <w:t xml:space="preserve"> to keep </w:t>
      </w:r>
      <w:r w:rsidDel="00000000" w:rsidR="00000000" w:rsidRPr="00000000">
        <w:rPr>
          <w:rFonts w:ascii="Times New Roman" w:cs="Times New Roman" w:eastAsia="Times New Roman" w:hAnsi="Times New Roman"/>
          <w:color w:val="191008"/>
          <w:rtl w:val="0"/>
        </w:rPr>
        <w:t xml:space="preserve">pets in the rental apartment with the written consent of the Landlord, and the Tenant is fully responsible for the pet's actions;</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tbl>
      <w:tblPr>
        <w:tblStyle w:val="Table3"/>
        <w:tblW w:w="9750.0" w:type="dxa"/>
        <w:jc w:val="left"/>
        <w:tblInd w:w="4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p w:rsidR="00000000" w:rsidDel="00000000" w:rsidP="00000000" w:rsidRDefault="00000000" w:rsidRPr="00000000" w14:paraId="00000041">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OR </w:t>
            </w:r>
          </w:p>
          <w:p w:rsidR="00000000" w:rsidDel="00000000" w:rsidP="00000000" w:rsidRDefault="00000000" w:rsidRPr="00000000" w14:paraId="00000042">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4.2.4</w:t>
            </w:r>
            <w:r w:rsidDel="00000000" w:rsidR="00000000" w:rsidRPr="00000000">
              <w:rPr>
                <w:rFonts w:ascii="Times New Roman" w:cs="Times New Roman" w:eastAsia="Times New Roman" w:hAnsi="Times New Roman"/>
                <w:shd w:fill="f4cccc" w:val="clear"/>
                <w:rtl w:val="0"/>
              </w:rPr>
              <w:t xml:space="preserve">  to keep </w:t>
            </w:r>
            <w:r w:rsidDel="00000000" w:rsidR="00000000" w:rsidRPr="00000000">
              <w:rPr>
                <w:rFonts w:ascii="Times New Roman" w:cs="Times New Roman" w:eastAsia="Times New Roman" w:hAnsi="Times New Roman"/>
                <w:color w:val="191008"/>
                <w:shd w:fill="f4cccc" w:val="clear"/>
                <w:rtl w:val="0"/>
              </w:rPr>
              <w:t xml:space="preserve">pets in the rental apartment without the written consent of the Landlord, and the Tenant is fully responsible for the pet's actions.</w:t>
            </w:r>
            <w:r w:rsidDel="00000000" w:rsidR="00000000" w:rsidRPr="00000000">
              <w:rPr>
                <w:rtl w:val="0"/>
              </w:rPr>
            </w:r>
          </w:p>
        </w:tc>
      </w:tr>
    </w:tbl>
    <w:p w:rsidR="00000000" w:rsidDel="00000000" w:rsidP="00000000" w:rsidRDefault="00000000" w:rsidRPr="00000000" w14:paraId="0000004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4.3</w:t>
      </w:r>
      <w:r w:rsidDel="00000000" w:rsidR="00000000" w:rsidRPr="00000000">
        <w:rPr>
          <w:rFonts w:ascii="Times New Roman" w:cs="Times New Roman" w:eastAsia="Times New Roman" w:hAnsi="Times New Roman"/>
          <w:rtl w:val="0"/>
        </w:rPr>
        <w:t xml:space="preserve"> the temporary absence of the Tenant or persons living with them shall not relieve them of their obligations under this Agreement;</w:t>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Landlord's rights and obligations</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Landlord undertakes:</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5.1.1</w:t>
      </w:r>
      <w:r w:rsidDel="00000000" w:rsidR="00000000" w:rsidRPr="00000000">
        <w:rPr>
          <w:rFonts w:ascii="Times New Roman" w:cs="Times New Roman" w:eastAsia="Times New Roman" w:hAnsi="Times New Roman"/>
          <w:rtl w:val="0"/>
        </w:rPr>
        <w:t xml:space="preserve"> to make the rental apartment available to the Tenant no later than </w:t>
      </w: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5.1.2</w:t>
      </w:r>
      <w:r w:rsidDel="00000000" w:rsidR="00000000" w:rsidRPr="00000000">
        <w:rPr>
          <w:rFonts w:ascii="Times New Roman" w:cs="Times New Roman" w:eastAsia="Times New Roman" w:hAnsi="Times New Roman"/>
          <w:rtl w:val="0"/>
        </w:rPr>
        <w:t xml:space="preserve"> to maintain the central heating, water supply, sewerage, and electricity system in the required technical, sanitary, and fire safety conditions at their own expense.</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 The Landlord has the right:</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5.2.1</w:t>
      </w:r>
      <w:r w:rsidDel="00000000" w:rsidR="00000000" w:rsidRPr="00000000">
        <w:rPr>
          <w:rFonts w:ascii="Times New Roman" w:cs="Times New Roman" w:eastAsia="Times New Roman" w:hAnsi="Times New Roman"/>
          <w:rtl w:val="0"/>
        </w:rPr>
        <w:t xml:space="preserve"> to inspect the condition of the rental apartment, furnishings, and equipment during the Agreement by prior agreement with the Tenant, unless there is a reason to suspect a material breach of the Agreement or damage to the property;</w:t>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5.2.2</w:t>
      </w:r>
      <w:r w:rsidDel="00000000" w:rsidR="00000000" w:rsidRPr="00000000">
        <w:rPr>
          <w:rFonts w:ascii="Times New Roman" w:cs="Times New Roman" w:eastAsia="Times New Roman" w:hAnsi="Times New Roman"/>
          <w:rtl w:val="0"/>
        </w:rPr>
        <w:t xml:space="preserve"> the Landlord shall not be liable for the services if the respective utilities are provided by third parties and if the Landlord's action or non-action are not the reason for not providing the utilities.</w:t>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Rental fee and side costs</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w:t>
      </w:r>
      <w:r w:rsidDel="00000000" w:rsidR="00000000" w:rsidRPr="00000000">
        <w:rPr>
          <w:rFonts w:ascii="Times New Roman" w:cs="Times New Roman" w:eastAsia="Times New Roman" w:hAnsi="Times New Roman"/>
          <w:rtl w:val="0"/>
        </w:rPr>
        <w:t xml:space="preserve"> The Tenant shall pay the Landlord a monthly advance in the amount of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for the use of the rental apartment per month</w:t>
      </w:r>
      <w:r w:rsidDel="00000000" w:rsidR="00000000" w:rsidRPr="00000000">
        <w:rPr>
          <w:rFonts w:ascii="Times New Roman" w:cs="Times New Roman" w:eastAsia="Times New Roman" w:hAnsi="Times New Roman"/>
          <w:color w:val="191008"/>
          <w:rtl w:val="0"/>
        </w:rPr>
        <w:t xml:space="preserve"> </w:t>
      </w:r>
      <w:r w:rsidDel="00000000" w:rsidR="00000000" w:rsidRPr="00000000">
        <w:rPr>
          <w:rFonts w:ascii="Times New Roman" w:cs="Times New Roman" w:eastAsia="Times New Roman" w:hAnsi="Times New Roman"/>
          <w:color w:val="191008"/>
          <w:highlight w:val="white"/>
          <w:rtl w:val="0"/>
        </w:rPr>
        <w:t xml:space="preserve">no later than the </w:t>
      </w:r>
      <w:r w:rsidDel="00000000" w:rsidR="00000000" w:rsidRPr="00000000">
        <w:rPr>
          <w:rFonts w:ascii="Times New Roman" w:cs="Times New Roman" w:eastAsia="Times New Roman" w:hAnsi="Times New Roman"/>
          <w:highlight w:val="yellow"/>
          <w:rtl w:val="0"/>
        </w:rPr>
        <w:t xml:space="preserve">...... of the calendar month</w:t>
      </w:r>
      <w:r w:rsidDel="00000000" w:rsidR="00000000" w:rsidRPr="00000000">
        <w:rPr>
          <w:rFonts w:ascii="Times New Roman" w:cs="Times New Roman" w:eastAsia="Times New Roman" w:hAnsi="Times New Roman"/>
          <w:color w:val="191008"/>
          <w:rtl w:val="0"/>
        </w:rPr>
        <w:t xml:space="preserve">.</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91008"/>
          <w:highlight w:val="white"/>
          <w:rtl w:val="0"/>
        </w:rPr>
        <w:t xml:space="preserve">The first rental payment must be paid upon handover of the </w:t>
      </w:r>
      <w:r w:rsidDel="00000000" w:rsidR="00000000" w:rsidRPr="00000000">
        <w:rPr>
          <w:rFonts w:ascii="Times New Roman" w:cs="Times New Roman" w:eastAsia="Times New Roman" w:hAnsi="Times New Roman"/>
          <w:color w:val="191008"/>
          <w:highlight w:val="yellow"/>
          <w:rtl w:val="0"/>
        </w:rPr>
        <w:t xml:space="preserve">apartment</w:t>
      </w:r>
      <w:r w:rsidDel="00000000" w:rsidR="00000000" w:rsidRPr="00000000">
        <w:rPr>
          <w:rFonts w:ascii="Times New Roman" w:cs="Times New Roman" w:eastAsia="Times New Roman" w:hAnsi="Times New Roman"/>
          <w:color w:val="191008"/>
          <w:highlight w:val="white"/>
          <w:rtl w:val="0"/>
        </w:rPr>
        <w:t xml:space="preserve">.</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6.2</w:t>
      </w:r>
      <w:r w:rsidDel="00000000" w:rsidR="00000000" w:rsidRPr="00000000">
        <w:rPr>
          <w:rFonts w:ascii="Times New Roman" w:cs="Times New Roman" w:eastAsia="Times New Roman" w:hAnsi="Times New Roman"/>
          <w:rtl w:val="0"/>
        </w:rPr>
        <w:t xml:space="preserve"> In addition to the rental fee, the Tenant is obliged to pay for the utility costs related to the use of the apartment (side costs specified in this Agreement).  </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6.3</w:t>
      </w:r>
      <w:r w:rsidDel="00000000" w:rsidR="00000000" w:rsidRPr="00000000">
        <w:rPr>
          <w:rFonts w:ascii="Times New Roman" w:cs="Times New Roman" w:eastAsia="Times New Roman" w:hAnsi="Times New Roman"/>
          <w:rtl w:val="0"/>
        </w:rPr>
        <w:t xml:space="preserve"> The Tenant shall pay for the utilities of the previous month according to the invoice submitted.</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6.4</w:t>
      </w:r>
      <w:r w:rsidDel="00000000" w:rsidR="00000000" w:rsidRPr="00000000">
        <w:rPr>
          <w:rFonts w:ascii="Times New Roman" w:cs="Times New Roman" w:eastAsia="Times New Roman" w:hAnsi="Times New Roman"/>
          <w:rtl w:val="0"/>
        </w:rPr>
        <w:t xml:space="preserve"> If the Tenant delays the payment of the rental fee or side costs, the Landlord has the right to claim interest on arrears </w:t>
      </w:r>
      <w:r w:rsidDel="00000000" w:rsidR="00000000" w:rsidRPr="00000000">
        <w:rPr>
          <w:rFonts w:ascii="Times New Roman" w:cs="Times New Roman" w:eastAsia="Times New Roman" w:hAnsi="Times New Roman"/>
          <w:shd w:fill="f4cccc" w:val="clear"/>
          <w:rtl w:val="0"/>
        </w:rPr>
        <w:t xml:space="preserve">triple the interest rate set by the law</w:t>
      </w:r>
      <w:r w:rsidDel="00000000" w:rsidR="00000000" w:rsidRPr="00000000">
        <w:rPr>
          <w:rFonts w:ascii="Times New Roman" w:cs="Times New Roman" w:eastAsia="Times New Roman" w:hAnsi="Times New Roman"/>
          <w:rtl w:val="0"/>
        </w:rPr>
        <w:t xml:space="preserve"> for each calendar day of delay.</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Deposit</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7.1</w:t>
      </w:r>
      <w:r w:rsidDel="00000000" w:rsidR="00000000" w:rsidRPr="00000000">
        <w:rPr>
          <w:rFonts w:ascii="Times New Roman" w:cs="Times New Roman" w:eastAsia="Times New Roman" w:hAnsi="Times New Roman"/>
          <w:rtl w:val="0"/>
        </w:rPr>
        <w:t xml:space="preserve"> The Tenant undertakes to pay the Landlord no later than </w:t>
      </w:r>
      <w:r w:rsidDel="00000000" w:rsidR="00000000" w:rsidRPr="00000000">
        <w:rPr>
          <w:rFonts w:ascii="Times New Roman" w:cs="Times New Roman" w:eastAsia="Times New Roman" w:hAnsi="Times New Roman"/>
          <w:highlight w:val="yellow"/>
          <w:rtl w:val="0"/>
        </w:rPr>
        <w:t xml:space="preserve">………… the amount of €..........</w:t>
      </w:r>
      <w:r w:rsidDel="00000000" w:rsidR="00000000" w:rsidRPr="00000000">
        <w:rPr>
          <w:rFonts w:ascii="Times New Roman" w:cs="Times New Roman" w:eastAsia="Times New Roman" w:hAnsi="Times New Roman"/>
          <w:rtl w:val="0"/>
        </w:rPr>
        <w:t xml:space="preserve"> i.e., one month's rent (hereinafter referred to as the deposit) to secure full or partial fulfilment of all principal and ancillary requirements arising from the Agreement during the term of the Agreement and after its termination.</w:t>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7.2</w:t>
      </w:r>
      <w:r w:rsidDel="00000000" w:rsidR="00000000" w:rsidRPr="00000000">
        <w:rPr>
          <w:rFonts w:ascii="Times New Roman" w:cs="Times New Roman" w:eastAsia="Times New Roman" w:hAnsi="Times New Roman"/>
          <w:rtl w:val="0"/>
        </w:rPr>
        <w:t xml:space="preserve"> The Landlord shall return the deposit to the Tenant upon termination of the Agreement, provided that the Landlord has no claims against the Tenant. The Landlord has the right to deduct the Tenant's debts and damage caused to the Landlord's property from the deposit.</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Term of the Agreement</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 xml:space="preserve"> This Agreement enters into force on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and is concluded / </w:t>
      </w:r>
      <w:r w:rsidDel="00000000" w:rsidR="00000000" w:rsidRPr="00000000">
        <w:rPr>
          <w:rFonts w:ascii="Times New Roman" w:cs="Times New Roman" w:eastAsia="Times New Roman" w:hAnsi="Times New Roman"/>
          <w:i w:val="1"/>
          <w:highlight w:val="yellow"/>
          <w:rtl w:val="0"/>
        </w:rPr>
        <w:t xml:space="preserve">for an indefinite period / for a period until….</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The Agreement is terminated by written agreement of the parties or on the bases and conditions provided for in the Law of Obligations Act.</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w:t>
      </w:r>
      <w:r w:rsidDel="00000000" w:rsidR="00000000" w:rsidRPr="00000000">
        <w:rPr>
          <w:rFonts w:ascii="Times New Roman" w:cs="Times New Roman" w:eastAsia="Times New Roman" w:hAnsi="Times New Roman"/>
          <w:rtl w:val="0"/>
        </w:rPr>
        <w:t xml:space="preserve"> The Landlord has the right to terminate the Agreement if the Tenant or persons living with them:</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8.3.1</w:t>
      </w:r>
      <w:r w:rsidDel="00000000" w:rsidR="00000000" w:rsidRPr="00000000">
        <w:rPr>
          <w:rFonts w:ascii="Times New Roman" w:cs="Times New Roman" w:eastAsia="Times New Roman" w:hAnsi="Times New Roman"/>
          <w:rtl w:val="0"/>
        </w:rPr>
        <w:t xml:space="preserve"> intentionally impairs or damages the property; </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8.3.2</w:t>
      </w:r>
      <w:r w:rsidDel="00000000" w:rsidR="00000000" w:rsidRPr="00000000">
        <w:rPr>
          <w:rFonts w:ascii="Times New Roman" w:cs="Times New Roman" w:eastAsia="Times New Roman" w:hAnsi="Times New Roman"/>
          <w:rtl w:val="0"/>
        </w:rPr>
        <w:t xml:space="preserve"> uses the property in a manner contrary to their purpose, gives it to subrent or makes it otherwise available to third parties without Landlord’s consent;</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4cccc" w:val="clear"/>
          <w:rtl w:val="0"/>
        </w:rPr>
        <w:t xml:space="preserve">has delayed with the payment of rent or side costs or a significant part thereof for two consecutive months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8.3.4</w:t>
      </w:r>
      <w:r w:rsidDel="00000000" w:rsidR="00000000" w:rsidRPr="00000000">
        <w:rPr>
          <w:rFonts w:ascii="Times New Roman" w:cs="Times New Roman" w:eastAsia="Times New Roman" w:hAnsi="Times New Roman"/>
          <w:rtl w:val="0"/>
        </w:rPr>
        <w:t xml:space="preserve"> repeatedly disturbs public order in the rental apartment by their action or non-action;</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8.3.5</w:t>
      </w:r>
      <w:r w:rsidDel="00000000" w:rsidR="00000000" w:rsidRPr="00000000">
        <w:rPr>
          <w:rFonts w:ascii="Times New Roman" w:cs="Times New Roman" w:eastAsia="Times New Roman" w:hAnsi="Times New Roman"/>
          <w:rtl w:val="0"/>
        </w:rPr>
        <w:t xml:space="preserve"> in other cases provided by the Law of Obligations Act.</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8.4</w:t>
      </w:r>
      <w:r w:rsidDel="00000000" w:rsidR="00000000" w:rsidRPr="00000000">
        <w:rPr>
          <w:rFonts w:ascii="Times New Roman" w:cs="Times New Roman" w:eastAsia="Times New Roman" w:hAnsi="Times New Roman"/>
          <w:rtl w:val="0"/>
        </w:rPr>
        <w:t xml:space="preserve"> The Tenant has the right to terminate the Agreement if the rental apartment becomes unusable due to circumstances for which the Tenant is not responsible and in other cases provided by the Law of Obligations Act.</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bl>
      <w:tblPr>
        <w:tblStyle w:val="Table4"/>
        <w:tblW w:w="9750.0" w:type="dxa"/>
        <w:jc w:val="left"/>
        <w:tblInd w:w="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ADD IF REQUIRED </w:t>
            </w:r>
          </w:p>
          <w:p w:rsidR="00000000" w:rsidDel="00000000" w:rsidP="00000000" w:rsidRDefault="00000000" w:rsidRPr="00000000" w14:paraId="00000069">
            <w:pPr>
              <w:spacing w:line="240" w:lineRule="auto"/>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9. Penalty</w:t>
            </w:r>
          </w:p>
        </w:tc>
      </w:tr>
      <w:tr>
        <w:trPr>
          <w:cantSplit w:val="0"/>
          <w:trHeight w:val="1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9.1</w:t>
            </w:r>
            <w:r w:rsidDel="00000000" w:rsidR="00000000" w:rsidRPr="00000000">
              <w:rPr>
                <w:rFonts w:ascii="Times New Roman" w:cs="Times New Roman" w:eastAsia="Times New Roman" w:hAnsi="Times New Roman"/>
                <w:shd w:fill="f4cccc" w:val="clear"/>
                <w:rtl w:val="0"/>
              </w:rPr>
              <w:t xml:space="preserve"> In case of a material non-monetary violation, the Landlord has the right to impose a penalty of up to 10% of one month’s rent for each violation (e.g., smoking, keeping pets, violating the night peace, polluting public areas and the building, littering including feeding birds from the window, etc.). The total penalties in one month may not exceed 20% of one month's rent. </w:t>
            </w:r>
          </w:p>
          <w:p w:rsidR="00000000" w:rsidDel="00000000" w:rsidP="00000000" w:rsidRDefault="00000000" w:rsidRPr="00000000" w14:paraId="0000006C">
            <w:pPr>
              <w:spacing w:line="240" w:lineRule="auto"/>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b w:val="1"/>
                <w:shd w:fill="f4cccc" w:val="clear"/>
                <w:rtl w:val="0"/>
              </w:rPr>
              <w:t xml:space="preserve">9.2</w:t>
            </w:r>
            <w:r w:rsidDel="00000000" w:rsidR="00000000" w:rsidRPr="00000000">
              <w:rPr>
                <w:rFonts w:ascii="Times New Roman" w:cs="Times New Roman" w:eastAsia="Times New Roman" w:hAnsi="Times New Roman"/>
                <w:shd w:fill="f4cccc" w:val="clear"/>
                <w:rtl w:val="0"/>
              </w:rPr>
              <w:t xml:space="preserve"> In the case of application of the deposit, the Landlord cannot satisfy the claim of penalty from the deposit. </w:t>
            </w:r>
          </w:p>
        </w:tc>
      </w:tr>
    </w:tbl>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Documents of the Agreement</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10.1</w:t>
      </w:r>
      <w:r w:rsidDel="00000000" w:rsidR="00000000" w:rsidRPr="00000000">
        <w:rPr>
          <w:rFonts w:ascii="Times New Roman" w:cs="Times New Roman" w:eastAsia="Times New Roman" w:hAnsi="Times New Roman"/>
          <w:rtl w:val="0"/>
        </w:rPr>
        <w:t xml:space="preserve"> The documents of the Agreement include this Agreement, the annexes signed together with the Agreement, and the annexes agreed upon after the conclusion of the Agreement.</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10.2</w:t>
      </w:r>
      <w:r w:rsidDel="00000000" w:rsidR="00000000" w:rsidRPr="00000000">
        <w:rPr>
          <w:rFonts w:ascii="Times New Roman" w:cs="Times New Roman" w:eastAsia="Times New Roman" w:hAnsi="Times New Roman"/>
          <w:rtl w:val="0"/>
        </w:rPr>
        <w:t xml:space="preserve"> Upon concluding the agreement, the following annexes are attached to the agreement:</w:t>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10.2.1</w:t>
      </w:r>
      <w:r w:rsidDel="00000000" w:rsidR="00000000" w:rsidRPr="00000000">
        <w:rPr>
          <w:rFonts w:ascii="Times New Roman" w:cs="Times New Roman" w:eastAsia="Times New Roman" w:hAnsi="Times New Roman"/>
          <w:rtl w:val="0"/>
        </w:rPr>
        <w:t xml:space="preserve"> list of side costs signed by the Landlord and the Tenant – Annex 1;</w:t>
      </w:r>
    </w:p>
    <w:p w:rsidR="00000000" w:rsidDel="00000000" w:rsidP="00000000" w:rsidRDefault="00000000" w:rsidRPr="00000000" w14:paraId="00000072">
      <w:pPr>
        <w:spacing w:line="240" w:lineRule="auto"/>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rtl w:val="0"/>
        </w:rPr>
        <w:t xml:space="preserve">10.2.2</w:t>
      </w:r>
      <w:r w:rsidDel="00000000" w:rsidR="00000000" w:rsidRPr="00000000">
        <w:rPr>
          <w:rFonts w:ascii="Times New Roman" w:cs="Times New Roman" w:eastAsia="Times New Roman" w:hAnsi="Times New Roman"/>
          <w:rtl w:val="0"/>
        </w:rPr>
        <w:t xml:space="preserve"> act of handover-reception of the rental apartment signed by the Landlord and the Tenant – Annex 2.</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Additional agreements between the parties</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11.1</w:t>
      </w:r>
      <w:r w:rsidDel="00000000" w:rsidR="00000000" w:rsidRPr="00000000">
        <w:rPr>
          <w:rFonts w:ascii="Times New Roman" w:cs="Times New Roman" w:eastAsia="Times New Roman" w:hAnsi="Times New Roman"/>
          <w:rtl w:val="0"/>
        </w:rPr>
        <w:t xml:space="preserve"> In the performance of this Agreement, the provisions of the Law of Obligations Act shall be applied in matters not regulated by the Agreement.</w:t>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11.2</w:t>
      </w:r>
      <w:r w:rsidDel="00000000" w:rsidR="00000000" w:rsidRPr="00000000">
        <w:rPr>
          <w:rFonts w:ascii="Times New Roman" w:cs="Times New Roman" w:eastAsia="Times New Roman" w:hAnsi="Times New Roman"/>
          <w:rtl w:val="0"/>
        </w:rPr>
        <w:t xml:space="preserve"> The terms and conditions of the Agreement may be changed only by the written agreement of the Landlord and the Tenant. If the changes are not agreed upon in writing, the changes are invalid.</w:t>
      </w:r>
    </w:p>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11.3</w:t>
      </w:r>
      <w:r w:rsidDel="00000000" w:rsidR="00000000" w:rsidRPr="00000000">
        <w:rPr>
          <w:rFonts w:ascii="Times New Roman" w:cs="Times New Roman" w:eastAsia="Times New Roman" w:hAnsi="Times New Roman"/>
          <w:rtl w:val="0"/>
        </w:rPr>
        <w:t xml:space="preserve"> Disputes arising from the performance of the Agreement shall be resolved through negotiations between the parties. If no agreement is reached, the dispute is settled in the rental committee or in the local County Court.</w:t>
      </w:r>
    </w:p>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11.4</w:t>
      </w:r>
      <w:r w:rsidDel="00000000" w:rsidR="00000000" w:rsidRPr="00000000">
        <w:rPr>
          <w:rFonts w:ascii="Times New Roman" w:cs="Times New Roman" w:eastAsia="Times New Roman" w:hAnsi="Times New Roman"/>
          <w:rtl w:val="0"/>
        </w:rPr>
        <w:t xml:space="preserve"> This Agreement is drawn up in two copies, one for each party.</w:t>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Signatures of the parties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Landlord:                                                                                Tenant:</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                                          ____________________________</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 Full name, signature /</w:t>
        <w:tab/>
        <w:tab/>
        <w:tab/>
        <w:tab/>
        <w:tab/>
        <w:t xml:space="preserve"> / Full name, signature /</w:t>
      </w:r>
      <w:r w:rsidDel="00000000" w:rsidR="00000000" w:rsidRPr="00000000">
        <w:rPr>
          <w:rtl w:val="0"/>
        </w:rPr>
      </w:r>
    </w:p>
    <w:p w:rsidR="00000000" w:rsidDel="00000000" w:rsidP="00000000" w:rsidRDefault="00000000" w:rsidRPr="00000000" w14:paraId="00000081">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widowControl w:val="0"/>
        <w:spacing w:line="240" w:lineRule="auto"/>
        <w:ind w:left="83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Annex 1 - List of side costs</w:t>
      </w:r>
    </w:p>
    <w:p w:rsidR="00000000" w:rsidDel="00000000" w:rsidP="00000000" w:rsidRDefault="00000000" w:rsidRPr="00000000" w14:paraId="00000088">
      <w:pPr>
        <w:widowControl w:val="0"/>
        <w:spacing w:before="177"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breakdown of costs below </w:t>
      </w:r>
      <w:r w:rsidDel="00000000" w:rsidR="00000000" w:rsidRPr="00000000">
        <w:rPr>
          <w:rFonts w:ascii="Times New Roman" w:cs="Times New Roman" w:eastAsia="Times New Roman" w:hAnsi="Times New Roman"/>
          <w:shd w:fill="f4cccc" w:val="clear"/>
          <w:rtl w:val="0"/>
        </w:rPr>
        <w:t xml:space="preserve">has been agreed </w:t>
      </w:r>
      <w:r w:rsidDel="00000000" w:rsidR="00000000" w:rsidRPr="00000000">
        <w:rPr>
          <w:rFonts w:ascii="Times New Roman" w:cs="Times New Roman" w:eastAsia="Times New Roman" w:hAnsi="Times New Roman"/>
          <w:rtl w:val="0"/>
        </w:rPr>
        <w:t xml:space="preserve">upon between the Tenant and the Landlord. </w:t>
      </w:r>
    </w:p>
    <w:tbl>
      <w:tblPr>
        <w:tblStyle w:val="Table5"/>
        <w:tblW w:w="9750.0" w:type="dxa"/>
        <w:jc w:val="left"/>
        <w:tblInd w:w="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Monthly invoices submitted by the apartment association and the service providers (</w:t>
            </w:r>
            <w:r w:rsidDel="00000000" w:rsidR="00000000" w:rsidRPr="00000000">
              <w:rPr>
                <w:rFonts w:ascii="Times New Roman" w:cs="Times New Roman" w:eastAsia="Times New Roman" w:hAnsi="Times New Roman"/>
                <w:b w:val="1"/>
                <w:highlight w:val="white"/>
                <w:rtl w:val="0"/>
              </w:rPr>
              <w:t xml:space="preserve">maintenance and improvement costs of the building)</w:t>
            </w:r>
            <w:r w:rsidDel="00000000" w:rsidR="00000000" w:rsidRPr="00000000">
              <w:rPr>
                <w:rFonts w:ascii="Times New Roman" w:cs="Times New Roman" w:eastAsia="Times New Roman" w:hAnsi="Times New Roman"/>
                <w:b w:val="1"/>
                <w:rtl w:val="0"/>
              </w:rPr>
              <w:t xml:space="preserve">, which shall be borne by the tenant by agreement of the parties:</w:t>
            </w:r>
          </w:p>
        </w:tc>
      </w:tr>
      <w:tr>
        <w:trPr>
          <w:cantSplit w:val="0"/>
          <w:trHeight w:val="3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widowControl w:val="0"/>
              <w:numPr>
                <w:ilvl w:val="0"/>
                <w:numId w:val="1"/>
              </w:numPr>
              <w:spacing w:line="229" w:lineRule="auto"/>
              <w:ind w:left="720" w:right="19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0"/>
              <w:spacing w:line="240" w:lineRule="auto"/>
              <w:ind w:left="92"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F">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tabs>
          <w:tab w:val="center" w:pos="4677"/>
          <w:tab w:val="right" w:pos="935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tabs>
          <w:tab w:val="center" w:pos="4677"/>
          <w:tab w:val="right" w:pos="93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Landlord_______________________ Tenant________________________</w:t>
      </w:r>
      <w:r w:rsidDel="00000000" w:rsidR="00000000" w:rsidRPr="00000000">
        <w:rPr>
          <w:rtl w:val="0"/>
        </w:rPr>
      </w:r>
    </w:p>
    <w:p w:rsidR="00000000" w:rsidDel="00000000" w:rsidP="00000000" w:rsidRDefault="00000000" w:rsidRPr="00000000" w14:paraId="00000095">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tabs>
          <w:tab w:val="center" w:pos="4677"/>
          <w:tab w:val="right" w:pos="93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Annex 2 – Act of the handover-reception of the apartment</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 /date/ </w:t>
      </w:r>
      <w:r w:rsidDel="00000000" w:rsidR="00000000" w:rsidRPr="00000000">
        <w:rPr>
          <w:rFonts w:ascii="Times New Roman" w:cs="Times New Roman" w:eastAsia="Times New Roman" w:hAnsi="Times New Roman"/>
          <w:b w:val="1"/>
          <w:i w:val="1"/>
          <w:rtl w:val="0"/>
        </w:rPr>
        <w:t xml:space="preserve">…… ,… </w:t>
      </w:r>
      <w:r w:rsidDel="00000000" w:rsidR="00000000" w:rsidRPr="00000000">
        <w:rPr>
          <w:rFonts w:ascii="Times New Roman" w:cs="Times New Roman" w:eastAsia="Times New Roman" w:hAnsi="Times New Roman"/>
          <w:b w:val="1"/>
          <w:i w:val="1"/>
          <w:highlight w:val="yellow"/>
          <w:rtl w:val="0"/>
        </w:rPr>
        <w:t xml:space="preserve"> /City/ </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rtl w:val="0"/>
        </w:rPr>
        <w:t xml:space="preserve">/Full name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/ID code/registry code</w:t>
      </w:r>
      <w:r w:rsidDel="00000000" w:rsidR="00000000" w:rsidRPr="00000000">
        <w:rPr>
          <w:rFonts w:ascii="Times New Roman" w:cs="Times New Roman" w:eastAsia="Times New Roman" w:hAnsi="Times New Roman"/>
          <w:b w:val="1"/>
          <w:i w:val="1"/>
          <w:rtl w:val="0"/>
        </w:rPr>
        <w:t xml:space="preserve">/ address </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 (hereinafter the Landlord) </w:t>
      </w:r>
    </w:p>
    <w:p w:rsidR="00000000" w:rsidDel="00000000" w:rsidP="00000000" w:rsidRDefault="00000000" w:rsidRPr="00000000" w14:paraId="000000B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w:t>
      </w:r>
    </w:p>
    <w:p w:rsidR="00000000" w:rsidDel="00000000" w:rsidP="00000000" w:rsidRDefault="00000000" w:rsidRPr="00000000" w14:paraId="000000BA">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yellow"/>
          <w:rtl w:val="0"/>
        </w:rPr>
        <w:t xml:space="preserve">/Full name/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highlight w:val="yellow"/>
          <w:rtl w:val="0"/>
        </w:rPr>
        <w:t xml:space="preserve"> /personal identification code/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address </w:t>
      </w: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 (hereinafter the Tenant) hereby confirm the following: </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The Landlord handed over and the Tenant received the apartment. The Landlord handed over and the Tenant received the keys to of the apartment as follows </w:t>
      </w:r>
      <w:r w:rsidDel="00000000" w:rsidR="00000000" w:rsidRPr="00000000">
        <w:rPr>
          <w:rFonts w:ascii="Times New Roman" w:cs="Times New Roman" w:eastAsia="Times New Roman" w:hAnsi="Times New Roman"/>
          <w:i w:val="1"/>
          <w:rtl w:val="0"/>
        </w:rPr>
        <w:t xml:space="preserve">(number of keys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 sets</w:t>
      </w:r>
      <w:r w:rsidDel="00000000" w:rsidR="00000000" w:rsidRPr="00000000">
        <w:rPr>
          <w:rFonts w:ascii="Times New Roman" w:cs="Times New Roman" w:eastAsia="Times New Roman" w:hAnsi="Times New Roman"/>
          <w:rtl w:val="0"/>
        </w:rPr>
        <w:t xml:space="preserve">. The Tenant shall immediately notify the Landlord of the loss or theft of the key or other means of access handed over to them.  </w:t>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The following items are located in the rental apartment </w:t>
      </w:r>
      <w:r w:rsidDel="00000000" w:rsidR="00000000" w:rsidRPr="00000000">
        <w:rPr>
          <w:rFonts w:ascii="Times New Roman" w:cs="Times New Roman" w:eastAsia="Times New Roman" w:hAnsi="Times New Roman"/>
          <w:i w:val="1"/>
          <w:rtl w:val="0"/>
        </w:rPr>
        <w:t xml:space="preserve">(furnishing):</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Upon handover of the rental apartment, the Parties shall record the situation with photos taken on site and attached to this Act (</w:t>
      </w:r>
      <w:r w:rsidDel="00000000" w:rsidR="00000000" w:rsidRPr="00000000">
        <w:rPr>
          <w:rFonts w:ascii="Times New Roman" w:cs="Times New Roman" w:eastAsia="Times New Roman" w:hAnsi="Times New Roman"/>
          <w:i w:val="1"/>
          <w:rtl w:val="0"/>
        </w:rPr>
        <w:t xml:space="preserve">pictures of the condition of the apartment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3">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C4">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C5">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tabs>
          <w:tab w:val="center" w:pos="4677"/>
          <w:tab w:val="right" w:pos="93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Landlord_______________________ Tenant________________________</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tabs>
          <w:tab w:val="center" w:pos="4677"/>
          <w:tab w:val="right" w:pos="935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tabs>
          <w:tab w:val="center" w:pos="4677"/>
          <w:tab w:val="right" w:pos="935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Annex 2 – Act of handover-reception of the rental fee</w:t>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r>
    </w:p>
    <w:tbl>
      <w:tblPr>
        <w:tblStyle w:val="Table6"/>
        <w:tblW w:w="10620.0" w:type="dxa"/>
        <w:jc w:val="left"/>
        <w:tblInd w:w="-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500"/>
        <w:gridCol w:w="2190"/>
        <w:gridCol w:w="2310"/>
        <w:gridCol w:w="2160"/>
        <w:tblGridChange w:id="0">
          <w:tblGrid>
            <w:gridCol w:w="2460"/>
            <w:gridCol w:w="1500"/>
            <w:gridCol w:w="2190"/>
            <w:gridCol w:w="2310"/>
            <w:gridCol w:w="2160"/>
          </w:tblGrid>
        </w:tblGridChange>
      </w:tblGrid>
      <w:tr>
        <w:trPr>
          <w:cantSplit w:val="0"/>
          <w:tblHeader w:val="0"/>
        </w:trPr>
        <w:tc>
          <w:tcPr/>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tl w:val="0"/>
              </w:rPr>
            </w:r>
          </w:p>
        </w:tc>
        <w:tc>
          <w:tcPr/>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Amount:</w:t>
            </w:r>
            <w:r w:rsidDel="00000000" w:rsidR="00000000" w:rsidRPr="00000000">
              <w:rPr>
                <w:rtl w:val="0"/>
              </w:rPr>
            </w:r>
          </w:p>
        </w:tc>
        <w:tc>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Handed over by:</w:t>
            </w:r>
            <w:r w:rsidDel="00000000" w:rsidR="00000000" w:rsidRPr="00000000">
              <w:rPr>
                <w:rtl w:val="0"/>
              </w:rPr>
            </w:r>
          </w:p>
        </w:tc>
        <w:tc>
          <w:tcPr/>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Received by:</w:t>
            </w:r>
            <w:r w:rsidDel="00000000" w:rsidR="00000000" w:rsidRPr="00000000">
              <w:rPr>
                <w:rtl w:val="0"/>
              </w:rPr>
            </w:r>
          </w:p>
        </w:tc>
        <w:tc>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Notes:</w:t>
            </w: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F">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2">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3">
            <w:pPr>
              <w:spacing w:line="240" w:lineRule="auto"/>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B">
            <w:pPr>
              <w:spacing w:line="240" w:lineRule="auto"/>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1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tl w:val="0"/>
              </w:rPr>
            </w:r>
          </w:p>
        </w:tc>
      </w:tr>
      <w:tr>
        <w:trPr>
          <w:cantSplit w:val="0"/>
          <w:trHeight w:val="533" w:hRule="atLeast"/>
          <w:tblHeader w:val="0"/>
        </w:trPr>
        <w:tc>
          <w:tcPr/>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B">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E">
      <w:pPr>
        <w:widowControl w:val="0"/>
        <w:rPr>
          <w:rFonts w:ascii="Times New Roman" w:cs="Times New Roman" w:eastAsia="Times New Roman" w:hAnsi="Times New Roman"/>
          <w:b w:val="1"/>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tabs>
        <w:tab w:val="center" w:pos="4677"/>
        <w:tab w:val="right" w:pos="9355"/>
      </w:tabs>
      <w:spacing w:line="240" w:lineRule="auto"/>
      <w:jc w:val="center"/>
      <w:rPr>
        <w:highlight w:val="yellow"/>
      </w:rPr>
    </w:pPr>
    <w:r w:rsidDel="00000000" w:rsidR="00000000" w:rsidRPr="00000000">
      <w:rPr>
        <w:rFonts w:ascii="Times New Roman" w:cs="Times New Roman" w:eastAsia="Times New Roman" w:hAnsi="Times New Roman"/>
        <w:b w:val="1"/>
        <w:sz w:val="24"/>
        <w:szCs w:val="24"/>
        <w:rtl w:val="0"/>
      </w:rPr>
      <w:t xml:space="preserve">RENTAL AGREEMENT OF THE APARTMENT No.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highlight w:val="yello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laad" w:default="1">
    <w:name w:val="Normal"/>
    <w:qFormat w:val="1"/>
  </w:style>
  <w:style w:type="paragraph" w:styleId="Pealkiri1">
    <w:name w:val="heading 1"/>
    <w:basedOn w:val="Normaallaad"/>
    <w:next w:val="Normaallaad"/>
    <w:uiPriority w:val="9"/>
    <w:qFormat w:val="1"/>
    <w:pPr>
      <w:keepNext w:val="1"/>
      <w:keepLines w:val="1"/>
      <w:spacing w:after="120" w:before="400"/>
      <w:outlineLvl w:val="0"/>
    </w:pPr>
    <w:rPr>
      <w:sz w:val="40"/>
      <w:szCs w:val="40"/>
    </w:rPr>
  </w:style>
  <w:style w:type="paragraph" w:styleId="Pealkiri2">
    <w:name w:val="heading 2"/>
    <w:basedOn w:val="Normaallaad"/>
    <w:next w:val="Normaallaad"/>
    <w:uiPriority w:val="9"/>
    <w:semiHidden w:val="1"/>
    <w:unhideWhenUsed w:val="1"/>
    <w:qFormat w:val="1"/>
    <w:pPr>
      <w:keepNext w:val="1"/>
      <w:keepLines w:val="1"/>
      <w:spacing w:after="120" w:before="360"/>
      <w:outlineLvl w:val="1"/>
    </w:pPr>
    <w:rPr>
      <w:sz w:val="32"/>
      <w:szCs w:val="32"/>
    </w:rPr>
  </w:style>
  <w:style w:type="paragraph" w:styleId="Pealkiri3">
    <w:name w:val="heading 3"/>
    <w:basedOn w:val="Normaallaad"/>
    <w:next w:val="Normaallaad"/>
    <w:uiPriority w:val="9"/>
    <w:semiHidden w:val="1"/>
    <w:unhideWhenUsed w:val="1"/>
    <w:qFormat w:val="1"/>
    <w:pPr>
      <w:keepNext w:val="1"/>
      <w:keepLines w:val="1"/>
      <w:spacing w:after="80" w:before="320"/>
      <w:outlineLvl w:val="2"/>
    </w:pPr>
    <w:rPr>
      <w:color w:val="434343"/>
      <w:sz w:val="28"/>
      <w:szCs w:val="28"/>
    </w:rPr>
  </w:style>
  <w:style w:type="paragraph" w:styleId="Pealkiri4">
    <w:name w:val="heading 4"/>
    <w:basedOn w:val="Normaallaad"/>
    <w:next w:val="Normaallaad"/>
    <w:uiPriority w:val="9"/>
    <w:semiHidden w:val="1"/>
    <w:unhideWhenUsed w:val="1"/>
    <w:qFormat w:val="1"/>
    <w:pPr>
      <w:keepNext w:val="1"/>
      <w:keepLines w:val="1"/>
      <w:spacing w:after="80" w:before="280"/>
      <w:outlineLvl w:val="3"/>
    </w:pPr>
    <w:rPr>
      <w:color w:val="666666"/>
      <w:sz w:val="24"/>
      <w:szCs w:val="24"/>
    </w:rPr>
  </w:style>
  <w:style w:type="paragraph" w:styleId="Pealkiri5">
    <w:name w:val="heading 5"/>
    <w:basedOn w:val="Normaallaad"/>
    <w:next w:val="Normaallaad"/>
    <w:uiPriority w:val="9"/>
    <w:semiHidden w:val="1"/>
    <w:unhideWhenUsed w:val="1"/>
    <w:qFormat w:val="1"/>
    <w:pPr>
      <w:keepNext w:val="1"/>
      <w:keepLines w:val="1"/>
      <w:spacing w:after="80" w:before="240"/>
      <w:outlineLvl w:val="4"/>
    </w:pPr>
    <w:rPr>
      <w:color w:val="666666"/>
    </w:rPr>
  </w:style>
  <w:style w:type="paragraph" w:styleId="Pealkiri6">
    <w:name w:val="heading 6"/>
    <w:basedOn w:val="Normaallaad"/>
    <w:next w:val="Normaallaad"/>
    <w:uiPriority w:val="9"/>
    <w:semiHidden w:val="1"/>
    <w:unhideWhenUsed w:val="1"/>
    <w:qFormat w:val="1"/>
    <w:pPr>
      <w:keepNext w:val="1"/>
      <w:keepLines w:val="1"/>
      <w:spacing w:after="80" w:before="240"/>
      <w:outlineLvl w:val="5"/>
    </w:pPr>
    <w:rPr>
      <w:i w:val="1"/>
      <w:color w:val="666666"/>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60"/>
    </w:pPr>
    <w:rPr>
      <w:sz w:val="52"/>
      <w:szCs w:val="52"/>
    </w:rPr>
  </w:style>
  <w:style w:type="paragraph" w:styleId="Alapealkiri">
    <w:name w:val="Subtitle"/>
    <w:basedOn w:val="Normaallaad"/>
    <w:next w:val="Normaallaa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tcPr>
      <w:shd w:color="auto" w:fill="ffffff" w:val="clear"/>
    </w:tcPr>
  </w:style>
  <w:style w:type="table" w:styleId="a0" w:customStyle="1">
    <w:basedOn w:val="TableNormal"/>
    <w:tblPr>
      <w:tblStyleRowBandSize w:val="1"/>
      <w:tblStyleColBandSize w:val="1"/>
      <w:tblCellMar>
        <w:left w:w="115.0" w:type="dxa"/>
        <w:right w:w="115.0" w:type="dxa"/>
      </w:tblCellMar>
    </w:tblPr>
    <w:tcPr>
      <w:shd w:color="auto" w:fill="ffffff" w:val="clear"/>
    </w:tcPr>
  </w:style>
  <w:style w:type="table" w:styleId="a1" w:customStyle="1">
    <w:basedOn w:val="TableNormal"/>
    <w:tblPr>
      <w:tblStyleRowBandSize w:val="1"/>
      <w:tblStyleColBandSize w:val="1"/>
      <w:tblCellMar>
        <w:left w:w="115.0" w:type="dxa"/>
        <w:right w:w="115.0" w:type="dxa"/>
      </w:tblCellMar>
    </w:tblPr>
    <w:tcPr>
      <w:shd w:color="auto" w:fill="ffffff" w:val="clear"/>
    </w:tcPr>
  </w:style>
  <w:style w:type="table" w:styleId="a2" w:customStyle="1">
    <w:basedOn w:val="TableNormal"/>
    <w:tblPr>
      <w:tblStyleRowBandSize w:val="1"/>
      <w:tblStyleColBandSize w:val="1"/>
      <w:tblCellMar>
        <w:left w:w="115.0" w:type="dxa"/>
        <w:right w:w="115.0" w:type="dxa"/>
      </w:tblCellMar>
    </w:tblPr>
    <w:tcPr>
      <w:shd w:color="auto" w:fill="ffffff" w:val="clear"/>
    </w:tcPr>
  </w:style>
  <w:style w:type="table" w:styleId="a3" w:customStyle="1">
    <w:basedOn w:val="TableNormal"/>
    <w:tblPr>
      <w:tblStyleRowBandSize w:val="1"/>
      <w:tblStyleColBandSize w:val="1"/>
      <w:tblCellMar>
        <w:left w:w="115.0" w:type="dxa"/>
        <w:right w:w="115.0" w:type="dxa"/>
      </w:tblCellMar>
    </w:tblPr>
    <w:tcPr>
      <w:shd w:color="auto" w:fill="ffffff" w:val="clear"/>
    </w:tcPr>
  </w:style>
  <w:style w:type="table" w:styleId="a4" w:customStyle="1">
    <w:basedOn w:val="TableNormal"/>
    <w:tblPr>
      <w:tblStyleRowBandSize w:val="1"/>
      <w:tblStyleColBandSize w:val="1"/>
      <w:tblCellMar>
        <w:left w:w="115.0" w:type="dxa"/>
        <w:right w:w="115.0" w:type="dxa"/>
      </w:tblCellMar>
    </w:tblPr>
    <w:tcPr>
      <w:shd w:color="auto" w:fill="ffffff" w:val="clear"/>
    </w:tcPr>
  </w:style>
  <w:style w:type="paragraph" w:styleId="Pis">
    <w:name w:val="header"/>
    <w:basedOn w:val="Normaallaad"/>
    <w:link w:val="PisMrk"/>
    <w:uiPriority w:val="99"/>
    <w:unhideWhenUsed w:val="1"/>
    <w:rsid w:val="000F63CC"/>
    <w:pPr>
      <w:tabs>
        <w:tab w:val="center" w:pos="4536"/>
        <w:tab w:val="right" w:pos="9072"/>
      </w:tabs>
      <w:spacing w:line="240" w:lineRule="auto"/>
    </w:pPr>
  </w:style>
  <w:style w:type="character" w:styleId="PisMrk" w:customStyle="1">
    <w:name w:val="Päis Märk"/>
    <w:basedOn w:val="Liguvaikefont"/>
    <w:link w:val="Pis"/>
    <w:uiPriority w:val="99"/>
    <w:rsid w:val="000F63CC"/>
  </w:style>
  <w:style w:type="paragraph" w:styleId="Jalus">
    <w:name w:val="footer"/>
    <w:basedOn w:val="Normaallaad"/>
    <w:link w:val="JalusMrk"/>
    <w:uiPriority w:val="99"/>
    <w:unhideWhenUsed w:val="1"/>
    <w:rsid w:val="000F63CC"/>
    <w:pPr>
      <w:tabs>
        <w:tab w:val="center" w:pos="4536"/>
        <w:tab w:val="right" w:pos="9072"/>
      </w:tabs>
      <w:spacing w:line="240" w:lineRule="auto"/>
    </w:pPr>
  </w:style>
  <w:style w:type="character" w:styleId="JalusMrk" w:customStyle="1">
    <w:name w:val="Jalus Märk"/>
    <w:basedOn w:val="Liguvaikefont"/>
    <w:link w:val="Jalus"/>
    <w:uiPriority w:val="99"/>
    <w:rsid w:val="000F63CC"/>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0QnlRuNNWfF35KJgTg8p9b3aA==">AMUW2mVjItaQLDdIOXwD8rwGZcc/MVN5jSbk3XRDTbwgRHTPkOfAwth6kY7QiRF5KL5FL3bczvIZ/P/M1hcooG8yoOUXPBV64WBvIKYKAMkLTIGp1736Hgo=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2022-03-03T13:24:00Z</dcterms:created>
</cp:coreProperties>
</file>